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7719E183"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1273EB">
        <w:rPr>
          <w:rFonts w:ascii="Open Sans" w:hAnsi="Open Sans" w:cs="Open Sans"/>
          <w:b/>
          <w:sz w:val="28"/>
          <w:lang w:val="en-US"/>
        </w:rPr>
        <w:t>K-5</w:t>
      </w:r>
      <w:r>
        <w:rPr>
          <w:rFonts w:ascii="Open Sans" w:hAnsi="Open Sans" w:cs="Open Sans"/>
          <w:b/>
          <w:sz w:val="28"/>
          <w:lang w:val="en-US"/>
        </w:rPr>
        <w:t xml:space="preserve"> MODERN LANGAUGES</w:t>
      </w:r>
      <w:r w:rsidR="00EB276D">
        <w:rPr>
          <w:rFonts w:ascii="Open Sans" w:hAnsi="Open Sans" w:cs="Open Sans"/>
          <w:b/>
          <w:sz w:val="28"/>
          <w:lang w:val="en-US"/>
        </w:rPr>
        <w:t>: ALPHABETIC</w:t>
      </w:r>
      <w:r w:rsidR="00633E02">
        <w:rPr>
          <w:rFonts w:ascii="Open Sans" w:hAnsi="Open Sans" w:cs="Open Sans"/>
          <w:b/>
          <w:sz w:val="28"/>
          <w:lang w:val="en-US"/>
        </w:rPr>
        <w:t xml:space="preserve"> (FLES</w:t>
      </w:r>
      <w:r w:rsidR="001273EB">
        <w:rPr>
          <w:rFonts w:ascii="Open Sans" w:hAnsi="Open Sans" w:cs="Open Sans"/>
          <w:b/>
          <w:sz w:val="28"/>
          <w:lang w:val="en-US"/>
        </w:rPr>
        <w:t xml:space="preserve"> PROGRAM)</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7E44A7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6A4242">
        <w:rPr>
          <w:rFonts w:ascii="Open Sans" w:hAnsi="Open Sans" w:cs="Open Sans"/>
          <w:i/>
          <w:sz w:val="24"/>
          <w:szCs w:val="24"/>
          <w:lang w:val="en-US"/>
        </w:rPr>
        <w:t xml:space="preserve">World </w:t>
      </w:r>
      <w:r w:rsidR="00294723">
        <w:rPr>
          <w:rFonts w:ascii="Open Sans" w:hAnsi="Open Sans" w:cs="Open Sans"/>
          <w:i/>
          <w:sz w:val="24"/>
          <w:szCs w:val="24"/>
          <w:lang w:val="en-US"/>
        </w:rPr>
        <w:t>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48D96042"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1273EB">
        <w:rPr>
          <w:rFonts w:ascii="Open Sans" w:hAnsi="Open Sans" w:cs="Open Sans"/>
          <w:b/>
          <w:lang w:val="en-US"/>
        </w:rPr>
        <w:t>K-5</w:t>
      </w:r>
      <w:r w:rsidRPr="00E3415B">
        <w:rPr>
          <w:rFonts w:ascii="Open Sans" w:hAnsi="Open Sans" w:cs="Open Sans"/>
          <w:b/>
          <w:lang w:val="en-US"/>
        </w:rPr>
        <w:t xml:space="preserve"> MODERN LANGUGES</w:t>
      </w:r>
      <w:r w:rsidR="00EB276D">
        <w:rPr>
          <w:rFonts w:ascii="Open Sans" w:hAnsi="Open Sans" w:cs="Open Sans"/>
          <w:b/>
          <w:lang w:val="en-US"/>
        </w:rPr>
        <w:t>: ALPHABETIC</w:t>
      </w:r>
      <w:r w:rsidR="00633E02">
        <w:rPr>
          <w:rFonts w:ascii="Open Sans" w:hAnsi="Open Sans" w:cs="Open Sans"/>
          <w:b/>
          <w:lang w:val="en-US"/>
        </w:rPr>
        <w:t xml:space="preserve"> (FLES</w:t>
      </w:r>
      <w:r w:rsidR="001273EB">
        <w:rPr>
          <w:rFonts w:ascii="Open Sans" w:hAnsi="Open Sans" w:cs="Open Sans"/>
          <w:b/>
          <w:lang w:val="en-US"/>
        </w:rPr>
        <w:t xml:space="preserve"> PROGRAM)</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9A08A8"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009983E3" w:rsidR="00E3415B" w:rsidRPr="008F6BE9" w:rsidRDefault="00E3415B" w:rsidP="006A4242">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A4242">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9A08A8"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9A08A8"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9A08A8"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0767E808" w14:textId="77777777" w:rsidR="00294723" w:rsidRDefault="00E3415B" w:rsidP="00294723">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383D3234" w:rsidR="00E3415B" w:rsidRPr="00294723" w:rsidRDefault="00E3415B" w:rsidP="00294723">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94723">
              <w:rPr>
                <w:rFonts w:ascii="Open Sans" w:eastAsia="Arial" w:hAnsi="Open Sans" w:cs="Open Sans"/>
                <w:szCs w:val="20"/>
              </w:rPr>
              <w:t>answer a few basic questions.</w:t>
            </w:r>
          </w:p>
        </w:tc>
        <w:tc>
          <w:tcPr>
            <w:tcW w:w="249" w:type="pct"/>
          </w:tcPr>
          <w:p w14:paraId="168E7F1A" w14:textId="32A36F81" w:rsidR="00E3415B" w:rsidRPr="008F6BE9" w:rsidRDefault="000C5375"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25DB1E56" w14:textId="5066AFB6" w:rsidR="00E3415B" w:rsidRDefault="000C5375" w:rsidP="00E3415B">
            <w:pPr>
              <w:rPr>
                <w:rFonts w:ascii="Open Sans" w:hAnsi="Open Sans" w:cs="Open Sans"/>
                <w:szCs w:val="20"/>
              </w:rPr>
            </w:pPr>
            <w:r>
              <w:rPr>
                <w:rFonts w:ascii="Open Sans" w:hAnsi="Open Sans" w:cs="Open Sans"/>
                <w:szCs w:val="20"/>
              </w:rPr>
              <w:t>Students will continue to develop the same themes</w:t>
            </w:r>
            <w:r>
              <w:rPr>
                <w:rFonts w:ascii="Open Sans" w:hAnsi="Open Sans" w:cs="Open Sans"/>
                <w:szCs w:val="20"/>
              </w:rPr>
              <w:br/>
              <w:t>covered in the previou</w:t>
            </w:r>
            <w:r w:rsidR="00902CD1">
              <w:rPr>
                <w:rFonts w:ascii="Open Sans" w:hAnsi="Open Sans" w:cs="Open Sans"/>
                <w:szCs w:val="20"/>
              </w:rPr>
              <w:t>s levels, but this book, level F</w:t>
            </w:r>
            <w:r>
              <w:rPr>
                <w:rFonts w:ascii="Open Sans" w:hAnsi="Open Sans" w:cs="Open Sans"/>
                <w:szCs w:val="20"/>
              </w:rPr>
              <w:t>, continues to go more in depth by adding additional vocabulary and pushing students to connect more utterances to create and comprehend increasingly complex conversations.</w:t>
            </w:r>
          </w:p>
          <w:p w14:paraId="53FB13FA" w14:textId="77777777" w:rsidR="000C5375" w:rsidRDefault="000C5375" w:rsidP="00E3415B">
            <w:pPr>
              <w:rPr>
                <w:rFonts w:ascii="Open Sans" w:hAnsi="Open Sans" w:cs="Open Sans"/>
                <w:szCs w:val="20"/>
              </w:rPr>
            </w:pPr>
          </w:p>
          <w:p w14:paraId="4AD5EBEE" w14:textId="77777777" w:rsidR="000C5375" w:rsidRDefault="000C5375" w:rsidP="00E3415B">
            <w:pPr>
              <w:rPr>
                <w:rFonts w:ascii="Open Sans" w:hAnsi="Open Sans" w:cs="Open Sans"/>
                <w:szCs w:val="20"/>
              </w:rPr>
            </w:pPr>
            <w:r>
              <w:rPr>
                <w:rFonts w:ascii="Open Sans" w:hAnsi="Open Sans" w:cs="Open Sans"/>
                <w:szCs w:val="20"/>
              </w:rPr>
              <w:t>Examples include:</w:t>
            </w:r>
          </w:p>
          <w:p w14:paraId="04D871E1" w14:textId="08746D6C" w:rsidR="000C5375" w:rsidRDefault="000C5375" w:rsidP="00E3415B">
            <w:pPr>
              <w:rPr>
                <w:rFonts w:ascii="Open Sans" w:hAnsi="Open Sans" w:cs="Open Sans"/>
                <w:szCs w:val="20"/>
              </w:rPr>
            </w:pPr>
            <w:r>
              <w:rPr>
                <w:rFonts w:ascii="Open Sans" w:hAnsi="Open Sans" w:cs="Open Sans"/>
                <w:szCs w:val="20"/>
              </w:rPr>
              <w:t>p.13-19 Greetings, Names, and introductions</w:t>
            </w:r>
          </w:p>
          <w:p w14:paraId="13718721" w14:textId="7F3086AC" w:rsidR="000C5375" w:rsidRPr="008F6BE9" w:rsidRDefault="000C5375" w:rsidP="00E3415B">
            <w:pPr>
              <w:rPr>
                <w:rFonts w:ascii="Open Sans" w:hAnsi="Open Sans" w:cs="Open Sans"/>
                <w:szCs w:val="20"/>
              </w:rPr>
            </w:pPr>
            <w:r>
              <w:rPr>
                <w:rFonts w:ascii="Open Sans" w:hAnsi="Open Sans" w:cs="Open Sans"/>
                <w:szCs w:val="20"/>
              </w:rPr>
              <w:t>p.</w:t>
            </w:r>
            <w:r w:rsidR="00902CD1">
              <w:rPr>
                <w:rFonts w:ascii="Open Sans" w:hAnsi="Open Sans" w:cs="Open Sans"/>
                <w:szCs w:val="20"/>
              </w:rPr>
              <w:t>40 Act. C – Identifying people</w:t>
            </w:r>
          </w:p>
        </w:tc>
      </w:tr>
      <w:tr w:rsidR="00741535" w:rsidRPr="009A08A8"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E426BFC" w:rsidR="00741535" w:rsidRPr="008F6BE9" w:rsidRDefault="000C5375"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3C1BCED6" w14:textId="77777777" w:rsidR="00741535" w:rsidRDefault="000C5375" w:rsidP="00741535">
            <w:pPr>
              <w:rPr>
                <w:rFonts w:ascii="Open Sans" w:hAnsi="Open Sans" w:cs="Open Sans"/>
                <w:szCs w:val="20"/>
              </w:rPr>
            </w:pPr>
            <w:r>
              <w:rPr>
                <w:rFonts w:ascii="Open Sans" w:hAnsi="Open Sans" w:cs="Open Sans"/>
                <w:szCs w:val="20"/>
              </w:rPr>
              <w:t>This book provides students the opportunity to expand on previously learned proficiencies and to develop a deeper level of proficiency.</w:t>
            </w:r>
          </w:p>
          <w:p w14:paraId="5F4268E6" w14:textId="77777777" w:rsidR="000C5375" w:rsidRDefault="000C5375" w:rsidP="00741535">
            <w:pPr>
              <w:rPr>
                <w:rFonts w:ascii="Open Sans" w:hAnsi="Open Sans" w:cs="Open Sans"/>
                <w:szCs w:val="20"/>
              </w:rPr>
            </w:pPr>
          </w:p>
          <w:p w14:paraId="71EB86E8" w14:textId="77777777" w:rsidR="000C5375" w:rsidRDefault="000C5375" w:rsidP="00741535">
            <w:pPr>
              <w:rPr>
                <w:rFonts w:ascii="Open Sans" w:hAnsi="Open Sans" w:cs="Open Sans"/>
                <w:szCs w:val="20"/>
              </w:rPr>
            </w:pPr>
            <w:r>
              <w:rPr>
                <w:rFonts w:ascii="Open Sans" w:hAnsi="Open Sans" w:cs="Open Sans"/>
                <w:szCs w:val="20"/>
              </w:rPr>
              <w:t>Examples include:</w:t>
            </w:r>
          </w:p>
          <w:p w14:paraId="62F3ECB5" w14:textId="77777777" w:rsidR="000C5375" w:rsidRDefault="000C5375" w:rsidP="00741535">
            <w:pPr>
              <w:rPr>
                <w:rFonts w:ascii="Open Sans" w:hAnsi="Open Sans" w:cs="Open Sans"/>
                <w:szCs w:val="20"/>
              </w:rPr>
            </w:pPr>
            <w:r>
              <w:rPr>
                <w:rFonts w:ascii="Open Sans" w:hAnsi="Open Sans" w:cs="Open Sans"/>
                <w:szCs w:val="20"/>
              </w:rPr>
              <w:t>p.</w:t>
            </w:r>
            <w:r w:rsidR="00E14920">
              <w:rPr>
                <w:rFonts w:ascii="Open Sans" w:hAnsi="Open Sans" w:cs="Open Sans"/>
                <w:szCs w:val="20"/>
              </w:rPr>
              <w:t>18-19 Act. A-B + Aplica</w:t>
            </w:r>
          </w:p>
          <w:p w14:paraId="418C8D39" w14:textId="667E3E13" w:rsidR="00E14920" w:rsidRDefault="0060679C" w:rsidP="00741535">
            <w:pPr>
              <w:rPr>
                <w:rFonts w:ascii="Open Sans" w:hAnsi="Open Sans" w:cs="Open Sans"/>
                <w:szCs w:val="20"/>
              </w:rPr>
            </w:pPr>
            <w:r>
              <w:rPr>
                <w:rFonts w:ascii="Open Sans" w:hAnsi="Open Sans" w:cs="Open Sans"/>
                <w:szCs w:val="20"/>
              </w:rPr>
              <w:t>p.</w:t>
            </w:r>
            <w:r w:rsidR="00902CD1">
              <w:rPr>
                <w:rFonts w:ascii="Open Sans" w:hAnsi="Open Sans" w:cs="Open Sans"/>
                <w:szCs w:val="20"/>
              </w:rPr>
              <w:t>27 Aplica –</w:t>
            </w:r>
            <w:r w:rsidR="00E14920">
              <w:rPr>
                <w:rFonts w:ascii="Open Sans" w:hAnsi="Open Sans" w:cs="Open Sans"/>
                <w:szCs w:val="20"/>
              </w:rPr>
              <w:t xml:space="preserve"> Introducing</w:t>
            </w:r>
            <w:r w:rsidR="00902CD1">
              <w:rPr>
                <w:rFonts w:ascii="Open Sans" w:hAnsi="Open Sans" w:cs="Open Sans"/>
                <w:szCs w:val="20"/>
              </w:rPr>
              <w:t xml:space="preserve"> and describing</w:t>
            </w:r>
            <w:r w:rsidR="00E14920">
              <w:rPr>
                <w:rFonts w:ascii="Open Sans" w:hAnsi="Open Sans" w:cs="Open Sans"/>
                <w:szCs w:val="20"/>
              </w:rPr>
              <w:t xml:space="preserve"> family members</w:t>
            </w:r>
          </w:p>
          <w:p w14:paraId="099F355A" w14:textId="267219A6" w:rsidR="00E14920" w:rsidRDefault="0060679C" w:rsidP="00741535">
            <w:pPr>
              <w:rPr>
                <w:rFonts w:ascii="Open Sans" w:hAnsi="Open Sans" w:cs="Open Sans"/>
                <w:szCs w:val="20"/>
              </w:rPr>
            </w:pPr>
            <w:r>
              <w:rPr>
                <w:rFonts w:ascii="Open Sans" w:hAnsi="Open Sans" w:cs="Open Sans"/>
                <w:szCs w:val="20"/>
              </w:rPr>
              <w:t xml:space="preserve">p.49 </w:t>
            </w:r>
            <w:r w:rsidR="00902CD1">
              <w:rPr>
                <w:rFonts w:ascii="Open Sans" w:hAnsi="Open Sans" w:cs="Open Sans"/>
                <w:szCs w:val="20"/>
              </w:rPr>
              <w:t>Making conversations about clothing</w:t>
            </w:r>
          </w:p>
          <w:p w14:paraId="09E47FE1" w14:textId="26C167B3" w:rsidR="00CA37EF" w:rsidRDefault="00CA37EF" w:rsidP="00741535">
            <w:pPr>
              <w:rPr>
                <w:rFonts w:ascii="Open Sans" w:hAnsi="Open Sans" w:cs="Open Sans"/>
                <w:szCs w:val="20"/>
              </w:rPr>
            </w:pPr>
            <w:r>
              <w:rPr>
                <w:rFonts w:ascii="Open Sans" w:hAnsi="Open Sans" w:cs="Open Sans"/>
                <w:szCs w:val="20"/>
              </w:rPr>
              <w:t>p.65 Act. B – Asking questions about life in the city</w:t>
            </w:r>
          </w:p>
          <w:p w14:paraId="76EF36BD" w14:textId="22A75E97" w:rsidR="00E14920" w:rsidRDefault="0060679C" w:rsidP="00741535">
            <w:pPr>
              <w:rPr>
                <w:rFonts w:ascii="Open Sans" w:hAnsi="Open Sans" w:cs="Open Sans"/>
                <w:szCs w:val="20"/>
              </w:rPr>
            </w:pPr>
            <w:r>
              <w:rPr>
                <w:rFonts w:ascii="Open Sans" w:hAnsi="Open Sans" w:cs="Open Sans"/>
                <w:szCs w:val="20"/>
              </w:rPr>
              <w:t>p.8</w:t>
            </w:r>
            <w:r w:rsidR="00902CD1">
              <w:rPr>
                <w:rFonts w:ascii="Open Sans" w:hAnsi="Open Sans" w:cs="Open Sans"/>
                <w:szCs w:val="20"/>
              </w:rPr>
              <w:t>3 Act. C -</w:t>
            </w:r>
            <w:r>
              <w:rPr>
                <w:rFonts w:ascii="Open Sans" w:hAnsi="Open Sans" w:cs="Open Sans"/>
                <w:szCs w:val="20"/>
              </w:rPr>
              <w:t xml:space="preserve"> School supplies and activities</w:t>
            </w:r>
          </w:p>
          <w:p w14:paraId="12195C5C" w14:textId="79B76372" w:rsidR="00E14920" w:rsidRPr="008F6BE9" w:rsidRDefault="00E14920" w:rsidP="00741535">
            <w:pPr>
              <w:rPr>
                <w:rFonts w:ascii="Open Sans" w:hAnsi="Open Sans" w:cs="Open Sans"/>
                <w:szCs w:val="20"/>
              </w:rPr>
            </w:pPr>
          </w:p>
        </w:tc>
      </w:tr>
      <w:tr w:rsidR="00741535" w:rsidRPr="009A08A8"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69064080" w:rsidR="00741535" w:rsidRPr="008F6BE9" w:rsidRDefault="00E14920"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737FC4C8" w14:textId="152130AC" w:rsidR="00741535" w:rsidRDefault="00E14920" w:rsidP="00741535">
            <w:pPr>
              <w:rPr>
                <w:rFonts w:ascii="Open Sans" w:hAnsi="Open Sans" w:cs="Open Sans"/>
                <w:szCs w:val="20"/>
              </w:rPr>
            </w:pPr>
            <w:r>
              <w:rPr>
                <w:rFonts w:ascii="Open Sans" w:hAnsi="Open Sans" w:cs="Open Sans"/>
                <w:szCs w:val="20"/>
              </w:rPr>
              <w:t>This book, unlike its predecessors, provides more focus on this level of proficiency because it recognizes that this is where elementa</w:t>
            </w:r>
            <w:r w:rsidR="00CA37EF">
              <w:rPr>
                <w:rFonts w:ascii="Open Sans" w:hAnsi="Open Sans" w:cs="Open Sans"/>
                <w:szCs w:val="20"/>
              </w:rPr>
              <w:t xml:space="preserve">ry students should be in their </w:t>
            </w:r>
            <w:r w:rsidR="0060679C">
              <w:rPr>
                <w:rFonts w:ascii="Open Sans" w:hAnsi="Open Sans" w:cs="Open Sans"/>
                <w:szCs w:val="20"/>
              </w:rPr>
              <w:t>5</w:t>
            </w:r>
            <w:r w:rsidR="00CA37EF" w:rsidRPr="00CA37EF">
              <w:rPr>
                <w:rFonts w:ascii="Open Sans" w:hAnsi="Open Sans" w:cs="Open Sans"/>
                <w:szCs w:val="20"/>
                <w:vertAlign w:val="superscript"/>
              </w:rPr>
              <w:t>th</w:t>
            </w:r>
            <w:r w:rsidR="00CA37EF">
              <w:rPr>
                <w:rFonts w:ascii="Open Sans" w:hAnsi="Open Sans" w:cs="Open Sans"/>
                <w:szCs w:val="20"/>
              </w:rPr>
              <w:t>/6</w:t>
            </w:r>
            <w:r w:rsidRPr="00E14920">
              <w:rPr>
                <w:rFonts w:ascii="Open Sans" w:hAnsi="Open Sans" w:cs="Open Sans"/>
                <w:szCs w:val="20"/>
                <w:vertAlign w:val="superscript"/>
              </w:rPr>
              <w:t>th</w:t>
            </w:r>
            <w:r>
              <w:rPr>
                <w:rFonts w:ascii="Open Sans" w:hAnsi="Open Sans" w:cs="Open Sans"/>
                <w:szCs w:val="20"/>
              </w:rPr>
              <w:t xml:space="preserve"> year of language instruction. </w:t>
            </w:r>
          </w:p>
          <w:p w14:paraId="1C51A872" w14:textId="77777777" w:rsidR="00E14920" w:rsidRDefault="00E14920" w:rsidP="00741535">
            <w:pPr>
              <w:rPr>
                <w:rFonts w:ascii="Open Sans" w:hAnsi="Open Sans" w:cs="Open Sans"/>
                <w:szCs w:val="20"/>
              </w:rPr>
            </w:pPr>
            <w:r>
              <w:rPr>
                <w:rFonts w:ascii="Open Sans" w:hAnsi="Open Sans" w:cs="Open Sans"/>
                <w:szCs w:val="20"/>
              </w:rPr>
              <w:br/>
              <w:t>Examples include:</w:t>
            </w:r>
          </w:p>
          <w:p w14:paraId="27EB6597" w14:textId="42D0FD3F" w:rsidR="00E14920" w:rsidRDefault="00CA37EF" w:rsidP="00741535">
            <w:pPr>
              <w:rPr>
                <w:rFonts w:ascii="Open Sans" w:hAnsi="Open Sans" w:cs="Open Sans"/>
                <w:szCs w:val="20"/>
              </w:rPr>
            </w:pPr>
            <w:r>
              <w:rPr>
                <w:rFonts w:ascii="Open Sans" w:hAnsi="Open Sans" w:cs="Open Sans"/>
                <w:szCs w:val="20"/>
              </w:rPr>
              <w:t>p.47-49 Act. A-C Describing vacations and clothing</w:t>
            </w:r>
            <w:r w:rsidR="0060679C">
              <w:rPr>
                <w:rFonts w:ascii="Open Sans" w:hAnsi="Open Sans" w:cs="Open Sans"/>
                <w:szCs w:val="20"/>
              </w:rPr>
              <w:t xml:space="preserve"> </w:t>
            </w:r>
          </w:p>
          <w:p w14:paraId="65B1C6AD" w14:textId="77777777" w:rsidR="00E14920" w:rsidRDefault="00E14920" w:rsidP="00741535">
            <w:pPr>
              <w:rPr>
                <w:rFonts w:ascii="Open Sans" w:hAnsi="Open Sans" w:cs="Open Sans"/>
                <w:szCs w:val="20"/>
              </w:rPr>
            </w:pPr>
            <w:r>
              <w:rPr>
                <w:rFonts w:ascii="Open Sans" w:hAnsi="Open Sans" w:cs="Open Sans"/>
                <w:szCs w:val="20"/>
              </w:rPr>
              <w:t>p.</w:t>
            </w:r>
            <w:r w:rsidR="00CA37EF">
              <w:rPr>
                <w:rFonts w:ascii="Open Sans" w:hAnsi="Open Sans" w:cs="Open Sans"/>
                <w:szCs w:val="20"/>
              </w:rPr>
              <w:t>84 Act. A-B Describing elements of a lesson on El Salvador</w:t>
            </w:r>
          </w:p>
          <w:p w14:paraId="5DAD0621" w14:textId="5CF4CBA2" w:rsidR="00CA37EF" w:rsidRDefault="00CA37EF" w:rsidP="00741535">
            <w:pPr>
              <w:rPr>
                <w:rFonts w:ascii="Open Sans" w:hAnsi="Open Sans" w:cs="Open Sans"/>
                <w:szCs w:val="20"/>
              </w:rPr>
            </w:pPr>
            <w:r>
              <w:rPr>
                <w:rFonts w:ascii="Open Sans" w:hAnsi="Open Sans" w:cs="Open Sans"/>
                <w:szCs w:val="20"/>
              </w:rPr>
              <w:t>p.66-67 Act. A-C Giving directions</w:t>
            </w:r>
          </w:p>
          <w:p w14:paraId="3634E683" w14:textId="36438044" w:rsidR="00CA37EF" w:rsidRDefault="00CA37EF" w:rsidP="00741535">
            <w:pPr>
              <w:rPr>
                <w:rFonts w:ascii="Open Sans" w:hAnsi="Open Sans" w:cs="Open Sans"/>
                <w:szCs w:val="20"/>
              </w:rPr>
            </w:pPr>
            <w:r>
              <w:rPr>
                <w:rFonts w:ascii="Open Sans" w:hAnsi="Open Sans" w:cs="Open Sans"/>
                <w:szCs w:val="20"/>
              </w:rPr>
              <w:t>p.107 Act. C Describing the school environment</w:t>
            </w:r>
          </w:p>
          <w:p w14:paraId="507DF850" w14:textId="3DD91A5F" w:rsidR="00CA37EF" w:rsidRPr="008F6BE9" w:rsidRDefault="00CA37EF" w:rsidP="00741535">
            <w:pPr>
              <w:rPr>
                <w:rFonts w:ascii="Open Sans" w:hAnsi="Open Sans" w:cs="Open Sans"/>
                <w:szCs w:val="20"/>
              </w:rPr>
            </w:pPr>
            <w:r>
              <w:rPr>
                <w:rFonts w:ascii="Open Sans" w:hAnsi="Open Sans" w:cs="Open Sans"/>
                <w:szCs w:val="20"/>
              </w:rPr>
              <w:t>p.239 Aplica – Making plans for tomorrow</w:t>
            </w:r>
          </w:p>
        </w:tc>
      </w:tr>
      <w:tr w:rsidR="008B7A7A" w:rsidRPr="009A08A8"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7488E958" w:rsidR="008B7A7A" w:rsidRPr="008B7A7A" w:rsidRDefault="008B7A7A" w:rsidP="001273EB">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0ECE924"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468D76BD" w:rsidR="00922F5C" w:rsidRPr="008B7A7A" w:rsidRDefault="00922F5C"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359BD04" w14:textId="77777777" w:rsidR="008B7A7A" w:rsidRDefault="008B7A7A" w:rsidP="00741535">
            <w:pPr>
              <w:rPr>
                <w:rFonts w:ascii="Open Sans" w:hAnsi="Open Sans" w:cs="Open Sans"/>
                <w:b/>
                <w:szCs w:val="20"/>
              </w:rPr>
            </w:pPr>
            <w:r w:rsidRPr="008B7A7A">
              <w:rPr>
                <w:rFonts w:ascii="Open Sans" w:hAnsi="Open Sans" w:cs="Open Sans"/>
                <w:b/>
                <w:szCs w:val="20"/>
              </w:rPr>
              <w:t>Notes (Optional)</w:t>
            </w:r>
          </w:p>
          <w:p w14:paraId="7B7C6203" w14:textId="0B9E213B" w:rsidR="00922F5C" w:rsidRPr="008B7A7A" w:rsidRDefault="00922F5C" w:rsidP="00741535">
            <w:pPr>
              <w:rPr>
                <w:rFonts w:ascii="Open Sans" w:hAnsi="Open Sans" w:cs="Open Sans"/>
                <w:b/>
                <w:szCs w:val="20"/>
              </w:rPr>
            </w:pPr>
            <w:r>
              <w:rPr>
                <w:rFonts w:ascii="Open Sans" w:hAnsi="Open Sans" w:cs="Open Sans"/>
                <w:b/>
                <w:szCs w:val="20"/>
              </w:rPr>
              <w:t>This book continues the progression of skills from the previous books in the series and fully prepares students to proceed into the next levels of proficiency.</w:t>
            </w:r>
          </w:p>
        </w:tc>
      </w:tr>
      <w:tr w:rsidR="003070A9" w:rsidRPr="009A08A8"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1F8A3444" w:rsidR="003070A9" w:rsidRPr="0060679C" w:rsidRDefault="0060679C" w:rsidP="003070A9">
            <w:pPr>
              <w:rPr>
                <w:rFonts w:ascii="Open Sans" w:hAnsi="Open Sans" w:cs="Open Sans"/>
                <w:szCs w:val="20"/>
              </w:rPr>
            </w:pPr>
            <w:r w:rsidRPr="0060679C">
              <w:rPr>
                <w:rFonts w:ascii="Open Sans" w:hAnsi="Open Sans" w:cs="Open Sans"/>
                <w:szCs w:val="20"/>
              </w:rPr>
              <w:t>X</w:t>
            </w:r>
          </w:p>
        </w:tc>
        <w:tc>
          <w:tcPr>
            <w:tcW w:w="248" w:type="pct"/>
            <w:shd w:val="clear" w:color="auto" w:fill="auto"/>
          </w:tcPr>
          <w:p w14:paraId="03017A63" w14:textId="5D921F84" w:rsidR="003070A9" w:rsidRPr="00922F5C" w:rsidRDefault="003070A9" w:rsidP="003070A9">
            <w:pPr>
              <w:rPr>
                <w:rFonts w:ascii="Open Sans" w:hAnsi="Open Sans" w:cs="Open Sans"/>
                <w:szCs w:val="20"/>
              </w:rPr>
            </w:pPr>
          </w:p>
        </w:tc>
        <w:tc>
          <w:tcPr>
            <w:tcW w:w="1739" w:type="pct"/>
            <w:shd w:val="clear" w:color="auto" w:fill="auto"/>
          </w:tcPr>
          <w:p w14:paraId="2E03251A" w14:textId="0E1CEBDF" w:rsidR="003070A9" w:rsidRDefault="0060679C" w:rsidP="003070A9">
            <w:pPr>
              <w:rPr>
                <w:rFonts w:ascii="Open Sans" w:hAnsi="Open Sans" w:cs="Open Sans"/>
                <w:szCs w:val="20"/>
              </w:rPr>
            </w:pPr>
            <w:r>
              <w:rPr>
                <w:rFonts w:ascii="Open Sans" w:hAnsi="Open Sans" w:cs="Open Sans"/>
                <w:szCs w:val="20"/>
              </w:rPr>
              <w:t xml:space="preserve">This book, the </w:t>
            </w:r>
            <w:r w:rsidR="0026676E">
              <w:rPr>
                <w:rFonts w:ascii="Open Sans" w:hAnsi="Open Sans" w:cs="Open Sans"/>
                <w:szCs w:val="20"/>
              </w:rPr>
              <w:t>final part of a sixth part series, continues</w:t>
            </w:r>
            <w:r>
              <w:rPr>
                <w:rFonts w:ascii="Open Sans" w:hAnsi="Open Sans" w:cs="Open Sans"/>
                <w:szCs w:val="20"/>
              </w:rPr>
              <w:t xml:space="preserve"> </w:t>
            </w:r>
            <w:r w:rsidR="0026676E">
              <w:rPr>
                <w:rFonts w:ascii="Open Sans" w:hAnsi="Open Sans" w:cs="Open Sans"/>
                <w:szCs w:val="20"/>
              </w:rPr>
              <w:t xml:space="preserve">to focus </w:t>
            </w:r>
            <w:r>
              <w:rPr>
                <w:rFonts w:ascii="Open Sans" w:hAnsi="Open Sans" w:cs="Open Sans"/>
                <w:szCs w:val="20"/>
              </w:rPr>
              <w:t>on higher-level proficiencies.</w:t>
            </w:r>
          </w:p>
          <w:p w14:paraId="5996EF8B" w14:textId="77777777" w:rsidR="0060679C" w:rsidRDefault="0060679C" w:rsidP="003070A9">
            <w:pPr>
              <w:rPr>
                <w:rFonts w:ascii="Open Sans" w:hAnsi="Open Sans" w:cs="Open Sans"/>
                <w:szCs w:val="20"/>
              </w:rPr>
            </w:pPr>
          </w:p>
          <w:p w14:paraId="5525C0EE" w14:textId="77777777" w:rsidR="0060679C" w:rsidRDefault="0060679C" w:rsidP="003070A9">
            <w:pPr>
              <w:rPr>
                <w:rFonts w:ascii="Open Sans" w:hAnsi="Open Sans" w:cs="Open Sans"/>
                <w:szCs w:val="20"/>
              </w:rPr>
            </w:pPr>
            <w:r>
              <w:rPr>
                <w:rFonts w:ascii="Open Sans" w:hAnsi="Open Sans" w:cs="Open Sans"/>
                <w:szCs w:val="20"/>
              </w:rPr>
              <w:t>Examples include:</w:t>
            </w:r>
          </w:p>
          <w:p w14:paraId="4472B27A" w14:textId="736B0686" w:rsidR="00CA37EF" w:rsidRDefault="00CA37EF" w:rsidP="003070A9">
            <w:pPr>
              <w:rPr>
                <w:rFonts w:ascii="Open Sans" w:hAnsi="Open Sans" w:cs="Open Sans"/>
                <w:szCs w:val="20"/>
              </w:rPr>
            </w:pPr>
            <w:r>
              <w:rPr>
                <w:rFonts w:ascii="Open Sans" w:hAnsi="Open Sans" w:cs="Open Sans"/>
                <w:szCs w:val="20"/>
              </w:rPr>
              <w:t>p.51 Act D (Conversing with a friend about clothing, colors, and vacations)</w:t>
            </w:r>
          </w:p>
          <w:p w14:paraId="6BE62C54" w14:textId="1C28C4AE" w:rsidR="00CA37EF" w:rsidRDefault="00CA37EF" w:rsidP="003070A9">
            <w:pPr>
              <w:rPr>
                <w:rFonts w:ascii="Open Sans" w:hAnsi="Open Sans" w:cs="Open Sans"/>
                <w:szCs w:val="20"/>
              </w:rPr>
            </w:pPr>
            <w:r>
              <w:rPr>
                <w:rFonts w:ascii="Open Sans" w:hAnsi="Open Sans" w:cs="Open Sans"/>
                <w:szCs w:val="20"/>
              </w:rPr>
              <w:t>p.86 Act. B (Answering questions about school activities)</w:t>
            </w:r>
          </w:p>
          <w:p w14:paraId="3D2F2B07" w14:textId="77777777" w:rsidR="0026676E" w:rsidRDefault="00CA37EF" w:rsidP="003070A9">
            <w:pPr>
              <w:rPr>
                <w:rFonts w:ascii="Open Sans" w:hAnsi="Open Sans" w:cs="Open Sans"/>
                <w:szCs w:val="20"/>
              </w:rPr>
            </w:pPr>
            <w:r>
              <w:rPr>
                <w:rFonts w:ascii="Open Sans" w:hAnsi="Open Sans" w:cs="Open Sans"/>
                <w:szCs w:val="20"/>
              </w:rPr>
              <w:t>p.</w:t>
            </w:r>
            <w:r w:rsidR="0026676E">
              <w:rPr>
                <w:rFonts w:ascii="Open Sans" w:hAnsi="Open Sans" w:cs="Open Sans"/>
                <w:szCs w:val="20"/>
              </w:rPr>
              <w:t>35 Aplica (Beginning and ending short polite exchanges)</w:t>
            </w:r>
          </w:p>
          <w:p w14:paraId="6AC0DB10" w14:textId="47313D4F" w:rsidR="0071287F" w:rsidRPr="00922F5C" w:rsidRDefault="0071287F" w:rsidP="003070A9">
            <w:pPr>
              <w:rPr>
                <w:rFonts w:ascii="Open Sans" w:hAnsi="Open Sans" w:cs="Open Sans"/>
                <w:szCs w:val="20"/>
              </w:rPr>
            </w:pPr>
            <w:r>
              <w:rPr>
                <w:rFonts w:ascii="Open Sans" w:hAnsi="Open Sans" w:cs="Open Sans"/>
                <w:szCs w:val="20"/>
              </w:rPr>
              <w:t>p.176-177 (</w:t>
            </w:r>
            <w:r w:rsidR="0026676E">
              <w:rPr>
                <w:rFonts w:ascii="Open Sans" w:hAnsi="Open Sans" w:cs="Open Sans"/>
                <w:szCs w:val="20"/>
              </w:rPr>
              <w:t>Using the past tense to describe activities</w:t>
            </w:r>
            <w:r>
              <w:rPr>
                <w:rFonts w:ascii="Open Sans" w:hAnsi="Open Sans" w:cs="Open Sans"/>
                <w:szCs w:val="20"/>
              </w:rPr>
              <w:t>)</w:t>
            </w:r>
          </w:p>
        </w:tc>
      </w:tr>
      <w:tr w:rsidR="00B65012" w:rsidRPr="009A08A8"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2E61630D" w:rsidR="00B65012" w:rsidRPr="0026676E" w:rsidRDefault="0026676E" w:rsidP="00B65012">
            <w:pPr>
              <w:rPr>
                <w:rFonts w:ascii="Open Sans" w:hAnsi="Open Sans" w:cs="Open Sans"/>
                <w:szCs w:val="20"/>
              </w:rPr>
            </w:pPr>
            <w:r w:rsidRPr="0026676E">
              <w:rPr>
                <w:rFonts w:ascii="Open Sans" w:hAnsi="Open Sans" w:cs="Open Sans"/>
                <w:szCs w:val="20"/>
              </w:rPr>
              <w:t>X</w:t>
            </w:r>
          </w:p>
        </w:tc>
        <w:tc>
          <w:tcPr>
            <w:tcW w:w="248" w:type="pct"/>
            <w:shd w:val="clear" w:color="auto" w:fill="auto"/>
          </w:tcPr>
          <w:p w14:paraId="4E03B189" w14:textId="071BF868" w:rsidR="00B65012" w:rsidRPr="00922F5C" w:rsidRDefault="00B65012" w:rsidP="00B65012">
            <w:pPr>
              <w:rPr>
                <w:rFonts w:ascii="Open Sans" w:hAnsi="Open Sans" w:cs="Open Sans"/>
                <w:szCs w:val="20"/>
              </w:rPr>
            </w:pPr>
          </w:p>
        </w:tc>
        <w:tc>
          <w:tcPr>
            <w:tcW w:w="1739" w:type="pct"/>
            <w:shd w:val="clear" w:color="auto" w:fill="auto"/>
          </w:tcPr>
          <w:p w14:paraId="4A44C792" w14:textId="678E3B9C" w:rsidR="0026676E" w:rsidRDefault="0026676E" w:rsidP="00B65012">
            <w:pPr>
              <w:rPr>
                <w:rFonts w:ascii="Open Sans" w:hAnsi="Open Sans" w:cs="Open Sans"/>
                <w:szCs w:val="20"/>
              </w:rPr>
            </w:pPr>
            <w:r>
              <w:rPr>
                <w:rFonts w:ascii="Open Sans" w:hAnsi="Open Sans" w:cs="Open Sans"/>
                <w:szCs w:val="20"/>
              </w:rPr>
              <w:t>This proficiency level is not only the target of this book, but also the capstone level for the entire K-5 series. Therefore, this final book prepares students for high school level study and beyond.</w:t>
            </w:r>
          </w:p>
          <w:p w14:paraId="13F7B3CA" w14:textId="77777777" w:rsidR="0026676E" w:rsidRDefault="0026676E" w:rsidP="00B65012">
            <w:pPr>
              <w:rPr>
                <w:rFonts w:ascii="Open Sans" w:hAnsi="Open Sans" w:cs="Open Sans"/>
                <w:szCs w:val="20"/>
              </w:rPr>
            </w:pPr>
          </w:p>
          <w:p w14:paraId="282504FC" w14:textId="77777777" w:rsidR="0026676E" w:rsidRDefault="0026676E" w:rsidP="00B65012">
            <w:pPr>
              <w:rPr>
                <w:rFonts w:ascii="Open Sans" w:hAnsi="Open Sans" w:cs="Open Sans"/>
                <w:szCs w:val="20"/>
              </w:rPr>
            </w:pPr>
            <w:r>
              <w:rPr>
                <w:rFonts w:ascii="Open Sans" w:hAnsi="Open Sans" w:cs="Open Sans"/>
                <w:szCs w:val="20"/>
              </w:rPr>
              <w:t>Examples include:</w:t>
            </w:r>
          </w:p>
          <w:p w14:paraId="25D480DB" w14:textId="77777777" w:rsidR="0026676E" w:rsidRDefault="0026676E" w:rsidP="00B65012">
            <w:pPr>
              <w:rPr>
                <w:rFonts w:ascii="Open Sans" w:hAnsi="Open Sans" w:cs="Open Sans"/>
                <w:szCs w:val="20"/>
              </w:rPr>
            </w:pPr>
            <w:r>
              <w:rPr>
                <w:rFonts w:ascii="Open Sans" w:hAnsi="Open Sans" w:cs="Open Sans"/>
                <w:szCs w:val="20"/>
              </w:rPr>
              <w:t>p.167 Act. C (Conversing on body parts, aches, and feelings)</w:t>
            </w:r>
          </w:p>
          <w:p w14:paraId="1165F172" w14:textId="77777777" w:rsidR="0026676E" w:rsidRDefault="0026676E" w:rsidP="00B65012">
            <w:pPr>
              <w:rPr>
                <w:rFonts w:ascii="Open Sans" w:hAnsi="Open Sans" w:cs="Open Sans"/>
                <w:szCs w:val="20"/>
              </w:rPr>
            </w:pPr>
            <w:r>
              <w:rPr>
                <w:rFonts w:ascii="Open Sans" w:hAnsi="Open Sans" w:cs="Open Sans"/>
                <w:szCs w:val="20"/>
              </w:rPr>
              <w:t>p.61 Aplica (Describing your home and daily life)</w:t>
            </w:r>
          </w:p>
          <w:p w14:paraId="16DB79B6" w14:textId="77777777" w:rsidR="0026676E" w:rsidRDefault="0026676E" w:rsidP="00B65012">
            <w:pPr>
              <w:rPr>
                <w:rFonts w:ascii="Open Sans" w:hAnsi="Open Sans" w:cs="Open Sans"/>
                <w:szCs w:val="20"/>
              </w:rPr>
            </w:pPr>
            <w:r>
              <w:rPr>
                <w:rFonts w:ascii="Open Sans" w:hAnsi="Open Sans" w:cs="Open Sans"/>
                <w:szCs w:val="20"/>
              </w:rPr>
              <w:t>p.151</w:t>
            </w:r>
            <w:r w:rsidR="00E87AAB">
              <w:rPr>
                <w:rFonts w:ascii="Open Sans" w:hAnsi="Open Sans" w:cs="Open Sans"/>
                <w:szCs w:val="20"/>
              </w:rPr>
              <w:t xml:space="preserve"> Act. B-C (Explaining what people eat and drink)</w:t>
            </w:r>
          </w:p>
          <w:p w14:paraId="2EA17B80" w14:textId="77777777" w:rsidR="00E87AAB" w:rsidRDefault="00E87AAB" w:rsidP="00B65012">
            <w:pPr>
              <w:rPr>
                <w:rFonts w:ascii="Open Sans" w:hAnsi="Open Sans" w:cs="Open Sans"/>
                <w:szCs w:val="20"/>
              </w:rPr>
            </w:pPr>
            <w:r>
              <w:rPr>
                <w:rFonts w:ascii="Open Sans" w:hAnsi="Open Sans" w:cs="Open Sans"/>
                <w:szCs w:val="20"/>
              </w:rPr>
              <w:t>p.219 Act. C (Conversing about potential inventions)</w:t>
            </w:r>
          </w:p>
          <w:p w14:paraId="7EBEC3D0" w14:textId="14D2C001" w:rsidR="00E87AAB" w:rsidRPr="00922F5C" w:rsidRDefault="00E87AAB" w:rsidP="00B65012">
            <w:pPr>
              <w:rPr>
                <w:rFonts w:ascii="Open Sans" w:hAnsi="Open Sans" w:cs="Open Sans"/>
                <w:szCs w:val="20"/>
              </w:rPr>
            </w:pPr>
            <w:r>
              <w:rPr>
                <w:rFonts w:ascii="Open Sans" w:hAnsi="Open Sans" w:cs="Open Sans"/>
                <w:szCs w:val="20"/>
              </w:rPr>
              <w:t>p.241 (Conversing about an imaginary trip to Xochimilco)</w:t>
            </w:r>
          </w:p>
        </w:tc>
      </w:tr>
      <w:tr w:rsidR="007F2E59" w:rsidRPr="009A08A8"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6F30C921" w:rsidR="007F2E59" w:rsidRPr="00922F5C" w:rsidRDefault="00922F5C" w:rsidP="007F2E59">
            <w:pPr>
              <w:rPr>
                <w:rFonts w:ascii="Open Sans" w:hAnsi="Open Sans" w:cs="Open Sans"/>
                <w:szCs w:val="20"/>
              </w:rPr>
            </w:pPr>
            <w:r w:rsidRPr="00922F5C">
              <w:rPr>
                <w:rFonts w:ascii="Open Sans" w:hAnsi="Open Sans" w:cs="Open Sans"/>
                <w:szCs w:val="20"/>
              </w:rPr>
              <w:t>X</w:t>
            </w:r>
          </w:p>
        </w:tc>
        <w:tc>
          <w:tcPr>
            <w:tcW w:w="1739" w:type="pct"/>
            <w:shd w:val="clear" w:color="auto" w:fill="auto"/>
          </w:tcPr>
          <w:p w14:paraId="430D59D2" w14:textId="75344412" w:rsidR="007F2E59" w:rsidRPr="00922F5C" w:rsidRDefault="00AC6098" w:rsidP="007F2E59">
            <w:pPr>
              <w:rPr>
                <w:rFonts w:ascii="Open Sans" w:hAnsi="Open Sans" w:cs="Open Sans"/>
                <w:szCs w:val="20"/>
              </w:rPr>
            </w:pPr>
            <w:r>
              <w:rPr>
                <w:rFonts w:ascii="Open Sans" w:hAnsi="Open Sans" w:cs="Open Sans"/>
                <w:szCs w:val="20"/>
              </w:rPr>
              <w:t>This proficiency level is not fully addressed in this book.</w:t>
            </w:r>
          </w:p>
        </w:tc>
      </w:tr>
      <w:tr w:rsidR="00922F5C" w:rsidRPr="000C5375" w14:paraId="4721665A" w14:textId="77777777" w:rsidTr="00733F6A">
        <w:trPr>
          <w:cantSplit/>
          <w:trHeight w:val="1440"/>
          <w:jc w:val="center"/>
        </w:trPr>
        <w:tc>
          <w:tcPr>
            <w:tcW w:w="744" w:type="pct"/>
            <w:shd w:val="clear" w:color="auto" w:fill="auto"/>
            <w:vAlign w:val="center"/>
          </w:tcPr>
          <w:p w14:paraId="005A20EB" w14:textId="77777777" w:rsidR="00922F5C" w:rsidRPr="00E3415B" w:rsidRDefault="00922F5C" w:rsidP="00922F5C">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922F5C" w:rsidRPr="008B7A7A" w:rsidRDefault="00922F5C" w:rsidP="00922F5C">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922F5C" w:rsidRPr="00E3415B" w:rsidRDefault="00922F5C" w:rsidP="00922F5C">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922F5C" w:rsidRPr="00E3415B" w:rsidRDefault="00922F5C" w:rsidP="00922F5C">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922F5C" w:rsidRPr="00E3415B" w:rsidRDefault="00922F5C" w:rsidP="00922F5C">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922F5C" w:rsidRPr="00E3415B" w:rsidRDefault="00922F5C" w:rsidP="00922F5C">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lastRenderedPageBreak/>
              <w:t>resolve an unexpected complication that arises in a familiar situation.</w:t>
            </w:r>
          </w:p>
          <w:p w14:paraId="06B463E1" w14:textId="77777777" w:rsidR="00922F5C" w:rsidRDefault="00922F5C" w:rsidP="00922F5C">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922F5C" w:rsidRPr="007F2E59" w:rsidRDefault="00922F5C" w:rsidP="00922F5C">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922F5C" w:rsidRPr="008B7A7A" w:rsidRDefault="00922F5C" w:rsidP="00922F5C">
            <w:pPr>
              <w:rPr>
                <w:rFonts w:ascii="Open Sans" w:hAnsi="Open Sans" w:cs="Open Sans"/>
                <w:b/>
                <w:szCs w:val="20"/>
              </w:rPr>
            </w:pPr>
          </w:p>
        </w:tc>
        <w:tc>
          <w:tcPr>
            <w:tcW w:w="248" w:type="pct"/>
            <w:shd w:val="clear" w:color="auto" w:fill="auto"/>
          </w:tcPr>
          <w:p w14:paraId="29CEDA38" w14:textId="00E5ACDE" w:rsidR="00922F5C" w:rsidRPr="008B7A7A" w:rsidRDefault="00922F5C" w:rsidP="00922F5C">
            <w:pPr>
              <w:rPr>
                <w:rFonts w:ascii="Open Sans" w:hAnsi="Open Sans" w:cs="Open Sans"/>
                <w:b/>
                <w:szCs w:val="20"/>
              </w:rPr>
            </w:pPr>
            <w:r w:rsidRPr="00922F5C">
              <w:rPr>
                <w:rFonts w:ascii="Open Sans" w:hAnsi="Open Sans" w:cs="Open Sans"/>
                <w:szCs w:val="20"/>
              </w:rPr>
              <w:t>X</w:t>
            </w:r>
          </w:p>
        </w:tc>
        <w:tc>
          <w:tcPr>
            <w:tcW w:w="1739" w:type="pct"/>
            <w:shd w:val="clear" w:color="auto" w:fill="auto"/>
          </w:tcPr>
          <w:p w14:paraId="7F966158" w14:textId="0625757B" w:rsidR="00922F5C" w:rsidRPr="008B7A7A" w:rsidRDefault="00922F5C" w:rsidP="00922F5C">
            <w:pPr>
              <w:rPr>
                <w:rFonts w:ascii="Open Sans" w:hAnsi="Open Sans" w:cs="Open Sans"/>
                <w:b/>
                <w:szCs w:val="20"/>
              </w:rPr>
            </w:pPr>
            <w:r>
              <w:rPr>
                <w:rFonts w:ascii="Open Sans" w:hAnsi="Open Sans" w:cs="Open Sans"/>
                <w:szCs w:val="20"/>
              </w:rPr>
              <w:t>Not applicable.</w:t>
            </w:r>
          </w:p>
        </w:tc>
      </w:tr>
      <w:tr w:rsidR="00922F5C" w:rsidRPr="000C5375" w14:paraId="20606DBD" w14:textId="77777777" w:rsidTr="00733F6A">
        <w:trPr>
          <w:cantSplit/>
          <w:trHeight w:val="1440"/>
          <w:jc w:val="center"/>
        </w:trPr>
        <w:tc>
          <w:tcPr>
            <w:tcW w:w="744" w:type="pct"/>
            <w:shd w:val="clear" w:color="auto" w:fill="auto"/>
            <w:vAlign w:val="center"/>
          </w:tcPr>
          <w:p w14:paraId="1B62507E" w14:textId="51686E5A" w:rsidR="00922F5C" w:rsidRPr="00E3415B" w:rsidRDefault="00922F5C" w:rsidP="00922F5C">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922F5C" w:rsidRPr="008B7A7A" w:rsidRDefault="00922F5C" w:rsidP="00922F5C">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922F5C" w:rsidRPr="00E3415B" w:rsidRDefault="00922F5C" w:rsidP="00922F5C">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922F5C" w:rsidRPr="00E3415B" w:rsidRDefault="00922F5C" w:rsidP="00922F5C">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922F5C" w:rsidRDefault="00922F5C" w:rsidP="00922F5C">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922F5C" w:rsidRPr="007F2E59" w:rsidRDefault="00922F5C" w:rsidP="00922F5C">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922F5C" w:rsidRPr="008B7A7A" w:rsidRDefault="00922F5C" w:rsidP="00922F5C">
            <w:pPr>
              <w:rPr>
                <w:rFonts w:ascii="Open Sans" w:hAnsi="Open Sans" w:cs="Open Sans"/>
                <w:b/>
                <w:szCs w:val="20"/>
              </w:rPr>
            </w:pPr>
          </w:p>
        </w:tc>
        <w:tc>
          <w:tcPr>
            <w:tcW w:w="248" w:type="pct"/>
            <w:shd w:val="clear" w:color="auto" w:fill="auto"/>
          </w:tcPr>
          <w:p w14:paraId="4E06BE92" w14:textId="2DA3B8CE" w:rsidR="00922F5C" w:rsidRPr="008B7A7A" w:rsidRDefault="00922F5C" w:rsidP="00922F5C">
            <w:pPr>
              <w:rPr>
                <w:rFonts w:ascii="Open Sans" w:hAnsi="Open Sans" w:cs="Open Sans"/>
                <w:b/>
                <w:szCs w:val="20"/>
              </w:rPr>
            </w:pPr>
            <w:r w:rsidRPr="00922F5C">
              <w:rPr>
                <w:rFonts w:ascii="Open Sans" w:hAnsi="Open Sans" w:cs="Open Sans"/>
                <w:szCs w:val="20"/>
              </w:rPr>
              <w:t>X</w:t>
            </w:r>
          </w:p>
        </w:tc>
        <w:tc>
          <w:tcPr>
            <w:tcW w:w="1739" w:type="pct"/>
            <w:shd w:val="clear" w:color="auto" w:fill="auto"/>
          </w:tcPr>
          <w:p w14:paraId="73C9D0E9" w14:textId="7CF573AD" w:rsidR="00922F5C" w:rsidRPr="008B7A7A" w:rsidRDefault="00922F5C" w:rsidP="00922F5C">
            <w:pPr>
              <w:rPr>
                <w:rFonts w:ascii="Open Sans" w:hAnsi="Open Sans" w:cs="Open Sans"/>
                <w:b/>
                <w:szCs w:val="20"/>
              </w:rPr>
            </w:pPr>
            <w:r>
              <w:rPr>
                <w:rFonts w:ascii="Open Sans" w:hAnsi="Open Sans" w:cs="Open Sans"/>
                <w:szCs w:val="20"/>
              </w:rPr>
              <w:t>Not applicable.</w:t>
            </w:r>
          </w:p>
        </w:tc>
      </w:tr>
      <w:tr w:rsidR="00922F5C" w:rsidRPr="000C5375" w14:paraId="7F58761D" w14:textId="77777777" w:rsidTr="00733F6A">
        <w:trPr>
          <w:cantSplit/>
          <w:trHeight w:val="1440"/>
          <w:jc w:val="center"/>
        </w:trPr>
        <w:tc>
          <w:tcPr>
            <w:tcW w:w="744" w:type="pct"/>
            <w:shd w:val="clear" w:color="auto" w:fill="auto"/>
            <w:vAlign w:val="center"/>
          </w:tcPr>
          <w:p w14:paraId="6ECC2BB5" w14:textId="77777777" w:rsidR="00922F5C" w:rsidRPr="00E3415B" w:rsidRDefault="00922F5C" w:rsidP="00922F5C">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922F5C" w:rsidRPr="008B7A7A" w:rsidRDefault="00922F5C" w:rsidP="00922F5C">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922F5C" w:rsidRPr="00E3415B" w:rsidRDefault="00922F5C" w:rsidP="00922F5C">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922F5C" w:rsidRPr="00E3415B" w:rsidRDefault="00922F5C" w:rsidP="00922F5C">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922F5C" w:rsidRDefault="00922F5C" w:rsidP="00922F5C">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922F5C" w:rsidRPr="007F2E59" w:rsidRDefault="00922F5C" w:rsidP="00922F5C">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922F5C" w:rsidRPr="008B7A7A" w:rsidRDefault="00922F5C" w:rsidP="00922F5C">
            <w:pPr>
              <w:rPr>
                <w:rFonts w:ascii="Open Sans" w:hAnsi="Open Sans" w:cs="Open Sans"/>
                <w:b/>
                <w:szCs w:val="20"/>
              </w:rPr>
            </w:pPr>
          </w:p>
        </w:tc>
        <w:tc>
          <w:tcPr>
            <w:tcW w:w="248" w:type="pct"/>
            <w:shd w:val="clear" w:color="auto" w:fill="auto"/>
          </w:tcPr>
          <w:p w14:paraId="4663A458" w14:textId="136B9E14" w:rsidR="00922F5C" w:rsidRPr="008B7A7A" w:rsidRDefault="00922F5C" w:rsidP="00922F5C">
            <w:pPr>
              <w:rPr>
                <w:rFonts w:ascii="Open Sans" w:hAnsi="Open Sans" w:cs="Open Sans"/>
                <w:b/>
                <w:szCs w:val="20"/>
              </w:rPr>
            </w:pPr>
            <w:r w:rsidRPr="00922F5C">
              <w:rPr>
                <w:rFonts w:ascii="Open Sans" w:hAnsi="Open Sans" w:cs="Open Sans"/>
                <w:szCs w:val="20"/>
              </w:rPr>
              <w:t>X</w:t>
            </w:r>
          </w:p>
        </w:tc>
        <w:tc>
          <w:tcPr>
            <w:tcW w:w="1739" w:type="pct"/>
            <w:shd w:val="clear" w:color="auto" w:fill="auto"/>
          </w:tcPr>
          <w:p w14:paraId="77A490EB" w14:textId="229C2C73" w:rsidR="00922F5C" w:rsidRPr="008B7A7A" w:rsidRDefault="00922F5C" w:rsidP="00922F5C">
            <w:pPr>
              <w:rPr>
                <w:rFonts w:ascii="Open Sans" w:hAnsi="Open Sans" w:cs="Open Sans"/>
                <w:b/>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9A08A8"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219D9ED" w14:textId="77777777" w:rsidR="007F2E59" w:rsidRDefault="007F2E59" w:rsidP="00733F6A">
            <w:pPr>
              <w:rPr>
                <w:rFonts w:ascii="Open Sans" w:hAnsi="Open Sans" w:cs="Open Sans"/>
                <w:b/>
                <w:sz w:val="20"/>
                <w:szCs w:val="20"/>
              </w:rPr>
            </w:pPr>
            <w:r w:rsidRPr="008F6BE9">
              <w:rPr>
                <w:rFonts w:ascii="Open Sans" w:hAnsi="Open Sans" w:cs="Open Sans"/>
                <w:b/>
                <w:sz w:val="20"/>
                <w:szCs w:val="20"/>
              </w:rPr>
              <w:t>No</w:t>
            </w:r>
          </w:p>
          <w:p w14:paraId="44C6AA0D" w14:textId="66B1475C" w:rsidR="00922F5C" w:rsidRPr="008F6BE9" w:rsidRDefault="00922F5C"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14769CBA" w14:textId="09571E9C"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r w:rsidR="00922F5C">
              <w:rPr>
                <w:rFonts w:ascii="Open Sans" w:hAnsi="Open Sans" w:cs="Open Sans"/>
                <w:b/>
                <w:sz w:val="20"/>
                <w:szCs w:val="20"/>
              </w:rPr>
              <w:br/>
              <w:t>Students are provided the opportunity to prog</w:t>
            </w:r>
            <w:r w:rsidR="0071287F">
              <w:rPr>
                <w:rFonts w:ascii="Open Sans" w:hAnsi="Open Sans" w:cs="Open Sans"/>
                <w:b/>
                <w:sz w:val="20"/>
                <w:szCs w:val="20"/>
              </w:rPr>
              <w:t xml:space="preserve">ress within this textbook up through Intermediate </w:t>
            </w:r>
            <w:r w:rsidR="00AC6098">
              <w:rPr>
                <w:rFonts w:ascii="Open Sans" w:hAnsi="Open Sans" w:cs="Open Sans"/>
                <w:b/>
                <w:sz w:val="20"/>
                <w:szCs w:val="20"/>
              </w:rPr>
              <w:t>Mid.</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9A08A8"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9A08A8"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9A08A8"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0197FA4C" w:rsidR="00266CA5" w:rsidRPr="005C2C23" w:rsidRDefault="00B941A4"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6A782022" w:rsidR="00266CA5" w:rsidRPr="005C2C23" w:rsidRDefault="00266CA5" w:rsidP="00266CA5">
            <w:pPr>
              <w:rPr>
                <w:rFonts w:ascii="Open Sans" w:hAnsi="Open Sans" w:cs="Open Sans"/>
                <w:sz w:val="20"/>
                <w:szCs w:val="20"/>
              </w:rPr>
            </w:pPr>
          </w:p>
        </w:tc>
        <w:tc>
          <w:tcPr>
            <w:tcW w:w="1739" w:type="pct"/>
          </w:tcPr>
          <w:p w14:paraId="30C54FC8" w14:textId="32F07508" w:rsidR="00B941A4" w:rsidRDefault="00B941A4" w:rsidP="00B941A4">
            <w:pPr>
              <w:rPr>
                <w:rFonts w:ascii="Open Sans" w:hAnsi="Open Sans" w:cs="Open Sans"/>
                <w:sz w:val="20"/>
                <w:szCs w:val="20"/>
              </w:rPr>
            </w:pPr>
            <w:r w:rsidRPr="00B941A4">
              <w:rPr>
                <w:rFonts w:ascii="Open Sans" w:hAnsi="Open Sans" w:cs="Open Sans"/>
                <w:sz w:val="20"/>
                <w:szCs w:val="20"/>
              </w:rPr>
              <w:t>Students will continue to develop the same themes</w:t>
            </w:r>
            <w:r w:rsidRPr="00B941A4">
              <w:rPr>
                <w:rFonts w:ascii="Open Sans" w:hAnsi="Open Sans" w:cs="Open Sans"/>
                <w:sz w:val="20"/>
                <w:szCs w:val="20"/>
              </w:rPr>
              <w:br/>
              <w:t xml:space="preserve">covered in the previous levels, but this book, level </w:t>
            </w:r>
            <w:r w:rsidR="00AC6098">
              <w:rPr>
                <w:rFonts w:ascii="Open Sans" w:hAnsi="Open Sans" w:cs="Open Sans"/>
                <w:sz w:val="20"/>
                <w:szCs w:val="20"/>
              </w:rPr>
              <w:t>F</w:t>
            </w:r>
            <w:r w:rsidRPr="00B941A4">
              <w:rPr>
                <w:rFonts w:ascii="Open Sans" w:hAnsi="Open Sans" w:cs="Open Sans"/>
                <w:sz w:val="20"/>
                <w:szCs w:val="20"/>
              </w:rPr>
              <w:t>, continues to go more in depth by adding additional vocabulary and pushing students to connect more utterances to create and comprehend increasingly complex conversations.</w:t>
            </w:r>
          </w:p>
          <w:p w14:paraId="59074CA8" w14:textId="49336F40" w:rsidR="00B941A4" w:rsidRDefault="00B941A4" w:rsidP="00B941A4">
            <w:pPr>
              <w:rPr>
                <w:rFonts w:ascii="Open Sans" w:hAnsi="Open Sans" w:cs="Open Sans"/>
                <w:sz w:val="20"/>
                <w:szCs w:val="20"/>
              </w:rPr>
            </w:pPr>
          </w:p>
          <w:p w14:paraId="553FD34C" w14:textId="74CC1764" w:rsidR="00B941A4" w:rsidRDefault="00B941A4" w:rsidP="00B941A4">
            <w:pPr>
              <w:rPr>
                <w:rFonts w:ascii="Open Sans" w:hAnsi="Open Sans" w:cs="Open Sans"/>
                <w:sz w:val="20"/>
                <w:szCs w:val="20"/>
              </w:rPr>
            </w:pPr>
            <w:r>
              <w:rPr>
                <w:rFonts w:ascii="Open Sans" w:hAnsi="Open Sans" w:cs="Open Sans"/>
                <w:sz w:val="20"/>
                <w:szCs w:val="20"/>
              </w:rPr>
              <w:t>Examples include:</w:t>
            </w:r>
          </w:p>
          <w:p w14:paraId="54AA5EA6" w14:textId="6C924C2C" w:rsidR="00B941A4" w:rsidRDefault="00B941A4" w:rsidP="00B941A4">
            <w:pPr>
              <w:rPr>
                <w:rFonts w:ascii="Open Sans" w:hAnsi="Open Sans" w:cs="Open Sans"/>
                <w:sz w:val="20"/>
                <w:szCs w:val="20"/>
              </w:rPr>
            </w:pPr>
            <w:r>
              <w:rPr>
                <w:rFonts w:ascii="Open Sans" w:hAnsi="Open Sans" w:cs="Open Sans"/>
                <w:sz w:val="20"/>
                <w:szCs w:val="20"/>
              </w:rPr>
              <w:t>p.24-25 Recognizing vowel sounds</w:t>
            </w:r>
          </w:p>
          <w:p w14:paraId="4A6EB769" w14:textId="68867C8C" w:rsidR="00B941A4" w:rsidRPr="00B941A4" w:rsidRDefault="00B941A4" w:rsidP="00B941A4">
            <w:pPr>
              <w:rPr>
                <w:rFonts w:ascii="Open Sans" w:hAnsi="Open Sans" w:cs="Open Sans"/>
                <w:sz w:val="20"/>
                <w:szCs w:val="20"/>
              </w:rPr>
            </w:pPr>
            <w:r>
              <w:rPr>
                <w:rFonts w:ascii="Open Sans" w:hAnsi="Open Sans" w:cs="Open Sans"/>
                <w:sz w:val="20"/>
                <w:szCs w:val="20"/>
              </w:rPr>
              <w:t>p.</w:t>
            </w:r>
            <w:r w:rsidR="00AC6098">
              <w:rPr>
                <w:rFonts w:ascii="Open Sans" w:hAnsi="Open Sans" w:cs="Open Sans"/>
                <w:sz w:val="20"/>
                <w:szCs w:val="20"/>
              </w:rPr>
              <w:t>1</w:t>
            </w:r>
            <w:r w:rsidR="0071287F">
              <w:rPr>
                <w:rFonts w:ascii="Open Sans" w:hAnsi="Open Sans" w:cs="Open Sans"/>
                <w:sz w:val="20"/>
                <w:szCs w:val="20"/>
              </w:rPr>
              <w:t>6</w:t>
            </w:r>
            <w:r w:rsidR="00AC6098">
              <w:rPr>
                <w:rFonts w:ascii="Open Sans" w:hAnsi="Open Sans" w:cs="Open Sans"/>
                <w:sz w:val="20"/>
                <w:szCs w:val="20"/>
              </w:rPr>
              <w:t>0-161</w:t>
            </w:r>
            <w:r w:rsidR="0071287F">
              <w:rPr>
                <w:rFonts w:ascii="Open Sans" w:hAnsi="Open Sans" w:cs="Open Sans"/>
                <w:sz w:val="20"/>
                <w:szCs w:val="20"/>
              </w:rPr>
              <w:t xml:space="preserve"> Act. A-</w:t>
            </w:r>
            <w:r w:rsidR="00AC6098">
              <w:rPr>
                <w:rFonts w:ascii="Open Sans" w:hAnsi="Open Sans" w:cs="Open Sans"/>
                <w:sz w:val="20"/>
                <w:szCs w:val="20"/>
              </w:rPr>
              <w:t>D</w:t>
            </w:r>
            <w:r>
              <w:rPr>
                <w:rFonts w:ascii="Open Sans" w:hAnsi="Open Sans" w:cs="Open Sans"/>
                <w:sz w:val="20"/>
                <w:szCs w:val="20"/>
              </w:rPr>
              <w:t xml:space="preserve"> Identifying isolated words from the chapter vocabulary on </w:t>
            </w:r>
            <w:r w:rsidR="00AC6098">
              <w:rPr>
                <w:rFonts w:ascii="Open Sans" w:hAnsi="Open Sans" w:cs="Open Sans"/>
                <w:sz w:val="20"/>
                <w:szCs w:val="20"/>
              </w:rPr>
              <w:t>food and dining</w:t>
            </w:r>
          </w:p>
          <w:p w14:paraId="053E6576" w14:textId="370C0DEE" w:rsidR="00266CA5" w:rsidRPr="00B941A4" w:rsidRDefault="00266CA5" w:rsidP="00266CA5">
            <w:pPr>
              <w:rPr>
                <w:rFonts w:ascii="Open Sans" w:hAnsi="Open Sans" w:cs="Open Sans"/>
                <w:sz w:val="20"/>
                <w:szCs w:val="20"/>
              </w:rPr>
            </w:pPr>
          </w:p>
        </w:tc>
      </w:tr>
      <w:tr w:rsidR="00266CA5" w:rsidRPr="009A08A8"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46CF093A" w:rsidR="00266CA5" w:rsidRPr="00EE3BD2" w:rsidRDefault="00F2593B"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43749F19" w:rsidR="00266CA5" w:rsidRPr="005C2C23" w:rsidRDefault="00C75910"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51213935" w14:textId="77777777" w:rsidR="00266CA5" w:rsidRDefault="00B941A4" w:rsidP="00266CA5">
            <w:pPr>
              <w:rPr>
                <w:rFonts w:ascii="Open Sans" w:hAnsi="Open Sans" w:cs="Open Sans"/>
                <w:sz w:val="20"/>
                <w:szCs w:val="20"/>
              </w:rPr>
            </w:pPr>
            <w:r>
              <w:rPr>
                <w:rFonts w:ascii="Open Sans" w:hAnsi="Open Sans" w:cs="Open Sans"/>
                <w:sz w:val="20"/>
                <w:szCs w:val="20"/>
              </w:rPr>
              <w:t>This book continues to provide activities that allow students to increase their depth of proficiency.</w:t>
            </w:r>
          </w:p>
          <w:p w14:paraId="7150F606" w14:textId="77777777" w:rsidR="00B941A4" w:rsidRDefault="00B941A4" w:rsidP="00266CA5">
            <w:pPr>
              <w:rPr>
                <w:rFonts w:ascii="Open Sans" w:hAnsi="Open Sans" w:cs="Open Sans"/>
                <w:sz w:val="20"/>
                <w:szCs w:val="20"/>
              </w:rPr>
            </w:pPr>
          </w:p>
          <w:p w14:paraId="77F0186B" w14:textId="77777777" w:rsidR="00B941A4" w:rsidRDefault="00B941A4" w:rsidP="00266CA5">
            <w:pPr>
              <w:rPr>
                <w:rFonts w:ascii="Open Sans" w:hAnsi="Open Sans" w:cs="Open Sans"/>
                <w:sz w:val="20"/>
                <w:szCs w:val="20"/>
              </w:rPr>
            </w:pPr>
            <w:r>
              <w:rPr>
                <w:rFonts w:ascii="Open Sans" w:hAnsi="Open Sans" w:cs="Open Sans"/>
                <w:sz w:val="20"/>
                <w:szCs w:val="20"/>
              </w:rPr>
              <w:t>Examples include:</w:t>
            </w:r>
          </w:p>
          <w:p w14:paraId="552A600C" w14:textId="6536AF79" w:rsidR="00C75910" w:rsidRDefault="00C75910" w:rsidP="00266CA5">
            <w:pPr>
              <w:rPr>
                <w:rFonts w:ascii="Open Sans" w:hAnsi="Open Sans" w:cs="Open Sans"/>
                <w:sz w:val="20"/>
                <w:szCs w:val="20"/>
              </w:rPr>
            </w:pPr>
            <w:r>
              <w:rPr>
                <w:rFonts w:ascii="Open Sans" w:hAnsi="Open Sans" w:cs="Open Sans"/>
                <w:sz w:val="20"/>
                <w:szCs w:val="20"/>
              </w:rPr>
              <w:t>p.15-17 Working with greetings and introductions</w:t>
            </w:r>
          </w:p>
          <w:p w14:paraId="7DF6A0B3" w14:textId="617D7B71" w:rsidR="0071287F" w:rsidRDefault="0071287F" w:rsidP="00266CA5">
            <w:pPr>
              <w:rPr>
                <w:rFonts w:ascii="Open Sans" w:hAnsi="Open Sans" w:cs="Open Sans"/>
                <w:sz w:val="20"/>
                <w:szCs w:val="20"/>
              </w:rPr>
            </w:pPr>
            <w:r>
              <w:rPr>
                <w:rFonts w:ascii="Open Sans" w:hAnsi="Open Sans" w:cs="Open Sans"/>
                <w:sz w:val="20"/>
                <w:szCs w:val="20"/>
              </w:rPr>
              <w:t xml:space="preserve">p.18 </w:t>
            </w:r>
            <w:r w:rsidR="00977102">
              <w:rPr>
                <w:rFonts w:ascii="Open Sans" w:hAnsi="Open Sans" w:cs="Open Sans"/>
                <w:sz w:val="20"/>
                <w:szCs w:val="20"/>
              </w:rPr>
              <w:t>Spanish surnames</w:t>
            </w:r>
          </w:p>
          <w:p w14:paraId="61E2DBAE" w14:textId="334D2F77" w:rsidR="00B941A4" w:rsidRDefault="0071287F" w:rsidP="00266CA5">
            <w:pPr>
              <w:rPr>
                <w:rFonts w:ascii="Open Sans" w:hAnsi="Open Sans" w:cs="Open Sans"/>
                <w:sz w:val="20"/>
                <w:szCs w:val="20"/>
              </w:rPr>
            </w:pPr>
            <w:r>
              <w:rPr>
                <w:rFonts w:ascii="Open Sans" w:hAnsi="Open Sans" w:cs="Open Sans"/>
                <w:sz w:val="20"/>
                <w:szCs w:val="20"/>
              </w:rPr>
              <w:t>p.</w:t>
            </w:r>
            <w:r w:rsidR="00B941A4">
              <w:rPr>
                <w:rFonts w:ascii="Open Sans" w:hAnsi="Open Sans" w:cs="Open Sans"/>
                <w:sz w:val="20"/>
                <w:szCs w:val="20"/>
              </w:rPr>
              <w:t>7</w:t>
            </w:r>
            <w:r w:rsidR="00977102">
              <w:rPr>
                <w:rFonts w:ascii="Open Sans" w:hAnsi="Open Sans" w:cs="Open Sans"/>
                <w:sz w:val="20"/>
                <w:szCs w:val="20"/>
              </w:rPr>
              <w:t>4 Identifying the appropriate conjugations of estar to describe locations</w:t>
            </w:r>
          </w:p>
          <w:p w14:paraId="239DC1EB" w14:textId="281275D1" w:rsidR="00B941A4" w:rsidRPr="005C2C23" w:rsidRDefault="00B941A4" w:rsidP="00266CA5">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A08A8" w14:paraId="19B46127" w14:textId="77777777" w:rsidTr="000C5375">
        <w:trPr>
          <w:cantSplit/>
          <w:trHeight w:val="148"/>
          <w:jc w:val="center"/>
        </w:trPr>
        <w:tc>
          <w:tcPr>
            <w:tcW w:w="5000" w:type="pct"/>
          </w:tcPr>
          <w:p w14:paraId="62DDB660"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EAA6367"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977102"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4E8C657D" w:rsidR="00266CA5" w:rsidRPr="00EE3BD2" w:rsidRDefault="00F2593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14CEDB68" w:rsidR="00266CA5" w:rsidRPr="005C2C23" w:rsidRDefault="00C75910"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77912FAA" w14:textId="793A7C4F" w:rsidR="00266CA5" w:rsidRDefault="00C75910" w:rsidP="00266CA5">
            <w:pPr>
              <w:rPr>
                <w:rFonts w:ascii="Open Sans" w:hAnsi="Open Sans" w:cs="Open Sans"/>
                <w:sz w:val="20"/>
                <w:szCs w:val="20"/>
              </w:rPr>
            </w:pPr>
            <w:r>
              <w:rPr>
                <w:rFonts w:ascii="Open Sans" w:hAnsi="Open Sans" w:cs="Open Sans"/>
                <w:sz w:val="20"/>
                <w:szCs w:val="20"/>
              </w:rPr>
              <w:t>This textbook pushes students to understand longer conversations and texts than those found in the preceding levels in the series.</w:t>
            </w:r>
          </w:p>
          <w:p w14:paraId="1005B290" w14:textId="77777777" w:rsidR="00C75910" w:rsidRDefault="00C75910" w:rsidP="00266CA5">
            <w:pPr>
              <w:rPr>
                <w:rFonts w:ascii="Open Sans" w:hAnsi="Open Sans" w:cs="Open Sans"/>
                <w:sz w:val="20"/>
                <w:szCs w:val="20"/>
              </w:rPr>
            </w:pPr>
          </w:p>
          <w:p w14:paraId="4CCC0AE9" w14:textId="77777777" w:rsidR="00C75910" w:rsidRDefault="00C75910" w:rsidP="00266CA5">
            <w:pPr>
              <w:rPr>
                <w:rFonts w:ascii="Open Sans" w:hAnsi="Open Sans" w:cs="Open Sans"/>
                <w:sz w:val="20"/>
                <w:szCs w:val="20"/>
              </w:rPr>
            </w:pPr>
            <w:r>
              <w:rPr>
                <w:rFonts w:ascii="Open Sans" w:hAnsi="Open Sans" w:cs="Open Sans"/>
                <w:sz w:val="20"/>
                <w:szCs w:val="20"/>
              </w:rPr>
              <w:t>Examples include:</w:t>
            </w:r>
          </w:p>
          <w:p w14:paraId="33FB465D" w14:textId="3048DE16" w:rsidR="00977102" w:rsidRDefault="00977102" w:rsidP="00977102">
            <w:pPr>
              <w:rPr>
                <w:rFonts w:ascii="Open Sans" w:hAnsi="Open Sans" w:cs="Open Sans"/>
                <w:sz w:val="20"/>
                <w:szCs w:val="20"/>
              </w:rPr>
            </w:pPr>
            <w:r>
              <w:rPr>
                <w:rFonts w:ascii="Open Sans" w:hAnsi="Open Sans" w:cs="Open Sans"/>
                <w:sz w:val="20"/>
                <w:szCs w:val="20"/>
              </w:rPr>
              <w:t>p.40 Act. C (Questions on personal description and identifications)</w:t>
            </w:r>
          </w:p>
          <w:p w14:paraId="767CC649" w14:textId="24C51E64" w:rsidR="00977102" w:rsidRDefault="00977102" w:rsidP="00977102">
            <w:pPr>
              <w:rPr>
                <w:rFonts w:ascii="Open Sans" w:hAnsi="Open Sans" w:cs="Open Sans"/>
                <w:sz w:val="20"/>
                <w:szCs w:val="20"/>
              </w:rPr>
            </w:pPr>
            <w:r>
              <w:rPr>
                <w:rFonts w:ascii="Open Sans" w:hAnsi="Open Sans" w:cs="Open Sans"/>
                <w:sz w:val="20"/>
                <w:szCs w:val="20"/>
              </w:rPr>
              <w:t>p.73 Act. A (Using context clues and visuals to identify locations and associated vocabulary)</w:t>
            </w:r>
          </w:p>
          <w:p w14:paraId="392B9CD9" w14:textId="5578FD99" w:rsidR="00977102" w:rsidRPr="00977102" w:rsidRDefault="00977102" w:rsidP="00977102">
            <w:pPr>
              <w:rPr>
                <w:rFonts w:ascii="Open Sans" w:hAnsi="Open Sans" w:cs="Open Sans"/>
                <w:sz w:val="20"/>
                <w:szCs w:val="20"/>
                <w:lang w:val="es-ES"/>
              </w:rPr>
            </w:pPr>
            <w:r w:rsidRPr="00977102">
              <w:rPr>
                <w:rFonts w:ascii="Open Sans" w:hAnsi="Open Sans" w:cs="Open Sans"/>
                <w:sz w:val="20"/>
                <w:szCs w:val="20"/>
                <w:lang w:val="es-ES"/>
              </w:rPr>
              <w:t xml:space="preserve">p.116-117 “La Finca del Sol” </w:t>
            </w:r>
            <w:r>
              <w:rPr>
                <w:rFonts w:ascii="Open Sans" w:hAnsi="Open Sans" w:cs="Open Sans"/>
                <w:sz w:val="20"/>
                <w:szCs w:val="20"/>
                <w:lang w:val="es-ES"/>
              </w:rPr>
              <w:t>+ Act. A</w:t>
            </w:r>
          </w:p>
          <w:p w14:paraId="10DEFA9A" w14:textId="2F4EF4E1" w:rsidR="00C75910" w:rsidRPr="00977102" w:rsidRDefault="00C75910" w:rsidP="00266CA5">
            <w:pPr>
              <w:rPr>
                <w:rFonts w:ascii="Open Sans" w:hAnsi="Open Sans" w:cs="Open Sans"/>
                <w:sz w:val="20"/>
                <w:szCs w:val="20"/>
                <w:lang w:val="es-ES"/>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9A08A8" w14:paraId="7B00CAC3" w14:textId="77777777" w:rsidTr="00733F6A">
        <w:trPr>
          <w:cantSplit/>
          <w:trHeight w:val="1440"/>
          <w:jc w:val="center"/>
        </w:trPr>
        <w:tc>
          <w:tcPr>
            <w:tcW w:w="2764" w:type="pct"/>
            <w:shd w:val="clear" w:color="auto" w:fill="F2F2F2" w:themeFill="background1" w:themeFillShade="F2"/>
            <w:vAlign w:val="center"/>
          </w:tcPr>
          <w:p w14:paraId="5324308C" w14:textId="67961B9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6554DD13"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73A5F3FE" w:rsidR="00C75910" w:rsidRPr="008B7A7A" w:rsidRDefault="00C7591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8A165D9"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058C8617" w14:textId="45EE93DA" w:rsidR="00C75910" w:rsidRPr="008B7A7A" w:rsidRDefault="00C75910" w:rsidP="00733F6A">
            <w:pPr>
              <w:rPr>
                <w:rFonts w:ascii="Open Sans" w:hAnsi="Open Sans" w:cs="Open Sans"/>
                <w:b/>
                <w:szCs w:val="20"/>
              </w:rPr>
            </w:pPr>
            <w:r>
              <w:rPr>
                <w:rFonts w:ascii="Open Sans" w:hAnsi="Open Sans" w:cs="Open Sans"/>
                <w:b/>
                <w:szCs w:val="20"/>
              </w:rPr>
              <w:t>Students address the same 8 themes across 6 books and levels, but each level focuses not only on increasing proficiency level, but also on increasing the depth with which a student can perform within that theme and proficiency level.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A70374"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0D7B41EA" w:rsidR="00266CA5" w:rsidRPr="005C2C23" w:rsidRDefault="00A70374" w:rsidP="00266CA5">
            <w:pPr>
              <w:rPr>
                <w:rFonts w:ascii="Open Sans" w:hAnsi="Open Sans" w:cs="Open Sans"/>
                <w:sz w:val="20"/>
                <w:szCs w:val="20"/>
              </w:rPr>
            </w:pPr>
            <w:r>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90CCF28" w14:textId="57B322CC" w:rsidR="00700D90" w:rsidRDefault="00700D90" w:rsidP="00266CA5">
            <w:pPr>
              <w:rPr>
                <w:rFonts w:ascii="Open Sans" w:hAnsi="Open Sans" w:cs="Open Sans"/>
                <w:sz w:val="20"/>
                <w:szCs w:val="20"/>
              </w:rPr>
            </w:pPr>
            <w:r>
              <w:rPr>
                <w:rFonts w:ascii="Open Sans" w:hAnsi="Open Sans" w:cs="Open Sans"/>
                <w:sz w:val="20"/>
                <w:szCs w:val="20"/>
              </w:rPr>
              <w:t>T</w:t>
            </w:r>
            <w:r w:rsidR="00A70374">
              <w:rPr>
                <w:rFonts w:ascii="Open Sans" w:hAnsi="Open Sans" w:cs="Open Sans"/>
                <w:sz w:val="20"/>
                <w:szCs w:val="20"/>
              </w:rPr>
              <w:t>his textbook decides to push stude</w:t>
            </w:r>
            <w:r>
              <w:rPr>
                <w:rFonts w:ascii="Open Sans" w:hAnsi="Open Sans" w:cs="Open Sans"/>
                <w:sz w:val="20"/>
                <w:szCs w:val="20"/>
              </w:rPr>
              <w:t xml:space="preserve">nts into the Intermediate level by </w:t>
            </w:r>
            <w:r w:rsidR="00A70374">
              <w:rPr>
                <w:rFonts w:ascii="Open Sans" w:hAnsi="Open Sans" w:cs="Open Sans"/>
                <w:sz w:val="20"/>
                <w:szCs w:val="20"/>
              </w:rPr>
              <w:t>increasing</w:t>
            </w:r>
            <w:r>
              <w:rPr>
                <w:rFonts w:ascii="Open Sans" w:hAnsi="Open Sans" w:cs="Open Sans"/>
                <w:sz w:val="20"/>
                <w:szCs w:val="20"/>
              </w:rPr>
              <w:t xml:space="preserve"> the</w:t>
            </w:r>
            <w:r w:rsidR="00A70374">
              <w:rPr>
                <w:rFonts w:ascii="Open Sans" w:hAnsi="Open Sans" w:cs="Open Sans"/>
                <w:sz w:val="20"/>
                <w:szCs w:val="20"/>
              </w:rPr>
              <w:t xml:space="preserve"> complexity and rigor </w:t>
            </w:r>
            <w:r>
              <w:rPr>
                <w:rFonts w:ascii="Open Sans" w:hAnsi="Open Sans" w:cs="Open Sans"/>
                <w:sz w:val="20"/>
                <w:szCs w:val="20"/>
              </w:rPr>
              <w:t>of its themes from the previous levels of study.</w:t>
            </w:r>
          </w:p>
          <w:p w14:paraId="414FD5B9" w14:textId="77777777" w:rsidR="00A70374" w:rsidRDefault="00A70374" w:rsidP="00266CA5">
            <w:pPr>
              <w:rPr>
                <w:rFonts w:ascii="Open Sans" w:hAnsi="Open Sans" w:cs="Open Sans"/>
                <w:sz w:val="20"/>
                <w:szCs w:val="20"/>
              </w:rPr>
            </w:pPr>
          </w:p>
          <w:p w14:paraId="5A74ACBA" w14:textId="77777777" w:rsidR="00A70374" w:rsidRPr="00AA5EB1" w:rsidRDefault="00A70374" w:rsidP="00266CA5">
            <w:pPr>
              <w:rPr>
                <w:rFonts w:ascii="Open Sans" w:hAnsi="Open Sans" w:cs="Open Sans"/>
                <w:sz w:val="20"/>
                <w:szCs w:val="20"/>
              </w:rPr>
            </w:pPr>
            <w:r w:rsidRPr="00AA5EB1">
              <w:rPr>
                <w:rFonts w:ascii="Open Sans" w:hAnsi="Open Sans" w:cs="Open Sans"/>
                <w:sz w:val="20"/>
                <w:szCs w:val="20"/>
              </w:rPr>
              <w:t xml:space="preserve">Examples include: </w:t>
            </w:r>
          </w:p>
          <w:p w14:paraId="73418C39" w14:textId="05A37A7F" w:rsidR="00A70374" w:rsidRPr="00AA5EB1" w:rsidRDefault="00700D90" w:rsidP="00266CA5">
            <w:pPr>
              <w:rPr>
                <w:rFonts w:ascii="Open Sans" w:hAnsi="Open Sans" w:cs="Open Sans"/>
                <w:sz w:val="20"/>
                <w:szCs w:val="20"/>
              </w:rPr>
            </w:pPr>
            <w:r w:rsidRPr="00AA5EB1">
              <w:rPr>
                <w:rFonts w:ascii="Open Sans" w:hAnsi="Open Sans" w:cs="Open Sans"/>
                <w:sz w:val="20"/>
                <w:szCs w:val="20"/>
              </w:rPr>
              <w:t>p.24-25 A-E</w:t>
            </w:r>
          </w:p>
          <w:p w14:paraId="786F9AE5" w14:textId="71A074E6" w:rsidR="00700D90" w:rsidRPr="00700D90" w:rsidRDefault="00700D90" w:rsidP="00266CA5">
            <w:pPr>
              <w:rPr>
                <w:rFonts w:ascii="Open Sans" w:hAnsi="Open Sans" w:cs="Open Sans"/>
                <w:sz w:val="20"/>
                <w:szCs w:val="20"/>
                <w:lang w:val="es-ES"/>
              </w:rPr>
            </w:pPr>
            <w:r w:rsidRPr="00AA5EB1">
              <w:rPr>
                <w:rFonts w:ascii="Open Sans" w:hAnsi="Open Sans" w:cs="Open Sans"/>
                <w:sz w:val="20"/>
                <w:szCs w:val="20"/>
              </w:rPr>
              <w:t xml:space="preserve">p.72-73 Act. </w:t>
            </w:r>
            <w:r>
              <w:rPr>
                <w:rFonts w:ascii="Open Sans" w:hAnsi="Open Sans" w:cs="Open Sans"/>
                <w:sz w:val="20"/>
                <w:szCs w:val="20"/>
                <w:lang w:val="es-ES"/>
              </w:rPr>
              <w:t>A-D</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977102"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277228F" w:rsidR="00702868" w:rsidRPr="00EE3BD2" w:rsidRDefault="00F2593B"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02745846" w:rsidR="00702868" w:rsidRPr="005C2C23" w:rsidRDefault="009E4CA2" w:rsidP="00702868">
            <w:pPr>
              <w:rPr>
                <w:rFonts w:ascii="Open Sans" w:hAnsi="Open Sans" w:cs="Open Sans"/>
                <w:sz w:val="20"/>
                <w:szCs w:val="20"/>
              </w:rPr>
            </w:pPr>
            <w:r>
              <w:rPr>
                <w:rFonts w:ascii="Open Sans" w:hAnsi="Open Sans" w:cs="Open Sans"/>
                <w:sz w:val="20"/>
                <w:szCs w:val="20"/>
              </w:rPr>
              <w:t>X</w:t>
            </w:r>
          </w:p>
        </w:tc>
        <w:tc>
          <w:tcPr>
            <w:tcW w:w="248" w:type="pct"/>
          </w:tcPr>
          <w:p w14:paraId="1F90B0EA" w14:textId="060AA93E" w:rsidR="00702868" w:rsidRPr="005C2C23" w:rsidRDefault="00702868" w:rsidP="00702868">
            <w:pPr>
              <w:rPr>
                <w:rFonts w:ascii="Open Sans" w:hAnsi="Open Sans" w:cs="Open Sans"/>
                <w:sz w:val="20"/>
                <w:szCs w:val="20"/>
              </w:rPr>
            </w:pPr>
          </w:p>
        </w:tc>
        <w:tc>
          <w:tcPr>
            <w:tcW w:w="1739" w:type="pct"/>
          </w:tcPr>
          <w:p w14:paraId="5E2D9A71" w14:textId="0552338B" w:rsidR="00702868" w:rsidRDefault="00A70374" w:rsidP="00702868">
            <w:pPr>
              <w:rPr>
                <w:rFonts w:ascii="Open Sans" w:hAnsi="Open Sans" w:cs="Open Sans"/>
                <w:sz w:val="20"/>
                <w:szCs w:val="20"/>
              </w:rPr>
            </w:pPr>
            <w:r>
              <w:rPr>
                <w:rFonts w:ascii="Open Sans" w:hAnsi="Open Sans" w:cs="Open Sans"/>
                <w:sz w:val="20"/>
                <w:szCs w:val="20"/>
              </w:rPr>
              <w:t xml:space="preserve">This book </w:t>
            </w:r>
            <w:r w:rsidR="00977102">
              <w:rPr>
                <w:rFonts w:ascii="Open Sans" w:hAnsi="Open Sans" w:cs="Open Sans"/>
                <w:sz w:val="20"/>
                <w:szCs w:val="20"/>
              </w:rPr>
              <w:t>provides students and teachers with numerous opportunities to achieve (or to promote the achievement of) these proficiencies, which are the main target of the book.</w:t>
            </w:r>
          </w:p>
          <w:p w14:paraId="582E07DF" w14:textId="77777777" w:rsidR="00977102" w:rsidRDefault="00977102" w:rsidP="00702868">
            <w:pPr>
              <w:rPr>
                <w:rFonts w:ascii="Open Sans" w:hAnsi="Open Sans" w:cs="Open Sans"/>
                <w:sz w:val="20"/>
                <w:szCs w:val="20"/>
              </w:rPr>
            </w:pPr>
            <w:r>
              <w:rPr>
                <w:rFonts w:ascii="Open Sans" w:hAnsi="Open Sans" w:cs="Open Sans"/>
                <w:sz w:val="20"/>
                <w:szCs w:val="20"/>
              </w:rPr>
              <w:br/>
              <w:t>Examples include:</w:t>
            </w:r>
          </w:p>
          <w:p w14:paraId="5CF53877" w14:textId="77777777" w:rsidR="00977102" w:rsidRDefault="00977102" w:rsidP="00702868">
            <w:pPr>
              <w:rPr>
                <w:rFonts w:ascii="Open Sans" w:hAnsi="Open Sans" w:cs="Open Sans"/>
                <w:sz w:val="20"/>
                <w:szCs w:val="20"/>
              </w:rPr>
            </w:pPr>
            <w:r>
              <w:rPr>
                <w:rFonts w:ascii="Open Sans" w:hAnsi="Open Sans" w:cs="Open Sans"/>
                <w:sz w:val="20"/>
                <w:szCs w:val="20"/>
              </w:rPr>
              <w:t>Teacher’s Edition p.102, 186, 221, 260-261</w:t>
            </w:r>
          </w:p>
          <w:p w14:paraId="2904D494" w14:textId="77777777" w:rsidR="00977102" w:rsidRPr="00977102" w:rsidRDefault="00977102" w:rsidP="00702868">
            <w:pPr>
              <w:rPr>
                <w:rFonts w:ascii="Open Sans" w:hAnsi="Open Sans" w:cs="Open Sans"/>
                <w:sz w:val="20"/>
                <w:szCs w:val="20"/>
                <w:lang w:val="es-ES"/>
              </w:rPr>
            </w:pPr>
            <w:r w:rsidRPr="00977102">
              <w:rPr>
                <w:rFonts w:ascii="Open Sans" w:hAnsi="Open Sans" w:cs="Open Sans"/>
                <w:sz w:val="20"/>
                <w:szCs w:val="20"/>
                <w:lang w:val="es-ES"/>
              </w:rPr>
              <w:t>Student Edition</w:t>
            </w:r>
          </w:p>
          <w:p w14:paraId="5A0CD3D6" w14:textId="77777777" w:rsidR="00977102" w:rsidRDefault="00977102" w:rsidP="00702868">
            <w:pPr>
              <w:rPr>
                <w:rFonts w:ascii="Open Sans" w:hAnsi="Open Sans" w:cs="Open Sans"/>
                <w:sz w:val="20"/>
                <w:szCs w:val="20"/>
                <w:lang w:val="es-ES"/>
              </w:rPr>
            </w:pPr>
            <w:r w:rsidRPr="00977102">
              <w:rPr>
                <w:rFonts w:ascii="Open Sans" w:hAnsi="Open Sans" w:cs="Open Sans"/>
                <w:sz w:val="20"/>
                <w:szCs w:val="20"/>
                <w:lang w:val="es-ES"/>
              </w:rPr>
              <w:t xml:space="preserve">p.260-261 “La Fiesta del Sol” </w:t>
            </w:r>
            <w:r>
              <w:rPr>
                <w:rFonts w:ascii="Open Sans" w:hAnsi="Open Sans" w:cs="Open Sans"/>
                <w:sz w:val="20"/>
                <w:szCs w:val="20"/>
                <w:lang w:val="es-ES"/>
              </w:rPr>
              <w:t>+ Act. A-C</w:t>
            </w:r>
          </w:p>
          <w:p w14:paraId="0CDFCC04" w14:textId="769CD5EE" w:rsidR="00977102" w:rsidRPr="00977102" w:rsidRDefault="00977102" w:rsidP="00702868">
            <w:pPr>
              <w:rPr>
                <w:rFonts w:ascii="Open Sans" w:hAnsi="Open Sans" w:cs="Open Sans"/>
                <w:sz w:val="20"/>
                <w:szCs w:val="20"/>
                <w:lang w:val="es-ES"/>
              </w:rPr>
            </w:pPr>
            <w:r>
              <w:rPr>
                <w:rFonts w:ascii="Open Sans" w:hAnsi="Open Sans" w:cs="Open Sans"/>
                <w:sz w:val="20"/>
                <w:szCs w:val="20"/>
                <w:lang w:val="es-ES"/>
              </w:rPr>
              <w:t>p.276-277 “Un anuncio informativo” + Act. A-C</w:t>
            </w:r>
          </w:p>
        </w:tc>
      </w:tr>
      <w:tr w:rsidR="00702868" w:rsidRPr="009A08A8"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392F0723" w:rsidR="00702868" w:rsidRPr="005C2C23" w:rsidRDefault="00A70374" w:rsidP="00702868">
            <w:pPr>
              <w:rPr>
                <w:rFonts w:ascii="Open Sans" w:hAnsi="Open Sans" w:cs="Open Sans"/>
                <w:sz w:val="20"/>
                <w:szCs w:val="20"/>
              </w:rPr>
            </w:pPr>
            <w:r>
              <w:rPr>
                <w:rFonts w:ascii="Open Sans" w:hAnsi="Open Sans" w:cs="Open Sans"/>
                <w:sz w:val="20"/>
                <w:szCs w:val="20"/>
              </w:rPr>
              <w:t>X</w:t>
            </w:r>
          </w:p>
        </w:tc>
        <w:tc>
          <w:tcPr>
            <w:tcW w:w="1739" w:type="pct"/>
          </w:tcPr>
          <w:p w14:paraId="607E926A" w14:textId="69CE42BA" w:rsidR="00702868" w:rsidRPr="005C2C23" w:rsidRDefault="00977102" w:rsidP="00702868">
            <w:pPr>
              <w:rPr>
                <w:rFonts w:ascii="Open Sans" w:hAnsi="Open Sans" w:cs="Open Sans"/>
                <w:sz w:val="20"/>
                <w:szCs w:val="20"/>
              </w:rPr>
            </w:pPr>
            <w:r>
              <w:rPr>
                <w:rFonts w:ascii="Open Sans" w:hAnsi="Open Sans" w:cs="Open Sans"/>
                <w:sz w:val="20"/>
                <w:szCs w:val="20"/>
              </w:rPr>
              <w:t>Students are pushed towards this level of proficiency; however, most of the book does not target this higher level.</w:t>
            </w:r>
          </w:p>
        </w:tc>
      </w:tr>
      <w:tr w:rsidR="00A70374" w:rsidRPr="000C5375" w14:paraId="4A4B21B9" w14:textId="77777777" w:rsidTr="00733F6A">
        <w:trPr>
          <w:cantSplit/>
          <w:trHeight w:val="1916"/>
          <w:jc w:val="center"/>
        </w:trPr>
        <w:tc>
          <w:tcPr>
            <w:tcW w:w="744" w:type="pct"/>
            <w:vAlign w:val="center"/>
          </w:tcPr>
          <w:p w14:paraId="5D5135D3" w14:textId="77777777" w:rsidR="00A70374" w:rsidRPr="00EE3BD2" w:rsidRDefault="00A70374" w:rsidP="00A70374">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2292689A" w:rsidR="00A70374" w:rsidRPr="00EE3BD2" w:rsidRDefault="00A70374" w:rsidP="00A70374">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A70374" w:rsidRPr="00EE3BD2" w:rsidRDefault="00A70374" w:rsidP="00A70374">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A70374" w:rsidRPr="00EE3BD2" w:rsidRDefault="00A70374" w:rsidP="00A70374">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A70374" w:rsidRPr="00EE3BD2" w:rsidRDefault="00A70374" w:rsidP="00A70374">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A70374" w:rsidRPr="005C2C23" w:rsidRDefault="00A70374" w:rsidP="00A70374">
            <w:pPr>
              <w:rPr>
                <w:rFonts w:ascii="Open Sans" w:hAnsi="Open Sans" w:cs="Open Sans"/>
                <w:sz w:val="20"/>
                <w:szCs w:val="20"/>
              </w:rPr>
            </w:pPr>
          </w:p>
        </w:tc>
        <w:tc>
          <w:tcPr>
            <w:tcW w:w="248" w:type="pct"/>
          </w:tcPr>
          <w:p w14:paraId="08780AE9" w14:textId="7A774E46" w:rsidR="00A70374" w:rsidRPr="005C2C23" w:rsidRDefault="00A70374" w:rsidP="00A70374">
            <w:pPr>
              <w:rPr>
                <w:rFonts w:ascii="Open Sans" w:hAnsi="Open Sans" w:cs="Open Sans"/>
                <w:sz w:val="20"/>
                <w:szCs w:val="20"/>
              </w:rPr>
            </w:pPr>
            <w:r>
              <w:rPr>
                <w:rFonts w:ascii="Open Sans" w:hAnsi="Open Sans" w:cs="Open Sans"/>
                <w:sz w:val="20"/>
                <w:szCs w:val="20"/>
              </w:rPr>
              <w:t>X</w:t>
            </w:r>
          </w:p>
        </w:tc>
        <w:tc>
          <w:tcPr>
            <w:tcW w:w="1739" w:type="pct"/>
          </w:tcPr>
          <w:p w14:paraId="00474C6A" w14:textId="4E02C984" w:rsidR="00A70374" w:rsidRPr="005C2C23" w:rsidRDefault="00A70374" w:rsidP="00A70374">
            <w:pPr>
              <w:rPr>
                <w:rFonts w:ascii="Open Sans" w:hAnsi="Open Sans" w:cs="Open Sans"/>
                <w:sz w:val="20"/>
                <w:szCs w:val="20"/>
              </w:rPr>
            </w:pPr>
            <w:r>
              <w:rPr>
                <w:rFonts w:ascii="Open Sans" w:hAnsi="Open Sans" w:cs="Open Sans"/>
                <w:sz w:val="20"/>
                <w:szCs w:val="20"/>
              </w:rPr>
              <w:t>Not applicable.</w:t>
            </w:r>
          </w:p>
        </w:tc>
      </w:tr>
      <w:tr w:rsidR="00A70374" w:rsidRPr="000C5375" w14:paraId="7268A2A5" w14:textId="77777777" w:rsidTr="00733F6A">
        <w:trPr>
          <w:cantSplit/>
          <w:trHeight w:val="1916"/>
          <w:jc w:val="center"/>
        </w:trPr>
        <w:tc>
          <w:tcPr>
            <w:tcW w:w="744" w:type="pct"/>
            <w:vAlign w:val="center"/>
          </w:tcPr>
          <w:p w14:paraId="3C76616D" w14:textId="77777777" w:rsidR="00A70374" w:rsidRPr="00EE3BD2" w:rsidRDefault="00A70374" w:rsidP="00A70374">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A70374" w:rsidRPr="00EE3BD2" w:rsidRDefault="00A70374" w:rsidP="00A70374">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A70374" w:rsidRPr="00EE3BD2" w:rsidRDefault="00A70374" w:rsidP="00A70374">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A70374" w:rsidRPr="00EE3BD2" w:rsidRDefault="00A70374" w:rsidP="00A70374">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A70374" w:rsidRPr="00EE3BD2" w:rsidRDefault="00A70374" w:rsidP="00A70374">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A70374" w:rsidRPr="00EE3BD2" w:rsidRDefault="00A70374" w:rsidP="00A70374">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A70374" w:rsidRPr="005C2C23" w:rsidRDefault="00A70374" w:rsidP="00A70374">
            <w:pPr>
              <w:rPr>
                <w:rFonts w:ascii="Open Sans" w:hAnsi="Open Sans" w:cs="Open Sans"/>
                <w:sz w:val="20"/>
                <w:szCs w:val="20"/>
              </w:rPr>
            </w:pPr>
          </w:p>
        </w:tc>
        <w:tc>
          <w:tcPr>
            <w:tcW w:w="248" w:type="pct"/>
          </w:tcPr>
          <w:p w14:paraId="34488C5B" w14:textId="63C59DD7" w:rsidR="00A70374" w:rsidRPr="005C2C23" w:rsidRDefault="00A70374" w:rsidP="00A70374">
            <w:pPr>
              <w:rPr>
                <w:rFonts w:ascii="Open Sans" w:hAnsi="Open Sans" w:cs="Open Sans"/>
                <w:sz w:val="20"/>
                <w:szCs w:val="20"/>
              </w:rPr>
            </w:pPr>
            <w:r>
              <w:rPr>
                <w:rFonts w:ascii="Open Sans" w:hAnsi="Open Sans" w:cs="Open Sans"/>
                <w:sz w:val="20"/>
                <w:szCs w:val="20"/>
              </w:rPr>
              <w:t>X</w:t>
            </w:r>
          </w:p>
        </w:tc>
        <w:tc>
          <w:tcPr>
            <w:tcW w:w="1739" w:type="pct"/>
          </w:tcPr>
          <w:p w14:paraId="5E3D5812" w14:textId="2F452117" w:rsidR="00A70374" w:rsidRPr="005C2C23" w:rsidRDefault="00A70374" w:rsidP="00A70374">
            <w:pPr>
              <w:rPr>
                <w:rFonts w:ascii="Open Sans" w:hAnsi="Open Sans" w:cs="Open Sans"/>
                <w:sz w:val="20"/>
                <w:szCs w:val="20"/>
              </w:rPr>
            </w:pPr>
            <w:r>
              <w:rPr>
                <w:rFonts w:ascii="Open Sans" w:hAnsi="Open Sans" w:cs="Open Sans"/>
                <w:sz w:val="20"/>
                <w:szCs w:val="20"/>
              </w:rPr>
              <w:t>Not applicable.</w:t>
            </w:r>
          </w:p>
        </w:tc>
      </w:tr>
      <w:tr w:rsidR="00A70374" w:rsidRPr="000C5375" w14:paraId="4F96DCDE" w14:textId="77777777" w:rsidTr="00733F6A">
        <w:trPr>
          <w:cantSplit/>
          <w:trHeight w:val="1916"/>
          <w:jc w:val="center"/>
        </w:trPr>
        <w:tc>
          <w:tcPr>
            <w:tcW w:w="744" w:type="pct"/>
            <w:vAlign w:val="center"/>
          </w:tcPr>
          <w:p w14:paraId="2EA7DC4D" w14:textId="77777777" w:rsidR="00A70374" w:rsidRPr="00EE3BD2" w:rsidRDefault="00A70374" w:rsidP="00A70374">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A70374" w:rsidRPr="00EE3BD2" w:rsidRDefault="00A70374" w:rsidP="00A70374">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A70374" w:rsidRPr="00EE3BD2" w:rsidRDefault="00A70374" w:rsidP="00A70374">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A70374" w:rsidRPr="00EE3BD2" w:rsidRDefault="00A70374" w:rsidP="00A70374">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A70374" w:rsidRPr="00EE3BD2" w:rsidRDefault="00A70374" w:rsidP="00A70374">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A70374" w:rsidRPr="00EE3BD2" w:rsidRDefault="00A70374" w:rsidP="00A70374">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A70374" w:rsidRPr="005C2C23" w:rsidRDefault="00A70374" w:rsidP="00A70374">
            <w:pPr>
              <w:rPr>
                <w:rFonts w:ascii="Open Sans" w:hAnsi="Open Sans" w:cs="Open Sans"/>
                <w:sz w:val="20"/>
                <w:szCs w:val="20"/>
              </w:rPr>
            </w:pPr>
          </w:p>
        </w:tc>
        <w:tc>
          <w:tcPr>
            <w:tcW w:w="248" w:type="pct"/>
          </w:tcPr>
          <w:p w14:paraId="46F003D7" w14:textId="10779855" w:rsidR="00A70374" w:rsidRPr="005C2C23" w:rsidRDefault="00A70374" w:rsidP="00A70374">
            <w:pPr>
              <w:rPr>
                <w:rFonts w:ascii="Open Sans" w:hAnsi="Open Sans" w:cs="Open Sans"/>
                <w:sz w:val="20"/>
                <w:szCs w:val="20"/>
              </w:rPr>
            </w:pPr>
            <w:r>
              <w:rPr>
                <w:rFonts w:ascii="Open Sans" w:hAnsi="Open Sans" w:cs="Open Sans"/>
                <w:sz w:val="20"/>
                <w:szCs w:val="20"/>
              </w:rPr>
              <w:t>X</w:t>
            </w:r>
          </w:p>
        </w:tc>
        <w:tc>
          <w:tcPr>
            <w:tcW w:w="1739" w:type="pct"/>
          </w:tcPr>
          <w:p w14:paraId="00D03BE8" w14:textId="571BB0E5" w:rsidR="00A70374" w:rsidRPr="005C2C23" w:rsidRDefault="00A70374" w:rsidP="00A70374">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9A08A8"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B16ABD3" w14:textId="77777777" w:rsidR="00702868" w:rsidRDefault="00702868" w:rsidP="00733F6A">
            <w:pPr>
              <w:rPr>
                <w:rFonts w:ascii="Open Sans" w:hAnsi="Open Sans" w:cs="Open Sans"/>
                <w:b/>
                <w:sz w:val="20"/>
                <w:szCs w:val="20"/>
              </w:rPr>
            </w:pPr>
            <w:r w:rsidRPr="008F6BE9">
              <w:rPr>
                <w:rFonts w:ascii="Open Sans" w:hAnsi="Open Sans" w:cs="Open Sans"/>
                <w:b/>
                <w:sz w:val="20"/>
                <w:szCs w:val="20"/>
              </w:rPr>
              <w:t>No</w:t>
            </w:r>
          </w:p>
          <w:p w14:paraId="756D6F14" w14:textId="736A2634" w:rsidR="00A70374" w:rsidRPr="008F6BE9" w:rsidRDefault="00A70374"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24B424A" w14:textId="1F7F6B1A"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r w:rsidR="00A70374">
              <w:rPr>
                <w:rFonts w:ascii="Open Sans" w:hAnsi="Open Sans" w:cs="Open Sans"/>
                <w:b/>
                <w:sz w:val="20"/>
                <w:szCs w:val="20"/>
              </w:rPr>
              <w:br/>
              <w:t xml:space="preserve">This book pushes students to higher proficiency levels than are found in the previous text; however, </w:t>
            </w:r>
            <w:r w:rsidR="009E4CA2">
              <w:rPr>
                <w:rFonts w:ascii="Open Sans" w:hAnsi="Open Sans" w:cs="Open Sans"/>
                <w:b/>
                <w:sz w:val="20"/>
                <w:szCs w:val="20"/>
              </w:rPr>
              <w:t>the Intermediate High</w:t>
            </w:r>
            <w:r w:rsidR="00700D90">
              <w:rPr>
                <w:rFonts w:ascii="Open Sans" w:hAnsi="Open Sans" w:cs="Open Sans"/>
                <w:b/>
                <w:sz w:val="20"/>
                <w:szCs w:val="20"/>
              </w:rPr>
              <w:t>-A</w:t>
            </w:r>
            <w:r w:rsidR="00A70374">
              <w:rPr>
                <w:rFonts w:ascii="Open Sans" w:hAnsi="Open Sans" w:cs="Open Sans"/>
                <w:b/>
                <w:sz w:val="20"/>
                <w:szCs w:val="20"/>
              </w:rPr>
              <w:t>dvanced proficiencies are beyond the scope of this book.</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702868" w:rsidRPr="009A08A8" w14:paraId="5B5103EF" w14:textId="77777777" w:rsidTr="00C03FE7">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9A08A8" w14:paraId="74574909" w14:textId="77777777" w:rsidTr="00C03FE7">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9E4CA2" w14:paraId="5BFCF8A5" w14:textId="77777777" w:rsidTr="00C03FE7">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2" w:type="pct"/>
          </w:tcPr>
          <w:p w14:paraId="55A38136" w14:textId="65DAD1E1" w:rsidR="00702868" w:rsidRPr="005C2C23" w:rsidRDefault="00A70374" w:rsidP="00702868">
            <w:pPr>
              <w:rPr>
                <w:rFonts w:ascii="Open Sans" w:hAnsi="Open Sans" w:cs="Open Sans"/>
                <w:sz w:val="20"/>
                <w:szCs w:val="20"/>
              </w:rPr>
            </w:pPr>
            <w:r>
              <w:rPr>
                <w:rFonts w:ascii="Open Sans" w:hAnsi="Open Sans" w:cs="Open Sans"/>
                <w:sz w:val="20"/>
                <w:szCs w:val="20"/>
              </w:rPr>
              <w:t>X</w:t>
            </w: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3829DBA6" w14:textId="2BC93143" w:rsidR="00A70374" w:rsidRDefault="00A70374" w:rsidP="00702868">
            <w:pPr>
              <w:rPr>
                <w:rFonts w:ascii="Open Sans" w:hAnsi="Open Sans" w:cs="Open Sans"/>
                <w:sz w:val="20"/>
                <w:szCs w:val="20"/>
              </w:rPr>
            </w:pPr>
            <w:r>
              <w:rPr>
                <w:rFonts w:ascii="Open Sans" w:hAnsi="Open Sans" w:cs="Open Sans"/>
                <w:sz w:val="20"/>
                <w:szCs w:val="20"/>
              </w:rPr>
              <w:t>Students will find various resources to achieve this proficiency level.</w:t>
            </w:r>
          </w:p>
          <w:p w14:paraId="72E471A2" w14:textId="23E3A51A" w:rsidR="00A70374" w:rsidRDefault="00A70374" w:rsidP="00702868">
            <w:pPr>
              <w:rPr>
                <w:rFonts w:ascii="Open Sans" w:hAnsi="Open Sans" w:cs="Open Sans"/>
                <w:sz w:val="20"/>
                <w:szCs w:val="20"/>
              </w:rPr>
            </w:pPr>
            <w:r>
              <w:rPr>
                <w:rFonts w:ascii="Open Sans" w:hAnsi="Open Sans" w:cs="Open Sans"/>
                <w:sz w:val="20"/>
                <w:szCs w:val="20"/>
              </w:rPr>
              <w:br/>
              <w:t>Examples include:</w:t>
            </w:r>
          </w:p>
          <w:p w14:paraId="6F418E57" w14:textId="0C56DFCD" w:rsidR="00A70374" w:rsidRDefault="00700D90" w:rsidP="00702868">
            <w:pPr>
              <w:rPr>
                <w:rFonts w:ascii="Open Sans" w:hAnsi="Open Sans" w:cs="Open Sans"/>
                <w:sz w:val="20"/>
                <w:szCs w:val="20"/>
              </w:rPr>
            </w:pPr>
            <w:r>
              <w:rPr>
                <w:rFonts w:ascii="Open Sans" w:hAnsi="Open Sans" w:cs="Open Sans"/>
                <w:sz w:val="20"/>
                <w:szCs w:val="20"/>
              </w:rPr>
              <w:t>p.93 Act. C</w:t>
            </w:r>
            <w:r w:rsidR="009E4CA2">
              <w:rPr>
                <w:rFonts w:ascii="Open Sans" w:hAnsi="Open Sans" w:cs="Open Sans"/>
                <w:sz w:val="20"/>
                <w:szCs w:val="20"/>
              </w:rPr>
              <w:t>-D</w:t>
            </w:r>
          </w:p>
          <w:p w14:paraId="5C12C3A5" w14:textId="77777777" w:rsidR="00A70374" w:rsidRDefault="00700D90" w:rsidP="00702868">
            <w:pPr>
              <w:rPr>
                <w:rFonts w:ascii="Open Sans" w:hAnsi="Open Sans" w:cs="Open Sans"/>
                <w:sz w:val="20"/>
                <w:szCs w:val="20"/>
              </w:rPr>
            </w:pPr>
            <w:r>
              <w:rPr>
                <w:rFonts w:ascii="Open Sans" w:hAnsi="Open Sans" w:cs="Open Sans"/>
                <w:sz w:val="20"/>
                <w:szCs w:val="20"/>
              </w:rPr>
              <w:t>p.12</w:t>
            </w:r>
            <w:r w:rsidR="009E4CA2">
              <w:rPr>
                <w:rFonts w:ascii="Open Sans" w:hAnsi="Open Sans" w:cs="Open Sans"/>
                <w:sz w:val="20"/>
                <w:szCs w:val="20"/>
              </w:rPr>
              <w:t>6-12</w:t>
            </w:r>
            <w:r>
              <w:rPr>
                <w:rFonts w:ascii="Open Sans" w:hAnsi="Open Sans" w:cs="Open Sans"/>
                <w:sz w:val="20"/>
                <w:szCs w:val="20"/>
              </w:rPr>
              <w:t>7</w:t>
            </w:r>
            <w:r w:rsidR="009E4CA2">
              <w:rPr>
                <w:rFonts w:ascii="Open Sans" w:hAnsi="Open Sans" w:cs="Open Sans"/>
                <w:sz w:val="20"/>
                <w:szCs w:val="20"/>
              </w:rPr>
              <w:t xml:space="preserve"> Act. A-D</w:t>
            </w:r>
          </w:p>
          <w:p w14:paraId="41E07BDF" w14:textId="4A0124AC" w:rsidR="009E4CA2" w:rsidRPr="005C2C23" w:rsidRDefault="009E4CA2" w:rsidP="00702868">
            <w:pPr>
              <w:rPr>
                <w:rFonts w:ascii="Open Sans" w:hAnsi="Open Sans" w:cs="Open Sans"/>
                <w:sz w:val="20"/>
                <w:szCs w:val="20"/>
              </w:rPr>
            </w:pPr>
            <w:r>
              <w:rPr>
                <w:rFonts w:ascii="Open Sans" w:hAnsi="Open Sans" w:cs="Open Sans"/>
                <w:sz w:val="20"/>
                <w:szCs w:val="20"/>
              </w:rPr>
              <w:t>p.221 Act. D</w:t>
            </w:r>
          </w:p>
        </w:tc>
      </w:tr>
      <w:tr w:rsidR="00702868" w:rsidRPr="009A08A8" w14:paraId="0816A105" w14:textId="77777777" w:rsidTr="00C03FE7">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2" w:type="pct"/>
          </w:tcPr>
          <w:p w14:paraId="3402E1DB" w14:textId="39E84223" w:rsidR="00702868" w:rsidRPr="005C2C23" w:rsidRDefault="00A70374" w:rsidP="00702868">
            <w:pPr>
              <w:rPr>
                <w:rFonts w:ascii="Open Sans" w:hAnsi="Open Sans" w:cs="Open Sans"/>
                <w:sz w:val="20"/>
                <w:szCs w:val="20"/>
              </w:rPr>
            </w:pPr>
            <w:r>
              <w:rPr>
                <w:rFonts w:ascii="Open Sans" w:hAnsi="Open Sans" w:cs="Open Sans"/>
                <w:sz w:val="20"/>
                <w:szCs w:val="20"/>
              </w:rPr>
              <w:t>X</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66D14527" w14:textId="760AF930" w:rsidR="00702868" w:rsidRDefault="009E4CA2" w:rsidP="00702868">
            <w:pPr>
              <w:rPr>
                <w:rFonts w:ascii="Open Sans" w:hAnsi="Open Sans" w:cs="Open Sans"/>
                <w:sz w:val="20"/>
                <w:szCs w:val="20"/>
              </w:rPr>
            </w:pPr>
            <w:r>
              <w:rPr>
                <w:rFonts w:ascii="Open Sans" w:hAnsi="Open Sans" w:cs="Open Sans"/>
                <w:sz w:val="20"/>
                <w:szCs w:val="20"/>
              </w:rPr>
              <w:t>This book focuses</w:t>
            </w:r>
            <w:r w:rsidR="007C2FA1">
              <w:rPr>
                <w:rFonts w:ascii="Open Sans" w:hAnsi="Open Sans" w:cs="Open Sans"/>
                <w:sz w:val="20"/>
                <w:szCs w:val="20"/>
              </w:rPr>
              <w:t xml:space="preserve"> on extending the learner’s depth of knowledge </w:t>
            </w:r>
            <w:r>
              <w:rPr>
                <w:rFonts w:ascii="Open Sans" w:hAnsi="Open Sans" w:cs="Open Sans"/>
                <w:sz w:val="20"/>
                <w:szCs w:val="20"/>
              </w:rPr>
              <w:t>at each level of proficiency as well as pushing students to the next level.</w:t>
            </w:r>
          </w:p>
          <w:p w14:paraId="4DD2198F" w14:textId="77777777" w:rsidR="007C2FA1" w:rsidRDefault="007C2FA1" w:rsidP="00702868">
            <w:pPr>
              <w:rPr>
                <w:rFonts w:ascii="Open Sans" w:hAnsi="Open Sans" w:cs="Open Sans"/>
                <w:sz w:val="20"/>
                <w:szCs w:val="20"/>
              </w:rPr>
            </w:pPr>
          </w:p>
          <w:p w14:paraId="1D0DF594" w14:textId="77777777" w:rsidR="007C2FA1" w:rsidRDefault="007C2FA1" w:rsidP="00702868">
            <w:pPr>
              <w:rPr>
                <w:rFonts w:ascii="Open Sans" w:hAnsi="Open Sans" w:cs="Open Sans"/>
                <w:sz w:val="20"/>
                <w:szCs w:val="20"/>
              </w:rPr>
            </w:pPr>
            <w:r>
              <w:rPr>
                <w:rFonts w:ascii="Open Sans" w:hAnsi="Open Sans" w:cs="Open Sans"/>
                <w:sz w:val="20"/>
                <w:szCs w:val="20"/>
              </w:rPr>
              <w:t>Examples include:</w:t>
            </w:r>
          </w:p>
          <w:p w14:paraId="327901D6" w14:textId="2420686D" w:rsidR="007C2FA1" w:rsidRDefault="009E4CA2" w:rsidP="00702868">
            <w:pPr>
              <w:rPr>
                <w:rFonts w:ascii="Open Sans" w:hAnsi="Open Sans" w:cs="Open Sans"/>
                <w:sz w:val="20"/>
                <w:szCs w:val="20"/>
              </w:rPr>
            </w:pPr>
            <w:r>
              <w:rPr>
                <w:rFonts w:ascii="Open Sans" w:hAnsi="Open Sans" w:cs="Open Sans"/>
                <w:sz w:val="20"/>
                <w:szCs w:val="20"/>
              </w:rPr>
              <w:t>p.32-3</w:t>
            </w:r>
            <w:r w:rsidR="007C2FA1">
              <w:rPr>
                <w:rFonts w:ascii="Open Sans" w:hAnsi="Open Sans" w:cs="Open Sans"/>
                <w:sz w:val="20"/>
                <w:szCs w:val="20"/>
              </w:rPr>
              <w:t>3 Act. A-</w:t>
            </w:r>
            <w:r>
              <w:rPr>
                <w:rFonts w:ascii="Open Sans" w:hAnsi="Open Sans" w:cs="Open Sans"/>
                <w:sz w:val="20"/>
                <w:szCs w:val="20"/>
              </w:rPr>
              <w:t>E (Punctuation + identifying characteristics of people and pets.)</w:t>
            </w:r>
          </w:p>
          <w:p w14:paraId="16A30C2C" w14:textId="53141B6B" w:rsidR="009E4CA2" w:rsidRPr="005C2C23" w:rsidRDefault="009E4CA2" w:rsidP="00702868">
            <w:pPr>
              <w:rPr>
                <w:rFonts w:ascii="Open Sans" w:hAnsi="Open Sans" w:cs="Open Sans"/>
                <w:sz w:val="20"/>
                <w:szCs w:val="20"/>
              </w:rPr>
            </w:pPr>
            <w:r>
              <w:rPr>
                <w:rFonts w:ascii="Open Sans" w:hAnsi="Open Sans" w:cs="Open Sans"/>
                <w:sz w:val="20"/>
                <w:szCs w:val="20"/>
              </w:rPr>
              <w:t>p.74 Act. A-B (Distinguishing between the forms of estar)</w:t>
            </w:r>
          </w:p>
        </w:tc>
      </w:tr>
      <w:tr w:rsidR="00702868" w:rsidRPr="000C5375" w14:paraId="13852325" w14:textId="77777777" w:rsidTr="00C03FE7">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2" w:type="pct"/>
          </w:tcPr>
          <w:p w14:paraId="746952E4" w14:textId="307F8E1D" w:rsidR="00702868" w:rsidRPr="005C2C23" w:rsidRDefault="00A70374" w:rsidP="00702868">
            <w:pPr>
              <w:rPr>
                <w:rFonts w:ascii="Open Sans" w:hAnsi="Open Sans" w:cs="Open Sans"/>
                <w:sz w:val="20"/>
                <w:szCs w:val="20"/>
              </w:rPr>
            </w:pPr>
            <w:r>
              <w:rPr>
                <w:rFonts w:ascii="Open Sans" w:hAnsi="Open Sans" w:cs="Open Sans"/>
                <w:sz w:val="20"/>
                <w:szCs w:val="20"/>
              </w:rPr>
              <w:t>X</w:t>
            </w: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5E3C554C" w14:textId="26DF4DD9" w:rsidR="00702868" w:rsidRDefault="009E4CA2" w:rsidP="00702868">
            <w:pPr>
              <w:rPr>
                <w:rFonts w:ascii="Open Sans" w:hAnsi="Open Sans" w:cs="Open Sans"/>
                <w:sz w:val="20"/>
                <w:szCs w:val="20"/>
              </w:rPr>
            </w:pPr>
            <w:r>
              <w:rPr>
                <w:rFonts w:ascii="Open Sans" w:hAnsi="Open Sans" w:cs="Open Sans"/>
                <w:sz w:val="20"/>
                <w:szCs w:val="20"/>
              </w:rPr>
              <w:t>This book continues developing and recycling these proficiencies to create additional depth and encourage understanding at a higher level.</w:t>
            </w:r>
          </w:p>
          <w:p w14:paraId="4BE7AB09" w14:textId="77777777" w:rsidR="007C2FA1" w:rsidRDefault="007C2FA1" w:rsidP="00702868">
            <w:pPr>
              <w:rPr>
                <w:rFonts w:ascii="Open Sans" w:hAnsi="Open Sans" w:cs="Open Sans"/>
                <w:sz w:val="20"/>
                <w:szCs w:val="20"/>
              </w:rPr>
            </w:pPr>
          </w:p>
          <w:p w14:paraId="05E58A15" w14:textId="61E43D7D" w:rsidR="007C2FA1" w:rsidRDefault="007C2FA1" w:rsidP="00702868">
            <w:pPr>
              <w:rPr>
                <w:rFonts w:ascii="Open Sans" w:hAnsi="Open Sans" w:cs="Open Sans"/>
                <w:sz w:val="20"/>
                <w:szCs w:val="20"/>
              </w:rPr>
            </w:pPr>
            <w:r>
              <w:rPr>
                <w:rFonts w:ascii="Open Sans" w:hAnsi="Open Sans" w:cs="Open Sans"/>
                <w:sz w:val="20"/>
                <w:szCs w:val="20"/>
              </w:rPr>
              <w:t>Examples include:</w:t>
            </w:r>
          </w:p>
          <w:p w14:paraId="0C17D4E2" w14:textId="697E7B17" w:rsidR="007C2FA1" w:rsidRDefault="00C954D7" w:rsidP="00702868">
            <w:pPr>
              <w:rPr>
                <w:rFonts w:ascii="Open Sans" w:hAnsi="Open Sans" w:cs="Open Sans"/>
                <w:sz w:val="20"/>
                <w:szCs w:val="20"/>
              </w:rPr>
            </w:pPr>
            <w:r>
              <w:rPr>
                <w:rFonts w:ascii="Open Sans" w:hAnsi="Open Sans" w:cs="Open Sans"/>
                <w:sz w:val="20"/>
                <w:szCs w:val="20"/>
              </w:rPr>
              <w:t>p.52</w:t>
            </w:r>
            <w:r w:rsidR="007C2FA1">
              <w:rPr>
                <w:rFonts w:ascii="Open Sans" w:hAnsi="Open Sans" w:cs="Open Sans"/>
                <w:sz w:val="20"/>
                <w:szCs w:val="20"/>
              </w:rPr>
              <w:t xml:space="preserve"> Act. A-B</w:t>
            </w:r>
          </w:p>
          <w:p w14:paraId="7F4BA07A" w14:textId="39225131" w:rsidR="007C2FA1" w:rsidRDefault="007C2FA1" w:rsidP="00702868">
            <w:pPr>
              <w:rPr>
                <w:rFonts w:ascii="Open Sans" w:hAnsi="Open Sans" w:cs="Open Sans"/>
                <w:sz w:val="20"/>
                <w:szCs w:val="20"/>
              </w:rPr>
            </w:pPr>
            <w:r>
              <w:rPr>
                <w:rFonts w:ascii="Open Sans" w:hAnsi="Open Sans" w:cs="Open Sans"/>
                <w:sz w:val="20"/>
                <w:szCs w:val="20"/>
              </w:rPr>
              <w:t>p.102 Act.</w:t>
            </w:r>
            <w:r w:rsidR="00DB4A6F">
              <w:rPr>
                <w:rFonts w:ascii="Open Sans" w:hAnsi="Open Sans" w:cs="Open Sans"/>
                <w:sz w:val="20"/>
                <w:szCs w:val="20"/>
              </w:rPr>
              <w:t xml:space="preserve"> A-</w:t>
            </w:r>
            <w:r w:rsidR="00C954D7">
              <w:rPr>
                <w:rFonts w:ascii="Open Sans" w:hAnsi="Open Sans" w:cs="Open Sans"/>
                <w:sz w:val="20"/>
                <w:szCs w:val="20"/>
              </w:rPr>
              <w:t>C</w:t>
            </w:r>
          </w:p>
          <w:p w14:paraId="3FCA2595" w14:textId="6FE0C724" w:rsidR="007C2FA1" w:rsidRDefault="007C2FA1" w:rsidP="00702868">
            <w:pPr>
              <w:rPr>
                <w:rFonts w:ascii="Open Sans" w:hAnsi="Open Sans" w:cs="Open Sans"/>
                <w:sz w:val="20"/>
                <w:szCs w:val="20"/>
              </w:rPr>
            </w:pPr>
            <w:r>
              <w:rPr>
                <w:rFonts w:ascii="Open Sans" w:hAnsi="Open Sans" w:cs="Open Sans"/>
                <w:sz w:val="20"/>
                <w:szCs w:val="20"/>
              </w:rPr>
              <w:t>p.134</w:t>
            </w:r>
            <w:r w:rsidR="00DB4A6F">
              <w:rPr>
                <w:rFonts w:ascii="Open Sans" w:hAnsi="Open Sans" w:cs="Open Sans"/>
                <w:sz w:val="20"/>
                <w:szCs w:val="20"/>
              </w:rPr>
              <w:t>-135 Act. A-D</w:t>
            </w:r>
          </w:p>
          <w:p w14:paraId="4F0525BA" w14:textId="1FC28E9B" w:rsidR="007C2FA1" w:rsidRPr="005C2C23" w:rsidRDefault="007C2FA1"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9A08A8" w14:paraId="3D829628" w14:textId="77777777" w:rsidTr="00733F6A">
        <w:trPr>
          <w:cantSplit/>
          <w:trHeight w:val="1440"/>
          <w:jc w:val="center"/>
        </w:trPr>
        <w:tc>
          <w:tcPr>
            <w:tcW w:w="2764" w:type="pct"/>
            <w:shd w:val="clear" w:color="auto" w:fill="F2F2F2" w:themeFill="background1" w:themeFillShade="F2"/>
            <w:vAlign w:val="center"/>
          </w:tcPr>
          <w:p w14:paraId="72EF3376" w14:textId="30F27F87"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6EF717EE"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02BEE555" w:rsidR="007C2FA1" w:rsidRPr="008B7A7A" w:rsidRDefault="007C2FA1"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3F21616C"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590C0758" w14:textId="566870F6" w:rsidR="00A70374" w:rsidRPr="00A70374" w:rsidRDefault="00A70374" w:rsidP="00733F6A">
            <w:pPr>
              <w:rPr>
                <w:rFonts w:ascii="Open Sans" w:hAnsi="Open Sans" w:cs="Open Sans"/>
                <w:b/>
                <w:szCs w:val="20"/>
              </w:rPr>
            </w:pPr>
            <w:r w:rsidRPr="00A70374">
              <w:rPr>
                <w:rFonts w:ascii="Open Sans" w:hAnsi="Open Sans" w:cs="Open Sans"/>
                <w:b/>
                <w:szCs w:val="20"/>
              </w:rPr>
              <w:t>This book places a larger emphasis on more complex and connected readings than its predecessors. Therefore, it provides excellent support for the Novice proficiency levels and beyond.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6D612A"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BEC86F8" w:rsidR="00CD03F8" w:rsidRPr="005C2C23" w:rsidRDefault="00B651BB"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3082B215" w14:textId="77777777" w:rsidR="00CD03F8" w:rsidRDefault="00B651BB" w:rsidP="00CD03F8">
            <w:pPr>
              <w:rPr>
                <w:rFonts w:ascii="Open Sans" w:hAnsi="Open Sans" w:cs="Open Sans"/>
                <w:sz w:val="20"/>
                <w:szCs w:val="20"/>
              </w:rPr>
            </w:pPr>
            <w:r>
              <w:rPr>
                <w:rFonts w:ascii="Open Sans" w:hAnsi="Open Sans" w:cs="Open Sans"/>
                <w:sz w:val="20"/>
                <w:szCs w:val="20"/>
              </w:rPr>
              <w:t>In addition to the activities focused on developing Novice-level proficiencies, students will also find opportunities to develop skills at the intermediate level.</w:t>
            </w:r>
          </w:p>
          <w:p w14:paraId="75EC68EE" w14:textId="77777777" w:rsidR="00B651BB" w:rsidRDefault="00B651BB" w:rsidP="00CD03F8">
            <w:pPr>
              <w:rPr>
                <w:rFonts w:ascii="Open Sans" w:hAnsi="Open Sans" w:cs="Open Sans"/>
                <w:sz w:val="20"/>
                <w:szCs w:val="20"/>
              </w:rPr>
            </w:pPr>
          </w:p>
          <w:p w14:paraId="44855BD6" w14:textId="77777777" w:rsidR="00B651BB" w:rsidRPr="006D612A" w:rsidRDefault="00B651BB" w:rsidP="00CD03F8">
            <w:pPr>
              <w:rPr>
                <w:rFonts w:ascii="Open Sans" w:hAnsi="Open Sans" w:cs="Open Sans"/>
                <w:sz w:val="20"/>
                <w:szCs w:val="20"/>
                <w:lang w:val="es-ES"/>
              </w:rPr>
            </w:pPr>
            <w:r w:rsidRPr="006D612A">
              <w:rPr>
                <w:rFonts w:ascii="Open Sans" w:hAnsi="Open Sans" w:cs="Open Sans"/>
                <w:sz w:val="20"/>
                <w:szCs w:val="20"/>
                <w:lang w:val="es-ES"/>
              </w:rPr>
              <w:t>Examples include:</w:t>
            </w:r>
          </w:p>
          <w:p w14:paraId="787F5EE3" w14:textId="1DBC3D34" w:rsidR="00B651BB" w:rsidRPr="006D612A" w:rsidRDefault="00B651BB" w:rsidP="00CD03F8">
            <w:pPr>
              <w:rPr>
                <w:rFonts w:ascii="Open Sans" w:hAnsi="Open Sans" w:cs="Open Sans"/>
                <w:sz w:val="20"/>
                <w:szCs w:val="20"/>
                <w:lang w:val="es-ES"/>
              </w:rPr>
            </w:pPr>
            <w:r w:rsidRPr="006D612A">
              <w:rPr>
                <w:rFonts w:ascii="Open Sans" w:hAnsi="Open Sans" w:cs="Open Sans"/>
                <w:sz w:val="20"/>
                <w:szCs w:val="20"/>
                <w:lang w:val="es-ES"/>
              </w:rPr>
              <w:t>p.</w:t>
            </w:r>
            <w:r w:rsidR="00813C15" w:rsidRPr="006D612A">
              <w:rPr>
                <w:rFonts w:ascii="Open Sans" w:hAnsi="Open Sans" w:cs="Open Sans"/>
                <w:sz w:val="20"/>
                <w:szCs w:val="20"/>
                <w:lang w:val="es-ES"/>
              </w:rPr>
              <w:t>140</w:t>
            </w:r>
            <w:r w:rsidR="006D612A" w:rsidRPr="006D612A">
              <w:rPr>
                <w:rFonts w:ascii="Open Sans" w:hAnsi="Open Sans" w:cs="Open Sans"/>
                <w:sz w:val="20"/>
                <w:szCs w:val="20"/>
                <w:lang w:val="es-ES"/>
              </w:rPr>
              <w:t xml:space="preserve"> “Un videojuego”</w:t>
            </w:r>
          </w:p>
          <w:p w14:paraId="5984B1B5" w14:textId="72066D22" w:rsidR="006D612A" w:rsidRDefault="006D612A" w:rsidP="00CD03F8">
            <w:pPr>
              <w:rPr>
                <w:rFonts w:ascii="Open Sans" w:hAnsi="Open Sans" w:cs="Open Sans"/>
                <w:sz w:val="20"/>
                <w:szCs w:val="20"/>
                <w:lang w:val="es-ES"/>
              </w:rPr>
            </w:pPr>
            <w:r w:rsidRPr="006D612A">
              <w:rPr>
                <w:rFonts w:ascii="Open Sans" w:hAnsi="Open Sans" w:cs="Open Sans"/>
                <w:sz w:val="20"/>
                <w:szCs w:val="20"/>
                <w:lang w:val="es-ES"/>
              </w:rPr>
              <w:t>p.2</w:t>
            </w:r>
            <w:r w:rsidR="00DB4A6F">
              <w:rPr>
                <w:rFonts w:ascii="Open Sans" w:hAnsi="Open Sans" w:cs="Open Sans"/>
                <w:sz w:val="20"/>
                <w:szCs w:val="20"/>
                <w:lang w:val="es-ES"/>
              </w:rPr>
              <w:t>08-209</w:t>
            </w:r>
            <w:r w:rsidRPr="006D612A">
              <w:rPr>
                <w:rFonts w:ascii="Open Sans" w:hAnsi="Open Sans" w:cs="Open Sans"/>
                <w:sz w:val="20"/>
                <w:szCs w:val="20"/>
                <w:lang w:val="es-ES"/>
              </w:rPr>
              <w:t xml:space="preserve"> “</w:t>
            </w:r>
            <w:r w:rsidR="00DB4A6F">
              <w:rPr>
                <w:rFonts w:ascii="Open Sans" w:hAnsi="Open Sans" w:cs="Open Sans"/>
                <w:sz w:val="20"/>
                <w:szCs w:val="20"/>
                <w:lang w:val="es-ES"/>
              </w:rPr>
              <w:t>Un pronóstico del tiempo</w:t>
            </w:r>
            <w:r>
              <w:rPr>
                <w:rFonts w:ascii="Open Sans" w:hAnsi="Open Sans" w:cs="Open Sans"/>
                <w:sz w:val="20"/>
                <w:szCs w:val="20"/>
                <w:lang w:val="es-ES"/>
              </w:rPr>
              <w:t>”</w:t>
            </w:r>
            <w:r w:rsidR="00C954D7">
              <w:rPr>
                <w:rFonts w:ascii="Open Sans" w:hAnsi="Open Sans" w:cs="Open Sans"/>
                <w:sz w:val="20"/>
                <w:szCs w:val="20"/>
                <w:lang w:val="es-ES"/>
              </w:rPr>
              <w:t xml:space="preserve"> (Comparing weather forecasts)</w:t>
            </w:r>
          </w:p>
          <w:p w14:paraId="583F713D" w14:textId="488F84B5" w:rsidR="00DB4A6F" w:rsidRPr="006D612A" w:rsidRDefault="00DB4A6F" w:rsidP="00CD03F8">
            <w:pPr>
              <w:rPr>
                <w:rFonts w:ascii="Open Sans" w:hAnsi="Open Sans" w:cs="Open Sans"/>
                <w:sz w:val="20"/>
                <w:szCs w:val="20"/>
                <w:lang w:val="es-ES"/>
              </w:rPr>
            </w:pPr>
            <w:r>
              <w:rPr>
                <w:rFonts w:ascii="Open Sans" w:hAnsi="Open Sans" w:cs="Open Sans"/>
                <w:sz w:val="20"/>
                <w:szCs w:val="20"/>
                <w:lang w:val="es-ES"/>
              </w:rPr>
              <w:t>p.238 “</w:t>
            </w:r>
            <w:r w:rsidR="00C954D7">
              <w:rPr>
                <w:rFonts w:ascii="Open Sans" w:hAnsi="Open Sans" w:cs="Open Sans"/>
                <w:sz w:val="20"/>
                <w:szCs w:val="20"/>
                <w:lang w:val="es-ES"/>
              </w:rPr>
              <w:t>El baile</w:t>
            </w:r>
            <w:r>
              <w:rPr>
                <w:rFonts w:ascii="Open Sans" w:hAnsi="Open Sans" w:cs="Open Sans"/>
                <w:sz w:val="20"/>
                <w:szCs w:val="20"/>
                <w:lang w:val="es-ES"/>
              </w:rPr>
              <w:t>”</w:t>
            </w:r>
          </w:p>
          <w:p w14:paraId="4B899254" w14:textId="72B3D856" w:rsidR="00813C15" w:rsidRPr="006D612A" w:rsidRDefault="00813C15" w:rsidP="00CD03F8">
            <w:pPr>
              <w:rPr>
                <w:rFonts w:ascii="Open Sans" w:hAnsi="Open Sans" w:cs="Open Sans"/>
                <w:sz w:val="20"/>
                <w:szCs w:val="20"/>
                <w:lang w:val="es-ES"/>
              </w:rPr>
            </w:pPr>
          </w:p>
        </w:tc>
      </w:tr>
      <w:tr w:rsidR="00CD03F8" w:rsidRPr="00C954D7"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lastRenderedPageBreak/>
              <w:t>understand simple written exchanges between other people.</w:t>
            </w:r>
          </w:p>
        </w:tc>
        <w:tc>
          <w:tcPr>
            <w:tcW w:w="251" w:type="pct"/>
          </w:tcPr>
          <w:p w14:paraId="6D3A15EC" w14:textId="2BF5209D" w:rsidR="00CD03F8" w:rsidRPr="005C2C23" w:rsidRDefault="00DB4A6F" w:rsidP="00CD03F8">
            <w:pPr>
              <w:rPr>
                <w:rFonts w:ascii="Open Sans" w:hAnsi="Open Sans" w:cs="Open Sans"/>
                <w:sz w:val="20"/>
                <w:szCs w:val="20"/>
              </w:rPr>
            </w:pPr>
            <w:r>
              <w:rPr>
                <w:rFonts w:ascii="Open Sans" w:hAnsi="Open Sans" w:cs="Open Sans"/>
                <w:sz w:val="20"/>
                <w:szCs w:val="20"/>
              </w:rPr>
              <w:lastRenderedPageBreak/>
              <w:t>X</w:t>
            </w:r>
          </w:p>
        </w:tc>
        <w:tc>
          <w:tcPr>
            <w:tcW w:w="248" w:type="pct"/>
          </w:tcPr>
          <w:p w14:paraId="6867E6A8" w14:textId="0F55CD3C" w:rsidR="00CD03F8" w:rsidRPr="005C2C23" w:rsidRDefault="00CD03F8" w:rsidP="00CD03F8">
            <w:pPr>
              <w:rPr>
                <w:rFonts w:ascii="Open Sans" w:hAnsi="Open Sans" w:cs="Open Sans"/>
                <w:sz w:val="20"/>
                <w:szCs w:val="20"/>
              </w:rPr>
            </w:pPr>
          </w:p>
        </w:tc>
        <w:tc>
          <w:tcPr>
            <w:tcW w:w="1738" w:type="pct"/>
          </w:tcPr>
          <w:p w14:paraId="48455065" w14:textId="26544206" w:rsidR="00CD03F8" w:rsidRDefault="00C954D7" w:rsidP="00CD03F8">
            <w:pPr>
              <w:rPr>
                <w:rFonts w:ascii="Open Sans" w:hAnsi="Open Sans" w:cs="Open Sans"/>
                <w:sz w:val="20"/>
                <w:szCs w:val="20"/>
              </w:rPr>
            </w:pPr>
            <w:r>
              <w:rPr>
                <w:rFonts w:ascii="Open Sans" w:hAnsi="Open Sans" w:cs="Open Sans"/>
                <w:sz w:val="20"/>
                <w:szCs w:val="20"/>
              </w:rPr>
              <w:t>This is the target level of proficiency for this book. Therefore, it includes a variety of resources and practice activities.</w:t>
            </w:r>
            <w:r>
              <w:rPr>
                <w:rFonts w:ascii="Open Sans" w:hAnsi="Open Sans" w:cs="Open Sans"/>
                <w:sz w:val="20"/>
                <w:szCs w:val="20"/>
              </w:rPr>
              <w:br/>
            </w:r>
            <w:r w:rsidR="00DB4A6F">
              <w:rPr>
                <w:rFonts w:ascii="Open Sans" w:hAnsi="Open Sans" w:cs="Open Sans"/>
                <w:sz w:val="20"/>
                <w:szCs w:val="20"/>
              </w:rPr>
              <w:br/>
              <w:t>Examples include:</w:t>
            </w:r>
          </w:p>
          <w:p w14:paraId="16BF1EB0" w14:textId="5B943946" w:rsidR="00DB4A6F" w:rsidRDefault="00DB4A6F" w:rsidP="00CD03F8">
            <w:pPr>
              <w:rPr>
                <w:rFonts w:ascii="Open Sans" w:hAnsi="Open Sans" w:cs="Open Sans"/>
                <w:sz w:val="20"/>
                <w:szCs w:val="20"/>
              </w:rPr>
            </w:pPr>
            <w:r>
              <w:rPr>
                <w:rFonts w:ascii="Open Sans" w:hAnsi="Open Sans" w:cs="Open Sans"/>
                <w:sz w:val="20"/>
                <w:szCs w:val="20"/>
              </w:rPr>
              <w:t>p.38-39 Act. A-C (E-mails between friends)</w:t>
            </w:r>
          </w:p>
          <w:p w14:paraId="7508B8D5" w14:textId="25CA6CF4" w:rsidR="00DB4A6F" w:rsidRPr="00C954D7" w:rsidRDefault="00DB4A6F" w:rsidP="00CD03F8">
            <w:pPr>
              <w:rPr>
                <w:rFonts w:ascii="Open Sans" w:hAnsi="Open Sans" w:cs="Open Sans"/>
                <w:sz w:val="20"/>
                <w:szCs w:val="20"/>
                <w:lang w:val="es-ES"/>
              </w:rPr>
            </w:pPr>
            <w:r w:rsidRPr="00C954D7">
              <w:rPr>
                <w:rFonts w:ascii="Open Sans" w:hAnsi="Open Sans" w:cs="Open Sans"/>
                <w:sz w:val="20"/>
                <w:szCs w:val="20"/>
                <w:lang w:val="es-ES"/>
              </w:rPr>
              <w:t>p.72</w:t>
            </w:r>
            <w:r w:rsidR="00C954D7" w:rsidRPr="00C954D7">
              <w:rPr>
                <w:rFonts w:ascii="Open Sans" w:hAnsi="Open Sans" w:cs="Open Sans"/>
                <w:sz w:val="20"/>
                <w:szCs w:val="20"/>
                <w:lang w:val="es-ES"/>
              </w:rPr>
              <w:t>-73</w:t>
            </w:r>
            <w:r w:rsidRPr="00C954D7">
              <w:rPr>
                <w:rFonts w:ascii="Open Sans" w:hAnsi="Open Sans" w:cs="Open Sans"/>
                <w:sz w:val="20"/>
                <w:szCs w:val="20"/>
                <w:lang w:val="es-ES"/>
              </w:rPr>
              <w:t xml:space="preserve"> “Un mapa electrónico”</w:t>
            </w:r>
            <w:r w:rsidR="00C954D7" w:rsidRPr="00C954D7">
              <w:rPr>
                <w:rFonts w:ascii="Open Sans" w:hAnsi="Open Sans" w:cs="Open Sans"/>
                <w:sz w:val="20"/>
                <w:szCs w:val="20"/>
                <w:lang w:val="es-ES"/>
              </w:rPr>
              <w:t xml:space="preserve"> + Act. </w:t>
            </w:r>
            <w:r w:rsidR="00C954D7">
              <w:rPr>
                <w:rFonts w:ascii="Open Sans" w:hAnsi="Open Sans" w:cs="Open Sans"/>
                <w:sz w:val="20"/>
                <w:szCs w:val="20"/>
                <w:lang w:val="es-ES"/>
              </w:rPr>
              <w:t>A-B</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9A08A8"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C954D7"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480D0FDF" w:rsidR="00CD03F8" w:rsidRPr="005C2C23" w:rsidRDefault="00C954D7" w:rsidP="00CD03F8">
            <w:pPr>
              <w:rPr>
                <w:rFonts w:ascii="Open Sans" w:hAnsi="Open Sans" w:cs="Open Sans"/>
                <w:sz w:val="20"/>
                <w:szCs w:val="20"/>
              </w:rPr>
            </w:pPr>
            <w:r>
              <w:rPr>
                <w:rFonts w:ascii="Open Sans" w:hAnsi="Open Sans" w:cs="Open Sans"/>
                <w:sz w:val="20"/>
                <w:szCs w:val="20"/>
              </w:rPr>
              <w:t>X</w:t>
            </w:r>
          </w:p>
        </w:tc>
        <w:tc>
          <w:tcPr>
            <w:tcW w:w="248" w:type="pct"/>
          </w:tcPr>
          <w:p w14:paraId="6399B28B" w14:textId="12EB4353" w:rsidR="00CD03F8" w:rsidRPr="005C2C23" w:rsidRDefault="00CD03F8" w:rsidP="00CD03F8">
            <w:pPr>
              <w:rPr>
                <w:rFonts w:ascii="Open Sans" w:hAnsi="Open Sans" w:cs="Open Sans"/>
                <w:sz w:val="20"/>
                <w:szCs w:val="20"/>
              </w:rPr>
            </w:pPr>
          </w:p>
        </w:tc>
        <w:tc>
          <w:tcPr>
            <w:tcW w:w="1738" w:type="pct"/>
          </w:tcPr>
          <w:p w14:paraId="27C3AA16" w14:textId="77777777" w:rsidR="00CD03F8" w:rsidRDefault="00C954D7" w:rsidP="00CD03F8">
            <w:pPr>
              <w:rPr>
                <w:rFonts w:ascii="Open Sans" w:hAnsi="Open Sans" w:cs="Open Sans"/>
                <w:sz w:val="20"/>
                <w:szCs w:val="20"/>
              </w:rPr>
            </w:pPr>
            <w:r>
              <w:rPr>
                <w:rFonts w:ascii="Open Sans" w:hAnsi="Open Sans" w:cs="Open Sans"/>
                <w:sz w:val="20"/>
                <w:szCs w:val="20"/>
              </w:rPr>
              <w:t>While this proficiency level is not the intended target of this book, there are numerous activities that tend to address it.</w:t>
            </w:r>
          </w:p>
          <w:p w14:paraId="40A3CC96" w14:textId="77777777" w:rsidR="00C954D7" w:rsidRPr="009A08A8" w:rsidRDefault="00C954D7" w:rsidP="00CD03F8">
            <w:pPr>
              <w:rPr>
                <w:rFonts w:ascii="Open Sans" w:hAnsi="Open Sans" w:cs="Open Sans"/>
                <w:sz w:val="20"/>
                <w:szCs w:val="20"/>
                <w:lang w:val="es-ES"/>
              </w:rPr>
            </w:pPr>
            <w:r w:rsidRPr="009A08A8">
              <w:rPr>
                <w:rFonts w:ascii="Open Sans" w:hAnsi="Open Sans" w:cs="Open Sans"/>
                <w:sz w:val="20"/>
                <w:szCs w:val="20"/>
                <w:lang w:val="es-ES"/>
              </w:rPr>
              <w:br/>
              <w:t>Examples include:</w:t>
            </w:r>
          </w:p>
          <w:p w14:paraId="6889CC01" w14:textId="77777777" w:rsidR="00C954D7" w:rsidRPr="00C954D7" w:rsidRDefault="00C954D7" w:rsidP="00CD03F8">
            <w:pPr>
              <w:rPr>
                <w:rFonts w:ascii="Open Sans" w:hAnsi="Open Sans" w:cs="Open Sans"/>
                <w:sz w:val="20"/>
                <w:szCs w:val="20"/>
                <w:lang w:val="es-ES"/>
              </w:rPr>
            </w:pPr>
            <w:r w:rsidRPr="009A08A8">
              <w:rPr>
                <w:rFonts w:ascii="Open Sans" w:hAnsi="Open Sans" w:cs="Open Sans"/>
                <w:sz w:val="20"/>
                <w:szCs w:val="20"/>
                <w:lang w:val="es-ES"/>
              </w:rPr>
              <w:t xml:space="preserve">p.276-277 “Un anuncio informativo” + Act. </w:t>
            </w:r>
            <w:r w:rsidRPr="00C954D7">
              <w:rPr>
                <w:rFonts w:ascii="Open Sans" w:hAnsi="Open Sans" w:cs="Open Sans"/>
                <w:sz w:val="20"/>
                <w:szCs w:val="20"/>
                <w:lang w:val="es-ES"/>
              </w:rPr>
              <w:t>A-C</w:t>
            </w:r>
          </w:p>
          <w:p w14:paraId="1A637BB4" w14:textId="31D0CB9A" w:rsidR="00C954D7" w:rsidRPr="00C954D7" w:rsidRDefault="00C954D7" w:rsidP="00CD03F8">
            <w:pPr>
              <w:rPr>
                <w:rFonts w:ascii="Open Sans" w:hAnsi="Open Sans" w:cs="Open Sans"/>
                <w:sz w:val="20"/>
                <w:szCs w:val="20"/>
                <w:lang w:val="es-ES"/>
              </w:rPr>
            </w:pPr>
            <w:r w:rsidRPr="00C954D7">
              <w:rPr>
                <w:rFonts w:ascii="Open Sans" w:hAnsi="Open Sans" w:cs="Open Sans"/>
                <w:sz w:val="20"/>
                <w:szCs w:val="20"/>
                <w:lang w:val="es-ES"/>
              </w:rPr>
              <w:t>p.278 “La comida y la m</w:t>
            </w:r>
            <w:r>
              <w:rPr>
                <w:rFonts w:ascii="Open Sans" w:hAnsi="Open Sans" w:cs="Open Sans"/>
                <w:sz w:val="20"/>
                <w:szCs w:val="20"/>
                <w:lang w:val="es-ES"/>
              </w:rPr>
              <w:t>úsica tradicional” + Act. A-B</w:t>
            </w:r>
          </w:p>
        </w:tc>
      </w:tr>
      <w:tr w:rsidR="006D612A" w:rsidRPr="000C5375" w14:paraId="76EA5F88" w14:textId="77777777" w:rsidTr="00D371BB">
        <w:trPr>
          <w:cantSplit/>
          <w:trHeight w:val="1916"/>
          <w:jc w:val="center"/>
        </w:trPr>
        <w:tc>
          <w:tcPr>
            <w:tcW w:w="686" w:type="pct"/>
            <w:vAlign w:val="center"/>
          </w:tcPr>
          <w:p w14:paraId="32A67882" w14:textId="77777777" w:rsidR="006D612A" w:rsidRPr="00EE3BD2" w:rsidRDefault="006D612A" w:rsidP="006D612A">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6D612A" w:rsidRPr="00EE3BD2" w:rsidRDefault="006D612A" w:rsidP="006D612A">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6D612A" w:rsidRPr="00EE3BD2" w:rsidRDefault="006D612A" w:rsidP="006D612A">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6D612A" w:rsidRPr="00EE3BD2" w:rsidRDefault="006D612A" w:rsidP="006D612A">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6D612A" w:rsidRPr="00EE3BD2" w:rsidRDefault="006D612A" w:rsidP="006D612A">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6D612A" w:rsidRPr="00EE3BD2" w:rsidRDefault="006D612A" w:rsidP="006D612A">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6D612A" w:rsidRPr="00EE3BD2" w:rsidRDefault="006D612A" w:rsidP="006D612A">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6D612A" w:rsidRPr="00EE3BD2" w:rsidRDefault="006D612A" w:rsidP="006D612A">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6D612A" w:rsidRPr="005C2C23" w:rsidRDefault="006D612A" w:rsidP="006D612A">
            <w:pPr>
              <w:rPr>
                <w:rFonts w:ascii="Open Sans" w:hAnsi="Open Sans" w:cs="Open Sans"/>
                <w:sz w:val="20"/>
                <w:szCs w:val="20"/>
              </w:rPr>
            </w:pPr>
          </w:p>
        </w:tc>
        <w:tc>
          <w:tcPr>
            <w:tcW w:w="248" w:type="pct"/>
          </w:tcPr>
          <w:p w14:paraId="6F772C23" w14:textId="566523C1" w:rsidR="006D612A" w:rsidRPr="005C2C23" w:rsidRDefault="006D612A" w:rsidP="006D612A">
            <w:pPr>
              <w:rPr>
                <w:rFonts w:ascii="Open Sans" w:hAnsi="Open Sans" w:cs="Open Sans"/>
                <w:sz w:val="20"/>
                <w:szCs w:val="20"/>
              </w:rPr>
            </w:pPr>
            <w:r>
              <w:rPr>
                <w:rFonts w:ascii="Open Sans" w:hAnsi="Open Sans" w:cs="Open Sans"/>
                <w:sz w:val="20"/>
                <w:szCs w:val="20"/>
              </w:rPr>
              <w:t>X</w:t>
            </w:r>
          </w:p>
        </w:tc>
        <w:tc>
          <w:tcPr>
            <w:tcW w:w="1738" w:type="pct"/>
          </w:tcPr>
          <w:p w14:paraId="49E525DD" w14:textId="011982E0" w:rsidR="006D612A" w:rsidRPr="005C2C23" w:rsidRDefault="006D612A" w:rsidP="006D612A">
            <w:pPr>
              <w:rPr>
                <w:rFonts w:ascii="Open Sans" w:hAnsi="Open Sans" w:cs="Open Sans"/>
                <w:sz w:val="20"/>
                <w:szCs w:val="20"/>
              </w:rPr>
            </w:pPr>
            <w:r>
              <w:rPr>
                <w:rFonts w:ascii="Open Sans" w:hAnsi="Open Sans" w:cs="Open Sans"/>
                <w:sz w:val="20"/>
                <w:szCs w:val="20"/>
              </w:rPr>
              <w:t>Not applicable.</w:t>
            </w:r>
          </w:p>
        </w:tc>
      </w:tr>
      <w:tr w:rsidR="006D612A" w:rsidRPr="000C5375" w14:paraId="5F098546" w14:textId="77777777" w:rsidTr="00D371BB">
        <w:trPr>
          <w:cantSplit/>
          <w:trHeight w:val="1916"/>
          <w:jc w:val="center"/>
        </w:trPr>
        <w:tc>
          <w:tcPr>
            <w:tcW w:w="686" w:type="pct"/>
            <w:vAlign w:val="center"/>
          </w:tcPr>
          <w:p w14:paraId="3ADD5587" w14:textId="77777777" w:rsidR="006D612A" w:rsidRPr="00EE3BD2" w:rsidRDefault="006D612A" w:rsidP="006D612A">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6D612A" w:rsidRPr="00EE3BD2" w:rsidRDefault="006D612A" w:rsidP="006D612A">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6D612A" w:rsidRPr="00EE3BD2" w:rsidRDefault="006D612A" w:rsidP="006D612A">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6D612A" w:rsidRPr="00EE3BD2" w:rsidRDefault="006D612A" w:rsidP="006D612A">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6D612A" w:rsidRPr="00EE3BD2" w:rsidRDefault="006D612A" w:rsidP="006D612A">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6D612A" w:rsidRPr="005C2C23" w:rsidRDefault="006D612A" w:rsidP="006D612A">
            <w:pPr>
              <w:rPr>
                <w:rFonts w:ascii="Open Sans" w:hAnsi="Open Sans" w:cs="Open Sans"/>
                <w:sz w:val="20"/>
                <w:szCs w:val="20"/>
              </w:rPr>
            </w:pPr>
          </w:p>
        </w:tc>
        <w:tc>
          <w:tcPr>
            <w:tcW w:w="248" w:type="pct"/>
          </w:tcPr>
          <w:p w14:paraId="31291999" w14:textId="1A61CCDB" w:rsidR="006D612A" w:rsidRPr="005C2C23" w:rsidRDefault="006D612A" w:rsidP="006D612A">
            <w:pPr>
              <w:rPr>
                <w:rFonts w:ascii="Open Sans" w:hAnsi="Open Sans" w:cs="Open Sans"/>
                <w:sz w:val="20"/>
                <w:szCs w:val="20"/>
              </w:rPr>
            </w:pPr>
            <w:r>
              <w:rPr>
                <w:rFonts w:ascii="Open Sans" w:hAnsi="Open Sans" w:cs="Open Sans"/>
                <w:sz w:val="20"/>
                <w:szCs w:val="20"/>
              </w:rPr>
              <w:t>X</w:t>
            </w:r>
          </w:p>
        </w:tc>
        <w:tc>
          <w:tcPr>
            <w:tcW w:w="1738" w:type="pct"/>
          </w:tcPr>
          <w:p w14:paraId="10C7E0D8" w14:textId="34FC9CFD" w:rsidR="006D612A" w:rsidRPr="005C2C23" w:rsidRDefault="006D612A" w:rsidP="006D612A">
            <w:pPr>
              <w:rPr>
                <w:rFonts w:ascii="Open Sans" w:hAnsi="Open Sans" w:cs="Open Sans"/>
                <w:sz w:val="20"/>
                <w:szCs w:val="20"/>
              </w:rPr>
            </w:pPr>
            <w:r>
              <w:rPr>
                <w:rFonts w:ascii="Open Sans" w:hAnsi="Open Sans" w:cs="Open Sans"/>
                <w:sz w:val="20"/>
                <w:szCs w:val="20"/>
              </w:rPr>
              <w:t>Not applicable.</w:t>
            </w:r>
          </w:p>
        </w:tc>
      </w:tr>
      <w:tr w:rsidR="006D612A" w:rsidRPr="000C5375" w14:paraId="0404FF14" w14:textId="77777777" w:rsidTr="00D371BB">
        <w:trPr>
          <w:cantSplit/>
          <w:trHeight w:val="1916"/>
          <w:jc w:val="center"/>
        </w:trPr>
        <w:tc>
          <w:tcPr>
            <w:tcW w:w="686" w:type="pct"/>
            <w:vAlign w:val="center"/>
          </w:tcPr>
          <w:p w14:paraId="59D8849F" w14:textId="77777777" w:rsidR="006D612A" w:rsidRPr="00EE3BD2" w:rsidRDefault="006D612A" w:rsidP="006D612A">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6D612A" w:rsidRPr="00EE3BD2" w:rsidRDefault="006D612A" w:rsidP="006D612A">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6D612A" w:rsidRPr="00EE3BD2" w:rsidRDefault="006D612A" w:rsidP="006D612A">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6D612A" w:rsidRPr="00EE3BD2" w:rsidRDefault="006D612A" w:rsidP="006D612A">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6D612A" w:rsidRPr="00EE3BD2" w:rsidRDefault="006D612A" w:rsidP="006D612A">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6D612A" w:rsidRPr="005C2C23" w:rsidRDefault="006D612A" w:rsidP="006D612A">
            <w:pPr>
              <w:rPr>
                <w:rFonts w:ascii="Open Sans" w:hAnsi="Open Sans" w:cs="Open Sans"/>
                <w:sz w:val="20"/>
                <w:szCs w:val="20"/>
              </w:rPr>
            </w:pPr>
          </w:p>
        </w:tc>
        <w:tc>
          <w:tcPr>
            <w:tcW w:w="248" w:type="pct"/>
          </w:tcPr>
          <w:p w14:paraId="11CCBA93" w14:textId="63130892" w:rsidR="006D612A" w:rsidRPr="005C2C23" w:rsidRDefault="006D612A" w:rsidP="006D612A">
            <w:pPr>
              <w:rPr>
                <w:rFonts w:ascii="Open Sans" w:hAnsi="Open Sans" w:cs="Open Sans"/>
                <w:sz w:val="20"/>
                <w:szCs w:val="20"/>
              </w:rPr>
            </w:pPr>
            <w:r>
              <w:rPr>
                <w:rFonts w:ascii="Open Sans" w:hAnsi="Open Sans" w:cs="Open Sans"/>
                <w:sz w:val="20"/>
                <w:szCs w:val="20"/>
              </w:rPr>
              <w:t>X</w:t>
            </w:r>
          </w:p>
        </w:tc>
        <w:tc>
          <w:tcPr>
            <w:tcW w:w="1738" w:type="pct"/>
          </w:tcPr>
          <w:p w14:paraId="761E508C" w14:textId="6C3CB84E" w:rsidR="006D612A" w:rsidRPr="005C2C23" w:rsidRDefault="006D612A" w:rsidP="006D612A">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9A08A8"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56E81C56" w14:textId="77777777" w:rsidR="00CD03F8" w:rsidRDefault="00CD03F8" w:rsidP="00733F6A">
            <w:pPr>
              <w:rPr>
                <w:rFonts w:ascii="Open Sans" w:hAnsi="Open Sans" w:cs="Open Sans"/>
                <w:b/>
                <w:sz w:val="20"/>
                <w:szCs w:val="20"/>
              </w:rPr>
            </w:pPr>
            <w:r w:rsidRPr="008F6BE9">
              <w:rPr>
                <w:rFonts w:ascii="Open Sans" w:hAnsi="Open Sans" w:cs="Open Sans"/>
                <w:b/>
                <w:sz w:val="20"/>
                <w:szCs w:val="20"/>
              </w:rPr>
              <w:t>No</w:t>
            </w:r>
          </w:p>
          <w:p w14:paraId="40F306C0" w14:textId="3311DE70" w:rsidR="006D612A" w:rsidRPr="008F6BE9" w:rsidRDefault="006D612A"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6E3A7360" w14:textId="77777777" w:rsidR="00CD03F8" w:rsidRDefault="00CD03F8" w:rsidP="00733F6A">
            <w:pPr>
              <w:rPr>
                <w:rFonts w:ascii="Open Sans" w:hAnsi="Open Sans" w:cs="Open Sans"/>
                <w:b/>
                <w:sz w:val="20"/>
                <w:szCs w:val="20"/>
              </w:rPr>
            </w:pPr>
            <w:r w:rsidRPr="008F6BE9">
              <w:rPr>
                <w:rFonts w:ascii="Open Sans" w:hAnsi="Open Sans" w:cs="Open Sans"/>
                <w:b/>
                <w:sz w:val="20"/>
                <w:szCs w:val="20"/>
              </w:rPr>
              <w:t>Notes: (Optional)</w:t>
            </w:r>
          </w:p>
          <w:p w14:paraId="4656D1C9" w14:textId="4A83B0F6" w:rsidR="006D612A" w:rsidRPr="008F6BE9" w:rsidRDefault="006D612A" w:rsidP="00733F6A">
            <w:pPr>
              <w:rPr>
                <w:rFonts w:ascii="Open Sans" w:hAnsi="Open Sans" w:cs="Open Sans"/>
                <w:b/>
                <w:sz w:val="20"/>
                <w:szCs w:val="20"/>
              </w:rPr>
            </w:pPr>
            <w:r>
              <w:rPr>
                <w:rFonts w:ascii="Open Sans" w:hAnsi="Open Sans" w:cs="Open Sans"/>
                <w:b/>
                <w:sz w:val="20"/>
                <w:szCs w:val="20"/>
              </w:rPr>
              <w:t xml:space="preserve">This book does not provide adequate support for the development of skills at the </w:t>
            </w:r>
            <w:r w:rsidR="00C954D7">
              <w:rPr>
                <w:rFonts w:ascii="Open Sans" w:hAnsi="Open Sans" w:cs="Open Sans"/>
                <w:b/>
                <w:sz w:val="20"/>
                <w:szCs w:val="20"/>
              </w:rPr>
              <w:t>Advanced level, but more than adequately addresses all of the proficiencies at the Novice and Intermediate levels.</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9A08A8"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9A08A8"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D74A0F"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0441947" w:rsidR="009F5FF3" w:rsidRPr="005C2C23" w:rsidRDefault="006D612A"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6D2E3383" w14:textId="77777777" w:rsidR="009F5FF3" w:rsidRDefault="00257F42" w:rsidP="009F5FF3">
            <w:pPr>
              <w:rPr>
                <w:rFonts w:ascii="Open Sans" w:hAnsi="Open Sans" w:cs="Open Sans"/>
                <w:sz w:val="20"/>
                <w:szCs w:val="20"/>
              </w:rPr>
            </w:pPr>
            <w:r>
              <w:rPr>
                <w:rFonts w:ascii="Open Sans" w:hAnsi="Open Sans" w:cs="Open Sans"/>
                <w:sz w:val="20"/>
                <w:szCs w:val="20"/>
              </w:rPr>
              <w:t>This textbook offers a variety of speaking opportunities from simple mimicry to presenting extended writings.</w:t>
            </w:r>
          </w:p>
          <w:p w14:paraId="4EE45310" w14:textId="77777777" w:rsidR="00257F42" w:rsidRDefault="00257F42" w:rsidP="009F5FF3">
            <w:pPr>
              <w:rPr>
                <w:rFonts w:ascii="Open Sans" w:hAnsi="Open Sans" w:cs="Open Sans"/>
                <w:sz w:val="20"/>
                <w:szCs w:val="20"/>
              </w:rPr>
            </w:pPr>
            <w:r>
              <w:rPr>
                <w:rFonts w:ascii="Open Sans" w:hAnsi="Open Sans" w:cs="Open Sans"/>
                <w:sz w:val="20"/>
                <w:szCs w:val="20"/>
              </w:rPr>
              <w:br/>
              <w:t>Examples include:</w:t>
            </w:r>
          </w:p>
          <w:p w14:paraId="022D88B5" w14:textId="460E4EE8" w:rsidR="00257F42" w:rsidRDefault="00257F42" w:rsidP="009F5FF3">
            <w:pPr>
              <w:rPr>
                <w:rFonts w:ascii="Open Sans" w:hAnsi="Open Sans" w:cs="Open Sans"/>
                <w:sz w:val="20"/>
                <w:szCs w:val="20"/>
              </w:rPr>
            </w:pPr>
            <w:r>
              <w:rPr>
                <w:rFonts w:ascii="Open Sans" w:hAnsi="Open Sans" w:cs="Open Sans"/>
                <w:sz w:val="20"/>
                <w:szCs w:val="20"/>
              </w:rPr>
              <w:t xml:space="preserve">p.51 </w:t>
            </w:r>
            <w:r w:rsidR="004264DB">
              <w:rPr>
                <w:rFonts w:ascii="Open Sans" w:hAnsi="Open Sans" w:cs="Open Sans"/>
                <w:sz w:val="20"/>
                <w:szCs w:val="20"/>
              </w:rPr>
              <w:t>Act. D</w:t>
            </w:r>
            <w:r w:rsidR="00AF727C">
              <w:rPr>
                <w:rFonts w:ascii="Open Sans" w:hAnsi="Open Sans" w:cs="Open Sans"/>
                <w:sz w:val="20"/>
                <w:szCs w:val="20"/>
              </w:rPr>
              <w:t xml:space="preserve"> </w:t>
            </w:r>
            <w:r w:rsidR="004264DB">
              <w:rPr>
                <w:rFonts w:ascii="Open Sans" w:hAnsi="Open Sans" w:cs="Open Sans"/>
                <w:sz w:val="20"/>
                <w:szCs w:val="20"/>
              </w:rPr>
              <w:t>–</w:t>
            </w:r>
            <w:r w:rsidR="00AF727C">
              <w:rPr>
                <w:rFonts w:ascii="Open Sans" w:hAnsi="Open Sans" w:cs="Open Sans"/>
                <w:sz w:val="20"/>
                <w:szCs w:val="20"/>
              </w:rPr>
              <w:t xml:space="preserve"> </w:t>
            </w:r>
            <w:r w:rsidR="004264DB">
              <w:rPr>
                <w:rFonts w:ascii="Open Sans" w:hAnsi="Open Sans" w:cs="Open Sans"/>
                <w:sz w:val="20"/>
                <w:szCs w:val="20"/>
              </w:rPr>
              <w:t>Conversing with a friend about likes, dislikes, clothing, and colors.</w:t>
            </w:r>
          </w:p>
          <w:p w14:paraId="4E7109C0" w14:textId="77777777" w:rsidR="00257F42" w:rsidRDefault="004264DB" w:rsidP="009F5FF3">
            <w:pPr>
              <w:rPr>
                <w:rFonts w:ascii="Open Sans" w:hAnsi="Open Sans" w:cs="Open Sans"/>
                <w:sz w:val="20"/>
                <w:szCs w:val="20"/>
              </w:rPr>
            </w:pPr>
            <w:r>
              <w:rPr>
                <w:rFonts w:ascii="Open Sans" w:hAnsi="Open Sans" w:cs="Open Sans"/>
                <w:sz w:val="20"/>
                <w:szCs w:val="20"/>
              </w:rPr>
              <w:t xml:space="preserve">p.83 </w:t>
            </w:r>
            <w:r w:rsidR="00D74A0F">
              <w:rPr>
                <w:rFonts w:ascii="Open Sans" w:hAnsi="Open Sans" w:cs="Open Sans"/>
                <w:sz w:val="20"/>
                <w:szCs w:val="20"/>
              </w:rPr>
              <w:t>Act. A – Identifying school supplies</w:t>
            </w:r>
          </w:p>
          <w:p w14:paraId="217599D2" w14:textId="77777777" w:rsidR="00D74A0F" w:rsidRDefault="00D74A0F" w:rsidP="009F5FF3">
            <w:pPr>
              <w:rPr>
                <w:rFonts w:ascii="Open Sans" w:hAnsi="Open Sans" w:cs="Open Sans"/>
                <w:sz w:val="20"/>
                <w:szCs w:val="20"/>
              </w:rPr>
            </w:pPr>
            <w:r>
              <w:rPr>
                <w:rFonts w:ascii="Open Sans" w:hAnsi="Open Sans" w:cs="Open Sans"/>
                <w:sz w:val="20"/>
                <w:szCs w:val="20"/>
              </w:rPr>
              <w:br/>
              <w:t>Simple songs and chats are found on the intro pages to most chapters.</w:t>
            </w:r>
          </w:p>
          <w:p w14:paraId="0C4131D4" w14:textId="039D37F0" w:rsidR="00D74A0F" w:rsidRPr="00D74A0F" w:rsidRDefault="00D74A0F" w:rsidP="009F5FF3">
            <w:pPr>
              <w:rPr>
                <w:rFonts w:ascii="Open Sans" w:hAnsi="Open Sans" w:cs="Open Sans"/>
                <w:sz w:val="20"/>
                <w:szCs w:val="20"/>
                <w:lang w:val="es-ES"/>
              </w:rPr>
            </w:pPr>
            <w:r w:rsidRPr="00D74A0F">
              <w:rPr>
                <w:rFonts w:ascii="Open Sans" w:hAnsi="Open Sans" w:cs="Open Sans"/>
                <w:sz w:val="20"/>
                <w:szCs w:val="20"/>
                <w:lang w:val="es-ES"/>
              </w:rPr>
              <w:t>(e.g. – p.105 “Así es mi escuela”,</w:t>
            </w:r>
            <w:r>
              <w:rPr>
                <w:rFonts w:ascii="Open Sans" w:hAnsi="Open Sans" w:cs="Open Sans"/>
                <w:sz w:val="20"/>
                <w:szCs w:val="20"/>
                <w:lang w:val="es-ES"/>
              </w:rPr>
              <w:t xml:space="preserve"> p.115 “Vengan a ver mi granja”)</w:t>
            </w:r>
          </w:p>
        </w:tc>
      </w:tr>
      <w:tr w:rsidR="009F5FF3" w:rsidRPr="009A08A8" w14:paraId="57185CDD" w14:textId="77777777" w:rsidTr="00D371BB">
        <w:trPr>
          <w:cantSplit/>
          <w:trHeight w:val="1916"/>
          <w:jc w:val="center"/>
        </w:trPr>
        <w:tc>
          <w:tcPr>
            <w:tcW w:w="686" w:type="pct"/>
            <w:vAlign w:val="center"/>
          </w:tcPr>
          <w:p w14:paraId="34C6A70F" w14:textId="77777777" w:rsidR="009F5FF3" w:rsidRPr="009A08A8" w:rsidRDefault="009F5FF3" w:rsidP="009F5FF3">
            <w:pPr>
              <w:shd w:val="clear" w:color="auto" w:fill="FFFFFF" w:themeFill="background1"/>
              <w:spacing w:before="98"/>
              <w:ind w:left="-120" w:right="-103"/>
              <w:jc w:val="center"/>
              <w:rPr>
                <w:rFonts w:ascii="Open Sans" w:hAnsi="Open Sans" w:cs="Open Sans"/>
                <w:sz w:val="20"/>
                <w:szCs w:val="20"/>
                <w:lang w:val="es-ES"/>
              </w:rPr>
            </w:pPr>
            <w:r w:rsidRPr="009A08A8">
              <w:rPr>
                <w:rFonts w:ascii="Open Sans" w:eastAsia="Arial" w:hAnsi="Open Sans" w:cs="Open Sans"/>
                <w:b/>
                <w:sz w:val="20"/>
                <w:szCs w:val="20"/>
                <w:lang w:val="es-ES"/>
              </w:rPr>
              <w:t>Novice Mid (NM)</w:t>
            </w:r>
          </w:p>
          <w:p w14:paraId="4520B0C6" w14:textId="4403B17B" w:rsidR="009F5FF3" w:rsidRPr="009A08A8" w:rsidRDefault="009F5FF3" w:rsidP="009F5FF3">
            <w:pPr>
              <w:pStyle w:val="Default"/>
              <w:ind w:left="-120" w:right="-103"/>
              <w:jc w:val="center"/>
              <w:rPr>
                <w:rFonts w:ascii="Open Sans" w:hAnsi="Open Sans" w:cs="Open Sans"/>
                <w:sz w:val="20"/>
                <w:szCs w:val="20"/>
                <w:lang w:val="es-ES"/>
              </w:rPr>
            </w:pPr>
            <w:r w:rsidRPr="009A08A8">
              <w:rPr>
                <w:rFonts w:ascii="Open Sans" w:hAnsi="Open Sans" w:cs="Open Sans"/>
                <w:b/>
                <w:sz w:val="20"/>
                <w:szCs w:val="20"/>
                <w:lang w:val="es-ES"/>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02506689" w:rsidR="009F5FF3" w:rsidRPr="005C2C23" w:rsidRDefault="00257F42"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FE0335C" w14:textId="77777777" w:rsidR="009F5FF3" w:rsidRDefault="00257F42" w:rsidP="009F5FF3">
            <w:pPr>
              <w:rPr>
                <w:rFonts w:ascii="Open Sans" w:hAnsi="Open Sans" w:cs="Open Sans"/>
                <w:sz w:val="20"/>
                <w:szCs w:val="20"/>
              </w:rPr>
            </w:pPr>
            <w:r>
              <w:rPr>
                <w:rFonts w:ascii="Open Sans" w:hAnsi="Open Sans" w:cs="Open Sans"/>
                <w:sz w:val="20"/>
                <w:szCs w:val="20"/>
              </w:rPr>
              <w:t>Students will find various activities and resources to develop these proficiencies.</w:t>
            </w:r>
          </w:p>
          <w:p w14:paraId="347E6044" w14:textId="77777777" w:rsidR="00257F42" w:rsidRDefault="00257F42" w:rsidP="009F5FF3">
            <w:pPr>
              <w:rPr>
                <w:rFonts w:ascii="Open Sans" w:hAnsi="Open Sans" w:cs="Open Sans"/>
                <w:sz w:val="20"/>
                <w:szCs w:val="20"/>
              </w:rPr>
            </w:pPr>
          </w:p>
          <w:p w14:paraId="0AA49CCB" w14:textId="77777777" w:rsidR="00257F42" w:rsidRDefault="00257F42" w:rsidP="009F5FF3">
            <w:pPr>
              <w:rPr>
                <w:rFonts w:ascii="Open Sans" w:hAnsi="Open Sans" w:cs="Open Sans"/>
                <w:sz w:val="20"/>
                <w:szCs w:val="20"/>
              </w:rPr>
            </w:pPr>
            <w:r>
              <w:rPr>
                <w:rFonts w:ascii="Open Sans" w:hAnsi="Open Sans" w:cs="Open Sans"/>
                <w:sz w:val="20"/>
                <w:szCs w:val="20"/>
              </w:rPr>
              <w:t>Examples include:</w:t>
            </w:r>
          </w:p>
          <w:p w14:paraId="5CF4A04B" w14:textId="79CF7060" w:rsidR="00AF727C" w:rsidRDefault="00257F42" w:rsidP="00AF727C">
            <w:pPr>
              <w:rPr>
                <w:rFonts w:ascii="Open Sans" w:hAnsi="Open Sans" w:cs="Open Sans"/>
                <w:sz w:val="20"/>
                <w:szCs w:val="20"/>
              </w:rPr>
            </w:pPr>
            <w:r>
              <w:rPr>
                <w:rFonts w:ascii="Open Sans" w:hAnsi="Open Sans" w:cs="Open Sans"/>
                <w:sz w:val="20"/>
                <w:szCs w:val="20"/>
              </w:rPr>
              <w:t>p.</w:t>
            </w:r>
            <w:r w:rsidR="00D74A0F">
              <w:rPr>
                <w:rFonts w:ascii="Open Sans" w:hAnsi="Open Sans" w:cs="Open Sans"/>
                <w:sz w:val="20"/>
                <w:szCs w:val="20"/>
              </w:rPr>
              <w:t>83 Act. C</w:t>
            </w:r>
            <w:r w:rsidR="00AF727C">
              <w:rPr>
                <w:rFonts w:ascii="Open Sans" w:hAnsi="Open Sans" w:cs="Open Sans"/>
                <w:sz w:val="20"/>
                <w:szCs w:val="20"/>
              </w:rPr>
              <w:t xml:space="preserve"> Describing one’s </w:t>
            </w:r>
            <w:r w:rsidR="00D74A0F">
              <w:rPr>
                <w:rFonts w:ascii="Open Sans" w:hAnsi="Open Sans" w:cs="Open Sans"/>
                <w:sz w:val="20"/>
                <w:szCs w:val="20"/>
              </w:rPr>
              <w:t>school</w:t>
            </w:r>
          </w:p>
          <w:p w14:paraId="058EF41F" w14:textId="22396135" w:rsidR="00AF727C" w:rsidRDefault="00D74A0F" w:rsidP="00AF727C">
            <w:pPr>
              <w:rPr>
                <w:rFonts w:ascii="Open Sans" w:hAnsi="Open Sans" w:cs="Open Sans"/>
                <w:sz w:val="20"/>
                <w:szCs w:val="20"/>
              </w:rPr>
            </w:pPr>
            <w:r>
              <w:rPr>
                <w:rFonts w:ascii="Open Sans" w:hAnsi="Open Sans" w:cs="Open Sans"/>
                <w:sz w:val="20"/>
                <w:szCs w:val="20"/>
              </w:rPr>
              <w:t xml:space="preserve">p.74 Act. </w:t>
            </w:r>
            <w:r w:rsidR="00AF727C">
              <w:rPr>
                <w:rFonts w:ascii="Open Sans" w:hAnsi="Open Sans" w:cs="Open Sans"/>
                <w:sz w:val="20"/>
                <w:szCs w:val="20"/>
              </w:rPr>
              <w:t>E Describing locations and stores</w:t>
            </w:r>
          </w:p>
          <w:p w14:paraId="7F0C63C9" w14:textId="7CC0EE94" w:rsidR="00AF727C" w:rsidRPr="005C2C23" w:rsidRDefault="00D74A0F" w:rsidP="00AF727C">
            <w:pPr>
              <w:rPr>
                <w:rFonts w:ascii="Open Sans" w:hAnsi="Open Sans" w:cs="Open Sans"/>
                <w:sz w:val="20"/>
                <w:szCs w:val="20"/>
              </w:rPr>
            </w:pPr>
            <w:r>
              <w:rPr>
                <w:rFonts w:ascii="Open Sans" w:hAnsi="Open Sans" w:cs="Open Sans"/>
                <w:sz w:val="20"/>
                <w:szCs w:val="20"/>
              </w:rPr>
              <w:t>p.90-91 Act. D</w:t>
            </w:r>
            <w:r w:rsidR="00AF727C">
              <w:rPr>
                <w:rFonts w:ascii="Open Sans" w:hAnsi="Open Sans" w:cs="Open Sans"/>
                <w:sz w:val="20"/>
                <w:szCs w:val="20"/>
              </w:rPr>
              <w:t xml:space="preserve"> Describing </w:t>
            </w:r>
            <w:r>
              <w:rPr>
                <w:rFonts w:ascii="Open Sans" w:hAnsi="Open Sans" w:cs="Open Sans"/>
                <w:sz w:val="20"/>
                <w:szCs w:val="20"/>
              </w:rPr>
              <w:t>class schedules</w:t>
            </w:r>
          </w:p>
          <w:p w14:paraId="06BB3622" w14:textId="1050BA23" w:rsidR="006A50E3" w:rsidRPr="005C2C23" w:rsidRDefault="006A50E3" w:rsidP="009F5FF3">
            <w:pPr>
              <w:rPr>
                <w:rFonts w:ascii="Open Sans" w:hAnsi="Open Sans" w:cs="Open Sans"/>
                <w:sz w:val="20"/>
                <w:szCs w:val="20"/>
              </w:rPr>
            </w:pPr>
          </w:p>
        </w:tc>
      </w:tr>
      <w:tr w:rsidR="009F5FF3" w:rsidRPr="009A08A8"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13C8CD10" w:rsidR="009F5FF3" w:rsidRPr="005C2C23" w:rsidRDefault="006A50E3"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2166038" w14:textId="3AA70D79" w:rsidR="006A50E3" w:rsidRDefault="006A50E3" w:rsidP="009F5FF3">
            <w:pPr>
              <w:rPr>
                <w:rFonts w:ascii="Open Sans" w:hAnsi="Open Sans" w:cs="Open Sans"/>
                <w:sz w:val="20"/>
                <w:szCs w:val="20"/>
              </w:rPr>
            </w:pPr>
            <w:r>
              <w:rPr>
                <w:rFonts w:ascii="Open Sans" w:hAnsi="Open Sans" w:cs="Open Sans"/>
                <w:sz w:val="20"/>
                <w:szCs w:val="20"/>
              </w:rPr>
              <w:t>The numerous speaking activities in this text involve having students answer more complex questions and forming more complex conversations by linking and creating more developed sentences</w:t>
            </w:r>
            <w:r w:rsidR="00D74A0F">
              <w:rPr>
                <w:rFonts w:ascii="Open Sans" w:hAnsi="Open Sans" w:cs="Open Sans"/>
                <w:sz w:val="20"/>
                <w:szCs w:val="20"/>
              </w:rPr>
              <w:t>.</w:t>
            </w:r>
          </w:p>
          <w:p w14:paraId="483E3AD1" w14:textId="77777777" w:rsidR="006A50E3" w:rsidRDefault="006A50E3" w:rsidP="009F5FF3">
            <w:pPr>
              <w:rPr>
                <w:rFonts w:ascii="Open Sans" w:hAnsi="Open Sans" w:cs="Open Sans"/>
                <w:sz w:val="20"/>
                <w:szCs w:val="20"/>
              </w:rPr>
            </w:pPr>
          </w:p>
          <w:p w14:paraId="1D272018" w14:textId="77777777" w:rsidR="006A50E3" w:rsidRPr="00AA5EB1" w:rsidRDefault="006A50E3" w:rsidP="009F5FF3">
            <w:pPr>
              <w:rPr>
                <w:rFonts w:ascii="Open Sans" w:hAnsi="Open Sans" w:cs="Open Sans"/>
                <w:sz w:val="20"/>
                <w:szCs w:val="20"/>
                <w:lang w:val="es-ES"/>
              </w:rPr>
            </w:pPr>
            <w:r w:rsidRPr="00AA5EB1">
              <w:rPr>
                <w:rFonts w:ascii="Open Sans" w:hAnsi="Open Sans" w:cs="Open Sans"/>
                <w:sz w:val="20"/>
                <w:szCs w:val="20"/>
                <w:lang w:val="es-ES"/>
              </w:rPr>
              <w:t>Examples include:</w:t>
            </w:r>
          </w:p>
          <w:p w14:paraId="19FEA5B9" w14:textId="78B11762" w:rsidR="00DC487D" w:rsidRPr="00AA5EB1" w:rsidRDefault="006A50E3" w:rsidP="00AF727C">
            <w:pPr>
              <w:rPr>
                <w:rFonts w:ascii="Open Sans" w:hAnsi="Open Sans" w:cs="Open Sans"/>
                <w:sz w:val="20"/>
                <w:szCs w:val="20"/>
                <w:lang w:val="es-ES"/>
              </w:rPr>
            </w:pPr>
            <w:r w:rsidRPr="00AA5EB1">
              <w:rPr>
                <w:rFonts w:ascii="Open Sans" w:hAnsi="Open Sans" w:cs="Open Sans"/>
                <w:sz w:val="20"/>
                <w:szCs w:val="20"/>
                <w:lang w:val="es-ES"/>
              </w:rPr>
              <w:t>p.</w:t>
            </w:r>
            <w:r w:rsidR="00D74A0F">
              <w:rPr>
                <w:rFonts w:ascii="Open Sans" w:hAnsi="Open Sans" w:cs="Open Sans"/>
                <w:sz w:val="20"/>
                <w:szCs w:val="20"/>
                <w:lang w:val="es-ES"/>
              </w:rPr>
              <w:t>260-261</w:t>
            </w:r>
            <w:r w:rsidR="00AF727C" w:rsidRPr="00AA5EB1">
              <w:rPr>
                <w:rFonts w:ascii="Open Sans" w:hAnsi="Open Sans" w:cs="Open Sans"/>
                <w:sz w:val="20"/>
                <w:szCs w:val="20"/>
                <w:lang w:val="es-ES"/>
              </w:rPr>
              <w:t xml:space="preserve"> </w:t>
            </w:r>
            <w:r w:rsidR="00DC487D" w:rsidRPr="00AA5EB1">
              <w:rPr>
                <w:rFonts w:ascii="Open Sans" w:hAnsi="Open Sans" w:cs="Open Sans"/>
                <w:sz w:val="20"/>
                <w:szCs w:val="20"/>
                <w:lang w:val="es-ES"/>
              </w:rPr>
              <w:t>“</w:t>
            </w:r>
            <w:r w:rsidR="00D74A0F">
              <w:rPr>
                <w:rFonts w:ascii="Open Sans" w:hAnsi="Open Sans" w:cs="Open Sans"/>
                <w:sz w:val="20"/>
                <w:szCs w:val="20"/>
                <w:lang w:val="es-ES"/>
              </w:rPr>
              <w:t>La Fiesta del Sol</w:t>
            </w:r>
            <w:r w:rsidR="00DC487D" w:rsidRPr="00AA5EB1">
              <w:rPr>
                <w:rFonts w:ascii="Open Sans" w:hAnsi="Open Sans" w:cs="Open Sans"/>
                <w:sz w:val="20"/>
                <w:szCs w:val="20"/>
                <w:lang w:val="es-ES"/>
              </w:rPr>
              <w:t>”</w:t>
            </w:r>
          </w:p>
          <w:p w14:paraId="31EA12F6" w14:textId="2A557843" w:rsidR="00DC487D" w:rsidRDefault="00DC487D" w:rsidP="00AF727C">
            <w:pPr>
              <w:rPr>
                <w:rFonts w:ascii="Open Sans" w:hAnsi="Open Sans" w:cs="Open Sans"/>
                <w:sz w:val="20"/>
                <w:szCs w:val="20"/>
              </w:rPr>
            </w:pPr>
            <w:r>
              <w:rPr>
                <w:rFonts w:ascii="Open Sans" w:hAnsi="Open Sans" w:cs="Open Sans"/>
                <w:sz w:val="20"/>
                <w:szCs w:val="20"/>
              </w:rPr>
              <w:t xml:space="preserve">p.35 Aplica (Greetings, </w:t>
            </w:r>
            <w:r w:rsidR="00D74A0F">
              <w:rPr>
                <w:rFonts w:ascii="Open Sans" w:hAnsi="Open Sans" w:cs="Open Sans"/>
                <w:sz w:val="20"/>
                <w:szCs w:val="20"/>
              </w:rPr>
              <w:t>description</w:t>
            </w:r>
            <w:r>
              <w:rPr>
                <w:rFonts w:ascii="Open Sans" w:hAnsi="Open Sans" w:cs="Open Sans"/>
                <w:sz w:val="20"/>
                <w:szCs w:val="20"/>
              </w:rPr>
              <w:t>s, and farewells)</w:t>
            </w:r>
          </w:p>
          <w:p w14:paraId="2647C8BB" w14:textId="40FF1F45" w:rsidR="009F5FF3" w:rsidRPr="005C2C23" w:rsidRDefault="00D74A0F" w:rsidP="00AF727C">
            <w:pPr>
              <w:rPr>
                <w:rFonts w:ascii="Open Sans" w:hAnsi="Open Sans" w:cs="Open Sans"/>
                <w:sz w:val="20"/>
                <w:szCs w:val="20"/>
              </w:rPr>
            </w:pPr>
            <w:r>
              <w:rPr>
                <w:rFonts w:ascii="Open Sans" w:hAnsi="Open Sans" w:cs="Open Sans"/>
                <w:sz w:val="20"/>
                <w:szCs w:val="20"/>
              </w:rPr>
              <w:t>p.163 Aplica (Favorite foods and Birthdays)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9A08A8" w14:paraId="37A2AD64" w14:textId="77777777" w:rsidTr="00733F6A">
        <w:trPr>
          <w:cantSplit/>
          <w:trHeight w:val="1440"/>
          <w:jc w:val="center"/>
        </w:trPr>
        <w:tc>
          <w:tcPr>
            <w:tcW w:w="2764" w:type="pct"/>
            <w:shd w:val="clear" w:color="auto" w:fill="F2F2F2" w:themeFill="background1" w:themeFillShade="F2"/>
            <w:vAlign w:val="center"/>
          </w:tcPr>
          <w:p w14:paraId="250F34C8" w14:textId="1708C2A1"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2C2D6F04"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45B9D8A6" w:rsidR="006A50E3" w:rsidRPr="008B7A7A" w:rsidRDefault="006A50E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137DB4B4"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r w:rsidR="006A50E3">
              <w:rPr>
                <w:rFonts w:ascii="Open Sans" w:hAnsi="Open Sans" w:cs="Open Sans"/>
                <w:b/>
                <w:szCs w:val="20"/>
              </w:rPr>
              <w:br/>
              <w:t>This book provides students with numerous opportunities to develop these proficiencies at a deeper level and helps prepare them for the next level</w:t>
            </w:r>
            <w:r w:rsidR="00D74A0F">
              <w:rPr>
                <w:rFonts w:ascii="Open Sans" w:hAnsi="Open Sans" w:cs="Open Sans"/>
                <w:b/>
                <w:szCs w:val="20"/>
              </w:rPr>
              <w: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D74A0F"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39CDB606" w:rsidR="009F5FF3" w:rsidRPr="005C2C23" w:rsidRDefault="00414E4D"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1CED2417" w:rsidR="009F5FF3" w:rsidRPr="005C2C23" w:rsidRDefault="009F5FF3" w:rsidP="009F5FF3">
            <w:pPr>
              <w:rPr>
                <w:rFonts w:ascii="Open Sans" w:hAnsi="Open Sans" w:cs="Open Sans"/>
                <w:sz w:val="20"/>
                <w:szCs w:val="20"/>
              </w:rPr>
            </w:pPr>
          </w:p>
        </w:tc>
        <w:tc>
          <w:tcPr>
            <w:tcW w:w="1738" w:type="pct"/>
          </w:tcPr>
          <w:p w14:paraId="212D5020" w14:textId="129B6C98" w:rsidR="009F5FF3" w:rsidRDefault="00DC487D" w:rsidP="009F5FF3">
            <w:pPr>
              <w:rPr>
                <w:rFonts w:ascii="Open Sans" w:hAnsi="Open Sans" w:cs="Open Sans"/>
                <w:sz w:val="20"/>
                <w:szCs w:val="20"/>
              </w:rPr>
            </w:pPr>
            <w:r>
              <w:rPr>
                <w:rFonts w:ascii="Open Sans" w:hAnsi="Open Sans" w:cs="Open Sans"/>
                <w:sz w:val="20"/>
                <w:szCs w:val="20"/>
              </w:rPr>
              <w:t xml:space="preserve">This textbook includes more resources </w:t>
            </w:r>
            <w:r w:rsidR="00D74A0F">
              <w:rPr>
                <w:rFonts w:ascii="Open Sans" w:hAnsi="Open Sans" w:cs="Open Sans"/>
                <w:sz w:val="20"/>
                <w:szCs w:val="20"/>
              </w:rPr>
              <w:t>to advance students’ skills through most of</w:t>
            </w:r>
            <w:r>
              <w:rPr>
                <w:rFonts w:ascii="Open Sans" w:hAnsi="Open Sans" w:cs="Open Sans"/>
                <w:sz w:val="20"/>
                <w:szCs w:val="20"/>
              </w:rPr>
              <w:t xml:space="preserve"> the Intermediate range.</w:t>
            </w:r>
            <w:r w:rsidR="00D74A0F">
              <w:rPr>
                <w:rFonts w:ascii="Open Sans" w:hAnsi="Open Sans" w:cs="Open Sans"/>
                <w:sz w:val="20"/>
                <w:szCs w:val="20"/>
              </w:rPr>
              <w:t xml:space="preserve"> Resources are available both in the Student and Teacher’s Editions.</w:t>
            </w:r>
          </w:p>
          <w:p w14:paraId="12BC123F" w14:textId="6E1E7E5F" w:rsidR="00D74A0F" w:rsidRDefault="00414E4D" w:rsidP="00D74A0F">
            <w:pPr>
              <w:rPr>
                <w:rFonts w:ascii="Open Sans" w:hAnsi="Open Sans" w:cs="Open Sans"/>
                <w:sz w:val="20"/>
                <w:szCs w:val="20"/>
              </w:rPr>
            </w:pPr>
            <w:r>
              <w:rPr>
                <w:rFonts w:ascii="Open Sans" w:hAnsi="Open Sans" w:cs="Open Sans"/>
                <w:sz w:val="20"/>
                <w:szCs w:val="20"/>
              </w:rPr>
              <w:br/>
              <w:t>Examples include:</w:t>
            </w:r>
            <w:r w:rsidR="00D74A0F">
              <w:rPr>
                <w:rFonts w:ascii="Open Sans" w:hAnsi="Open Sans" w:cs="Open Sans"/>
                <w:sz w:val="20"/>
                <w:szCs w:val="20"/>
              </w:rPr>
              <w:br/>
            </w:r>
            <w:r w:rsidR="00D74A0F" w:rsidRPr="00D74A0F">
              <w:rPr>
                <w:rFonts w:ascii="Open Sans" w:hAnsi="Open Sans" w:cs="Open Sans"/>
                <w:sz w:val="20"/>
                <w:szCs w:val="20"/>
              </w:rPr>
              <w:t>Teacher’s Edition p.</w:t>
            </w:r>
            <w:r w:rsidR="008672F0">
              <w:rPr>
                <w:rFonts w:ascii="Open Sans" w:hAnsi="Open Sans" w:cs="Open Sans"/>
                <w:sz w:val="20"/>
                <w:szCs w:val="20"/>
              </w:rPr>
              <w:t>23, 54, 66-67, 76, 89, 115, 173, 177</w:t>
            </w:r>
          </w:p>
          <w:p w14:paraId="22D8BF22" w14:textId="4F985519" w:rsidR="008672F0" w:rsidRPr="00D74A0F" w:rsidRDefault="008672F0" w:rsidP="00D74A0F">
            <w:pPr>
              <w:rPr>
                <w:rFonts w:ascii="Open Sans" w:hAnsi="Open Sans" w:cs="Open Sans"/>
                <w:sz w:val="20"/>
                <w:szCs w:val="20"/>
              </w:rPr>
            </w:pPr>
            <w:r>
              <w:rPr>
                <w:rFonts w:ascii="Open Sans" w:hAnsi="Open Sans" w:cs="Open Sans"/>
                <w:sz w:val="20"/>
                <w:szCs w:val="20"/>
              </w:rPr>
              <w:t>Student Edition p.33, 37, 71, 87, 157, 189, 229, 261, 263, 269</w:t>
            </w:r>
          </w:p>
          <w:p w14:paraId="36198C1C" w14:textId="35ABBCC3" w:rsidR="00414E4D" w:rsidRPr="00D74A0F" w:rsidRDefault="00414E4D" w:rsidP="009F5FF3">
            <w:pPr>
              <w:rPr>
                <w:rFonts w:ascii="Open Sans" w:hAnsi="Open Sans" w:cs="Open Sans"/>
                <w:sz w:val="20"/>
                <w:szCs w:val="20"/>
              </w:rPr>
            </w:pPr>
          </w:p>
        </w:tc>
      </w:tr>
      <w:tr w:rsidR="009F5FF3" w:rsidRPr="009A08A8" w14:paraId="7A29D2D3" w14:textId="77777777" w:rsidTr="00C03FE7">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35" w:type="pct"/>
          </w:tcPr>
          <w:p w14:paraId="7C2AA18C" w14:textId="62AFC20B" w:rsidR="009F5FF3" w:rsidRPr="005C2C23" w:rsidRDefault="008672F0" w:rsidP="009F5FF3">
            <w:pPr>
              <w:rPr>
                <w:rFonts w:ascii="Open Sans" w:hAnsi="Open Sans" w:cs="Open Sans"/>
                <w:sz w:val="20"/>
                <w:szCs w:val="20"/>
              </w:rPr>
            </w:pPr>
            <w:r>
              <w:rPr>
                <w:rFonts w:ascii="Open Sans" w:hAnsi="Open Sans" w:cs="Open Sans"/>
                <w:sz w:val="20"/>
                <w:szCs w:val="20"/>
              </w:rPr>
              <w:t>X</w:t>
            </w:r>
          </w:p>
        </w:tc>
        <w:tc>
          <w:tcPr>
            <w:tcW w:w="265" w:type="pct"/>
          </w:tcPr>
          <w:p w14:paraId="0A8463D6" w14:textId="3524DFF0" w:rsidR="009F5FF3" w:rsidRPr="005C2C23" w:rsidRDefault="009F5FF3" w:rsidP="009F5FF3">
            <w:pPr>
              <w:rPr>
                <w:rFonts w:ascii="Open Sans" w:hAnsi="Open Sans" w:cs="Open Sans"/>
                <w:sz w:val="20"/>
                <w:szCs w:val="20"/>
              </w:rPr>
            </w:pPr>
          </w:p>
        </w:tc>
        <w:tc>
          <w:tcPr>
            <w:tcW w:w="1738" w:type="pct"/>
          </w:tcPr>
          <w:p w14:paraId="53407578" w14:textId="2EEDA2BE" w:rsidR="009F5FF3" w:rsidRDefault="008672F0" w:rsidP="009F5FF3">
            <w:pPr>
              <w:rPr>
                <w:rFonts w:ascii="Open Sans" w:hAnsi="Open Sans" w:cs="Open Sans"/>
                <w:sz w:val="20"/>
                <w:szCs w:val="20"/>
              </w:rPr>
            </w:pPr>
            <w:r>
              <w:rPr>
                <w:rFonts w:ascii="Open Sans" w:hAnsi="Open Sans" w:cs="Open Sans"/>
                <w:sz w:val="20"/>
                <w:szCs w:val="20"/>
              </w:rPr>
              <w:t>This book focuses on this level of proficiency, but lays the foundation for future years of study at the next level(s). Yet, some resources needed to setup the meaningful activities to practice these proficiencies are only available in the Teacher’s Edition.</w:t>
            </w:r>
          </w:p>
          <w:p w14:paraId="2416CB56" w14:textId="70F626F6" w:rsidR="008672F0" w:rsidRDefault="008672F0" w:rsidP="009F5FF3">
            <w:pPr>
              <w:rPr>
                <w:rFonts w:ascii="Open Sans" w:hAnsi="Open Sans" w:cs="Open Sans"/>
                <w:sz w:val="20"/>
                <w:szCs w:val="20"/>
              </w:rPr>
            </w:pPr>
            <w:r>
              <w:rPr>
                <w:rFonts w:ascii="Open Sans" w:hAnsi="Open Sans" w:cs="Open Sans"/>
                <w:sz w:val="20"/>
                <w:szCs w:val="20"/>
              </w:rPr>
              <w:br/>
              <w:t>Examples include:</w:t>
            </w:r>
          </w:p>
          <w:p w14:paraId="2E4191B8" w14:textId="232B73C3" w:rsidR="008672F0" w:rsidRDefault="008672F0" w:rsidP="009F5FF3">
            <w:pPr>
              <w:rPr>
                <w:rFonts w:ascii="Open Sans" w:hAnsi="Open Sans" w:cs="Open Sans"/>
                <w:sz w:val="20"/>
                <w:szCs w:val="20"/>
              </w:rPr>
            </w:pPr>
            <w:r>
              <w:rPr>
                <w:rFonts w:ascii="Open Sans" w:hAnsi="Open Sans" w:cs="Open Sans"/>
                <w:sz w:val="20"/>
                <w:szCs w:val="20"/>
              </w:rPr>
              <w:t>Teacher’s Edition</w:t>
            </w:r>
          </w:p>
          <w:p w14:paraId="5504BFE7" w14:textId="56C0656D" w:rsidR="008672F0" w:rsidRDefault="008672F0" w:rsidP="009F5FF3">
            <w:pPr>
              <w:rPr>
                <w:rFonts w:ascii="Open Sans" w:hAnsi="Open Sans" w:cs="Open Sans"/>
                <w:sz w:val="20"/>
                <w:szCs w:val="20"/>
              </w:rPr>
            </w:pPr>
            <w:r>
              <w:rPr>
                <w:rFonts w:ascii="Open Sans" w:hAnsi="Open Sans" w:cs="Open Sans"/>
                <w:sz w:val="20"/>
                <w:szCs w:val="20"/>
              </w:rPr>
              <w:t>p.36, 57, 116, 201, 209,</w:t>
            </w:r>
            <w:r w:rsidR="00B32044">
              <w:rPr>
                <w:rFonts w:ascii="Open Sans" w:hAnsi="Open Sans" w:cs="Open Sans"/>
                <w:sz w:val="20"/>
                <w:szCs w:val="20"/>
              </w:rPr>
              <w:t xml:space="preserve"> 212, 243</w:t>
            </w:r>
          </w:p>
          <w:p w14:paraId="443CD2A1" w14:textId="75B0C705" w:rsidR="008672F0" w:rsidRDefault="008672F0" w:rsidP="009F5FF3">
            <w:pPr>
              <w:rPr>
                <w:rFonts w:ascii="Open Sans" w:hAnsi="Open Sans" w:cs="Open Sans"/>
                <w:sz w:val="20"/>
                <w:szCs w:val="20"/>
              </w:rPr>
            </w:pPr>
            <w:r>
              <w:rPr>
                <w:rFonts w:ascii="Open Sans" w:hAnsi="Open Sans" w:cs="Open Sans"/>
                <w:sz w:val="20"/>
                <w:szCs w:val="20"/>
              </w:rPr>
              <w:t>Student Edition</w:t>
            </w:r>
          </w:p>
          <w:p w14:paraId="24379B13" w14:textId="407D979E" w:rsidR="008672F0" w:rsidRDefault="008672F0" w:rsidP="009F5FF3">
            <w:pPr>
              <w:rPr>
                <w:rFonts w:ascii="Open Sans" w:hAnsi="Open Sans" w:cs="Open Sans"/>
                <w:sz w:val="20"/>
                <w:szCs w:val="20"/>
              </w:rPr>
            </w:pPr>
            <w:r>
              <w:rPr>
                <w:rFonts w:ascii="Open Sans" w:hAnsi="Open Sans" w:cs="Open Sans"/>
                <w:sz w:val="20"/>
                <w:szCs w:val="20"/>
              </w:rPr>
              <w:t>p.102 Making and discussing party invitations</w:t>
            </w:r>
          </w:p>
          <w:p w14:paraId="57B0409C" w14:textId="0A05F1F7" w:rsidR="008672F0" w:rsidRDefault="008672F0" w:rsidP="009F5FF3">
            <w:pPr>
              <w:rPr>
                <w:rFonts w:ascii="Open Sans" w:hAnsi="Open Sans" w:cs="Open Sans"/>
                <w:sz w:val="20"/>
                <w:szCs w:val="20"/>
              </w:rPr>
            </w:pPr>
            <w:r>
              <w:rPr>
                <w:rFonts w:ascii="Open Sans" w:hAnsi="Open Sans" w:cs="Open Sans"/>
                <w:sz w:val="20"/>
                <w:szCs w:val="20"/>
              </w:rPr>
              <w:t>p.277 Act. C – Express personal viewpoints on elements of “El Año Viejo.”</w:t>
            </w:r>
          </w:p>
          <w:p w14:paraId="13F6B27B" w14:textId="45089B9F" w:rsidR="008672F0" w:rsidRPr="005C2C23" w:rsidRDefault="008672F0" w:rsidP="009F5FF3">
            <w:pPr>
              <w:rPr>
                <w:rFonts w:ascii="Open Sans" w:hAnsi="Open Sans" w:cs="Open Sans"/>
                <w:sz w:val="20"/>
                <w:szCs w:val="20"/>
              </w:rPr>
            </w:pPr>
          </w:p>
        </w:tc>
      </w:tr>
      <w:tr w:rsidR="009F5FF3" w:rsidRPr="009A08A8"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5A36063B" w:rsidR="009F5FF3" w:rsidRPr="00EE3BD2" w:rsidRDefault="00414E4D" w:rsidP="009F5FF3">
            <w:pPr>
              <w:rPr>
                <w:rFonts w:ascii="Open Sans" w:hAnsi="Open Sans" w:cs="Open Sans"/>
                <w:sz w:val="20"/>
                <w:szCs w:val="20"/>
              </w:rPr>
            </w:pPr>
            <w:r>
              <w:rPr>
                <w:rFonts w:ascii="Open Sans" w:hAnsi="Open Sans" w:cs="Open Sans"/>
                <w:sz w:val="20"/>
                <w:szCs w:val="20"/>
              </w:rPr>
              <w:t>X</w:t>
            </w:r>
          </w:p>
        </w:tc>
        <w:tc>
          <w:tcPr>
            <w:tcW w:w="1738" w:type="pct"/>
          </w:tcPr>
          <w:p w14:paraId="55BA0D89" w14:textId="189A2F83" w:rsidR="009F5FF3" w:rsidRPr="00EE3BD2" w:rsidRDefault="00B32044" w:rsidP="009F5FF3">
            <w:pPr>
              <w:rPr>
                <w:rFonts w:ascii="Open Sans" w:hAnsi="Open Sans" w:cs="Open Sans"/>
                <w:sz w:val="20"/>
                <w:szCs w:val="20"/>
              </w:rPr>
            </w:pPr>
            <w:r>
              <w:rPr>
                <w:rFonts w:ascii="Open Sans" w:hAnsi="Open Sans" w:cs="Open Sans"/>
                <w:sz w:val="20"/>
                <w:szCs w:val="20"/>
              </w:rPr>
              <w:t>Students receive adequate support to begin developing these skills, but with regards to speaking are not adequately prepared to demonstrate these proficiencies.</w:t>
            </w:r>
          </w:p>
        </w:tc>
      </w:tr>
      <w:tr w:rsidR="00414E4D" w:rsidRPr="000C5375" w14:paraId="1994F516" w14:textId="77777777" w:rsidTr="00C03FE7">
        <w:trPr>
          <w:cantSplit/>
          <w:trHeight w:val="1916"/>
          <w:jc w:val="center"/>
        </w:trPr>
        <w:tc>
          <w:tcPr>
            <w:tcW w:w="686" w:type="pct"/>
            <w:vAlign w:val="center"/>
          </w:tcPr>
          <w:p w14:paraId="0A15BB16" w14:textId="77777777" w:rsidR="00414E4D" w:rsidRPr="00EE3BD2" w:rsidRDefault="00414E4D" w:rsidP="00414E4D">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414E4D" w:rsidRPr="00EE3BD2" w:rsidRDefault="00414E4D" w:rsidP="00414E4D">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414E4D" w:rsidRPr="00EE3BD2" w:rsidRDefault="00414E4D" w:rsidP="00414E4D">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414E4D" w:rsidRPr="00EE3BD2" w:rsidRDefault="00414E4D" w:rsidP="00414E4D">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414E4D" w:rsidRPr="00EE3BD2" w:rsidRDefault="00414E4D" w:rsidP="00414E4D">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414E4D" w:rsidRPr="00EE3BD2" w:rsidRDefault="00414E4D" w:rsidP="00414E4D">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414E4D" w:rsidRPr="00EE3BD2" w:rsidRDefault="00414E4D" w:rsidP="00414E4D">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35" w:type="pct"/>
          </w:tcPr>
          <w:p w14:paraId="22915421" w14:textId="77777777" w:rsidR="00414E4D" w:rsidRPr="00EE3BD2" w:rsidRDefault="00414E4D" w:rsidP="00414E4D">
            <w:pPr>
              <w:rPr>
                <w:rFonts w:ascii="Open Sans" w:hAnsi="Open Sans" w:cs="Open Sans"/>
                <w:sz w:val="20"/>
                <w:szCs w:val="20"/>
              </w:rPr>
            </w:pPr>
          </w:p>
        </w:tc>
        <w:tc>
          <w:tcPr>
            <w:tcW w:w="265" w:type="pct"/>
          </w:tcPr>
          <w:p w14:paraId="3C553C1F" w14:textId="29A102FD" w:rsidR="00414E4D" w:rsidRPr="00EE3BD2" w:rsidRDefault="00414E4D" w:rsidP="00414E4D">
            <w:pPr>
              <w:rPr>
                <w:rFonts w:ascii="Open Sans" w:hAnsi="Open Sans" w:cs="Open Sans"/>
                <w:sz w:val="20"/>
                <w:szCs w:val="20"/>
              </w:rPr>
            </w:pPr>
            <w:r>
              <w:rPr>
                <w:rFonts w:ascii="Open Sans" w:hAnsi="Open Sans" w:cs="Open Sans"/>
                <w:sz w:val="20"/>
                <w:szCs w:val="20"/>
              </w:rPr>
              <w:t>X</w:t>
            </w:r>
          </w:p>
        </w:tc>
        <w:tc>
          <w:tcPr>
            <w:tcW w:w="1738" w:type="pct"/>
          </w:tcPr>
          <w:p w14:paraId="2CF04BB4" w14:textId="20FC6C38" w:rsidR="00414E4D" w:rsidRPr="00EE3BD2" w:rsidRDefault="00414E4D" w:rsidP="00414E4D">
            <w:pPr>
              <w:rPr>
                <w:rFonts w:ascii="Open Sans" w:hAnsi="Open Sans" w:cs="Open Sans"/>
                <w:sz w:val="20"/>
                <w:szCs w:val="20"/>
              </w:rPr>
            </w:pPr>
            <w:r>
              <w:rPr>
                <w:rFonts w:ascii="Open Sans" w:hAnsi="Open Sans" w:cs="Open Sans"/>
                <w:sz w:val="20"/>
                <w:szCs w:val="20"/>
              </w:rPr>
              <w:t>Not applicable.</w:t>
            </w:r>
          </w:p>
        </w:tc>
      </w:tr>
      <w:tr w:rsidR="00414E4D" w:rsidRPr="000C5375" w14:paraId="73F6738D" w14:textId="77777777" w:rsidTr="00C03FE7">
        <w:trPr>
          <w:cantSplit/>
          <w:trHeight w:val="1916"/>
          <w:jc w:val="center"/>
        </w:trPr>
        <w:tc>
          <w:tcPr>
            <w:tcW w:w="686" w:type="pct"/>
            <w:vAlign w:val="center"/>
          </w:tcPr>
          <w:p w14:paraId="4C0B16B3" w14:textId="77777777" w:rsidR="00414E4D" w:rsidRPr="00EE3BD2" w:rsidRDefault="00414E4D" w:rsidP="00414E4D">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414E4D" w:rsidRPr="00EE3BD2" w:rsidRDefault="00414E4D" w:rsidP="00414E4D">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414E4D" w:rsidRPr="00EE3BD2" w:rsidRDefault="00414E4D" w:rsidP="00414E4D">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414E4D" w:rsidRPr="00EE3BD2" w:rsidRDefault="00414E4D" w:rsidP="00414E4D">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414E4D" w:rsidRPr="00EE3BD2" w:rsidRDefault="00414E4D" w:rsidP="00414E4D">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414E4D" w:rsidRPr="00EE3BD2" w:rsidRDefault="00414E4D" w:rsidP="00414E4D">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35" w:type="pct"/>
          </w:tcPr>
          <w:p w14:paraId="094AD269" w14:textId="77777777" w:rsidR="00414E4D" w:rsidRPr="00EE3BD2" w:rsidRDefault="00414E4D" w:rsidP="00414E4D">
            <w:pPr>
              <w:rPr>
                <w:rFonts w:ascii="Open Sans" w:hAnsi="Open Sans" w:cs="Open Sans"/>
                <w:sz w:val="20"/>
                <w:szCs w:val="20"/>
              </w:rPr>
            </w:pPr>
          </w:p>
        </w:tc>
        <w:tc>
          <w:tcPr>
            <w:tcW w:w="265" w:type="pct"/>
          </w:tcPr>
          <w:p w14:paraId="1676B2E1" w14:textId="2EB54C19" w:rsidR="00414E4D" w:rsidRPr="00EE3BD2" w:rsidRDefault="00414E4D" w:rsidP="00414E4D">
            <w:pPr>
              <w:rPr>
                <w:rFonts w:ascii="Open Sans" w:hAnsi="Open Sans" w:cs="Open Sans"/>
                <w:sz w:val="20"/>
                <w:szCs w:val="20"/>
              </w:rPr>
            </w:pPr>
            <w:r>
              <w:rPr>
                <w:rFonts w:ascii="Open Sans" w:hAnsi="Open Sans" w:cs="Open Sans"/>
                <w:sz w:val="20"/>
                <w:szCs w:val="20"/>
              </w:rPr>
              <w:t>X</w:t>
            </w:r>
          </w:p>
        </w:tc>
        <w:tc>
          <w:tcPr>
            <w:tcW w:w="1738" w:type="pct"/>
          </w:tcPr>
          <w:p w14:paraId="62B92612" w14:textId="7C351513" w:rsidR="00414E4D" w:rsidRPr="00EE3BD2" w:rsidRDefault="00414E4D" w:rsidP="00414E4D">
            <w:pPr>
              <w:rPr>
                <w:rFonts w:ascii="Open Sans" w:hAnsi="Open Sans" w:cs="Open Sans"/>
                <w:sz w:val="20"/>
                <w:szCs w:val="20"/>
              </w:rPr>
            </w:pPr>
            <w:r>
              <w:rPr>
                <w:rFonts w:ascii="Open Sans" w:hAnsi="Open Sans" w:cs="Open Sans"/>
                <w:sz w:val="20"/>
                <w:szCs w:val="20"/>
              </w:rPr>
              <w:t>Not applicable.</w:t>
            </w:r>
          </w:p>
        </w:tc>
      </w:tr>
      <w:tr w:rsidR="004D1428" w:rsidRPr="000C5375" w14:paraId="676C083A" w14:textId="77777777" w:rsidTr="00C03FE7">
        <w:trPr>
          <w:cantSplit/>
          <w:trHeight w:val="1916"/>
          <w:jc w:val="center"/>
        </w:trPr>
        <w:tc>
          <w:tcPr>
            <w:tcW w:w="686" w:type="pct"/>
            <w:vAlign w:val="center"/>
          </w:tcPr>
          <w:p w14:paraId="69EFA6F2" w14:textId="77777777" w:rsidR="004D1428" w:rsidRPr="00EE3BD2" w:rsidRDefault="004D1428" w:rsidP="004D1428">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4D1428" w:rsidRPr="00EE3BD2" w:rsidRDefault="004D1428" w:rsidP="004D1428">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4D1428" w:rsidRPr="00EE3BD2" w:rsidRDefault="004D1428" w:rsidP="004D142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4D1428" w:rsidRPr="00EE3BD2" w:rsidRDefault="004D1428" w:rsidP="004D1428">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4D1428" w:rsidRPr="00EE3BD2" w:rsidRDefault="004D1428" w:rsidP="004D1428">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4D1428" w:rsidRPr="00EE3BD2" w:rsidRDefault="004D1428" w:rsidP="004D1428">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35" w:type="pct"/>
          </w:tcPr>
          <w:p w14:paraId="5657E003" w14:textId="77777777" w:rsidR="004D1428" w:rsidRPr="00EE3BD2" w:rsidRDefault="004D1428" w:rsidP="004D1428">
            <w:pPr>
              <w:rPr>
                <w:rFonts w:ascii="Open Sans" w:hAnsi="Open Sans" w:cs="Open Sans"/>
                <w:sz w:val="20"/>
                <w:szCs w:val="20"/>
              </w:rPr>
            </w:pPr>
          </w:p>
        </w:tc>
        <w:tc>
          <w:tcPr>
            <w:tcW w:w="265" w:type="pct"/>
          </w:tcPr>
          <w:p w14:paraId="0439AA7F" w14:textId="5AA0ABB2" w:rsidR="004D1428" w:rsidRPr="00EE3BD2" w:rsidRDefault="004D1428" w:rsidP="004D1428">
            <w:pPr>
              <w:rPr>
                <w:rFonts w:ascii="Open Sans" w:hAnsi="Open Sans" w:cs="Open Sans"/>
                <w:sz w:val="20"/>
                <w:szCs w:val="20"/>
              </w:rPr>
            </w:pPr>
            <w:r>
              <w:rPr>
                <w:rFonts w:ascii="Open Sans" w:hAnsi="Open Sans" w:cs="Open Sans"/>
                <w:sz w:val="20"/>
                <w:szCs w:val="20"/>
              </w:rPr>
              <w:t>X</w:t>
            </w:r>
          </w:p>
        </w:tc>
        <w:tc>
          <w:tcPr>
            <w:tcW w:w="1738" w:type="pct"/>
          </w:tcPr>
          <w:p w14:paraId="334E8C60" w14:textId="60E7B769" w:rsidR="004D1428" w:rsidRPr="00EE3BD2" w:rsidRDefault="004D1428" w:rsidP="004D1428">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9A08A8"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323B879" w14:textId="77777777" w:rsidR="009F5FF3" w:rsidRDefault="009F5FF3" w:rsidP="00733F6A">
            <w:pPr>
              <w:rPr>
                <w:rFonts w:ascii="Open Sans" w:hAnsi="Open Sans" w:cs="Open Sans"/>
                <w:b/>
                <w:sz w:val="20"/>
                <w:szCs w:val="20"/>
              </w:rPr>
            </w:pPr>
            <w:r w:rsidRPr="008F6BE9">
              <w:rPr>
                <w:rFonts w:ascii="Open Sans" w:hAnsi="Open Sans" w:cs="Open Sans"/>
                <w:b/>
                <w:sz w:val="20"/>
                <w:szCs w:val="20"/>
              </w:rPr>
              <w:t>No</w:t>
            </w:r>
          </w:p>
          <w:p w14:paraId="09A4B07F" w14:textId="04649EF1" w:rsidR="00C4479F" w:rsidRPr="008F6BE9" w:rsidRDefault="00C4479F"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E13B847" w14:textId="6AA91E6A"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r w:rsidR="00C4479F">
              <w:rPr>
                <w:rFonts w:ascii="Open Sans" w:hAnsi="Open Sans" w:cs="Open Sans"/>
                <w:b/>
                <w:sz w:val="20"/>
                <w:szCs w:val="20"/>
              </w:rPr>
              <w:br/>
              <w:t>Although the textbook does provide opportunities for students to start developing Intermedi</w:t>
            </w:r>
            <w:r w:rsidR="00DC487D">
              <w:rPr>
                <w:rFonts w:ascii="Open Sans" w:hAnsi="Open Sans" w:cs="Open Sans"/>
                <w:b/>
                <w:sz w:val="20"/>
                <w:szCs w:val="20"/>
              </w:rPr>
              <w:t>ate proficiencies, most of the</w:t>
            </w:r>
            <w:r w:rsidR="00C4479F">
              <w:rPr>
                <w:rFonts w:ascii="Open Sans" w:hAnsi="Open Sans" w:cs="Open Sans"/>
                <w:b/>
                <w:sz w:val="20"/>
                <w:szCs w:val="20"/>
              </w:rPr>
              <w:t xml:space="preserve"> proficiency levels</w:t>
            </w:r>
            <w:r w:rsidR="00DC487D">
              <w:rPr>
                <w:rFonts w:ascii="Open Sans" w:hAnsi="Open Sans" w:cs="Open Sans"/>
                <w:b/>
                <w:sz w:val="20"/>
                <w:szCs w:val="20"/>
              </w:rPr>
              <w:t xml:space="preserve"> beyond</w:t>
            </w:r>
            <w:r w:rsidR="00C4479F">
              <w:rPr>
                <w:rFonts w:ascii="Open Sans" w:hAnsi="Open Sans" w:cs="Open Sans"/>
                <w:b/>
                <w:sz w:val="20"/>
                <w:szCs w:val="20"/>
              </w:rPr>
              <w:t xml:space="preserve"> are </w:t>
            </w:r>
            <w:r w:rsidR="00DC487D">
              <w:rPr>
                <w:rFonts w:ascii="Open Sans" w:hAnsi="Open Sans" w:cs="Open Sans"/>
                <w:b/>
                <w:sz w:val="20"/>
                <w:szCs w:val="20"/>
              </w:rPr>
              <w:t>outside of</w:t>
            </w:r>
            <w:r w:rsidR="00C4479F">
              <w:rPr>
                <w:rFonts w:ascii="Open Sans" w:hAnsi="Open Sans" w:cs="Open Sans"/>
                <w:b/>
                <w:sz w:val="20"/>
                <w:szCs w:val="20"/>
              </w:rPr>
              <w:t xml:space="preserve"> the scope of this elementary school text.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9A08A8"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9A08A8"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9A08A8"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2D97C95D" w:rsidR="009F5FF3" w:rsidRPr="00EE3BD2" w:rsidRDefault="00C4479F"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12D6F30A" w14:textId="585AB2F8" w:rsidR="009F5FF3" w:rsidRDefault="00C4479F" w:rsidP="009F5FF3">
            <w:pPr>
              <w:rPr>
                <w:rFonts w:ascii="Open Sans" w:hAnsi="Open Sans" w:cs="Open Sans"/>
                <w:sz w:val="20"/>
                <w:szCs w:val="20"/>
              </w:rPr>
            </w:pPr>
            <w:r>
              <w:rPr>
                <w:rFonts w:ascii="Open Sans" w:hAnsi="Open Sans" w:cs="Open Sans"/>
                <w:sz w:val="20"/>
                <w:szCs w:val="20"/>
              </w:rPr>
              <w:t>This textbook continues developing students’ proficiency at this level, but includes additional rigor and strategies that allow students to demonstrate more depth.</w:t>
            </w:r>
          </w:p>
          <w:p w14:paraId="6C30E1A0" w14:textId="77777777" w:rsidR="00C4479F" w:rsidRDefault="00C4479F" w:rsidP="009F5FF3">
            <w:pPr>
              <w:rPr>
                <w:rFonts w:ascii="Open Sans" w:hAnsi="Open Sans" w:cs="Open Sans"/>
                <w:sz w:val="20"/>
                <w:szCs w:val="20"/>
              </w:rPr>
            </w:pPr>
          </w:p>
          <w:p w14:paraId="026E21E7" w14:textId="77777777" w:rsidR="00C4479F" w:rsidRDefault="00C4479F" w:rsidP="009F5FF3">
            <w:pPr>
              <w:rPr>
                <w:rFonts w:ascii="Open Sans" w:hAnsi="Open Sans" w:cs="Open Sans"/>
                <w:sz w:val="20"/>
                <w:szCs w:val="20"/>
              </w:rPr>
            </w:pPr>
            <w:r>
              <w:rPr>
                <w:rFonts w:ascii="Open Sans" w:hAnsi="Open Sans" w:cs="Open Sans"/>
                <w:sz w:val="20"/>
                <w:szCs w:val="20"/>
              </w:rPr>
              <w:t>Examples include:</w:t>
            </w:r>
          </w:p>
          <w:p w14:paraId="486E5E3E" w14:textId="0B5A3D6B" w:rsidR="00DC487D" w:rsidRDefault="00B32044" w:rsidP="009F5FF3">
            <w:pPr>
              <w:rPr>
                <w:rFonts w:ascii="Open Sans" w:hAnsi="Open Sans" w:cs="Open Sans"/>
                <w:sz w:val="20"/>
                <w:szCs w:val="20"/>
              </w:rPr>
            </w:pPr>
            <w:r>
              <w:rPr>
                <w:rFonts w:ascii="Open Sans" w:hAnsi="Open Sans" w:cs="Open Sans"/>
                <w:sz w:val="20"/>
                <w:szCs w:val="20"/>
              </w:rPr>
              <w:t>p.24-25 Vowels</w:t>
            </w:r>
            <w:r w:rsidR="00DC487D">
              <w:rPr>
                <w:rFonts w:ascii="Open Sans" w:hAnsi="Open Sans" w:cs="Open Sans"/>
                <w:sz w:val="20"/>
                <w:szCs w:val="20"/>
              </w:rPr>
              <w:t xml:space="preserve"> </w:t>
            </w:r>
          </w:p>
          <w:p w14:paraId="6A043ABC" w14:textId="4FC218EB" w:rsidR="00B32044" w:rsidRDefault="00B32044" w:rsidP="009F5FF3">
            <w:pPr>
              <w:rPr>
                <w:rFonts w:ascii="Open Sans" w:hAnsi="Open Sans" w:cs="Open Sans"/>
                <w:sz w:val="20"/>
                <w:szCs w:val="20"/>
              </w:rPr>
            </w:pPr>
            <w:r>
              <w:rPr>
                <w:rFonts w:ascii="Open Sans" w:hAnsi="Open Sans" w:cs="Open Sans"/>
                <w:sz w:val="20"/>
                <w:szCs w:val="20"/>
              </w:rPr>
              <w:t>p.77</w:t>
            </w:r>
            <w:r w:rsidR="00C4479F">
              <w:rPr>
                <w:rFonts w:ascii="Open Sans" w:hAnsi="Open Sans" w:cs="Open Sans"/>
                <w:sz w:val="20"/>
                <w:szCs w:val="20"/>
              </w:rPr>
              <w:t xml:space="preserve"> ¡A escribir! – Writing about </w:t>
            </w:r>
            <w:r>
              <w:rPr>
                <w:rFonts w:ascii="Open Sans" w:hAnsi="Open Sans" w:cs="Open Sans"/>
                <w:sz w:val="20"/>
                <w:szCs w:val="20"/>
              </w:rPr>
              <w:t>what one does for fun</w:t>
            </w:r>
          </w:p>
          <w:p w14:paraId="79CF2985" w14:textId="41C1DCF9" w:rsidR="00C4479F" w:rsidRPr="00EE3BD2" w:rsidRDefault="00C4479F" w:rsidP="009F5FF3">
            <w:pPr>
              <w:rPr>
                <w:rFonts w:ascii="Open Sans" w:hAnsi="Open Sans" w:cs="Open Sans"/>
                <w:sz w:val="20"/>
                <w:szCs w:val="20"/>
              </w:rPr>
            </w:pPr>
          </w:p>
        </w:tc>
      </w:tr>
      <w:tr w:rsidR="009F5FF3" w:rsidRPr="009A08A8"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23D0240B" w:rsidR="009F5FF3" w:rsidRPr="00EE3BD2" w:rsidRDefault="00C4479F"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4EA80CD8" w14:textId="02171B48" w:rsidR="009F5FF3" w:rsidRDefault="00B94C41" w:rsidP="009F5FF3">
            <w:pPr>
              <w:rPr>
                <w:rFonts w:ascii="Open Sans" w:hAnsi="Open Sans" w:cs="Open Sans"/>
                <w:sz w:val="20"/>
                <w:szCs w:val="20"/>
              </w:rPr>
            </w:pPr>
            <w:r>
              <w:rPr>
                <w:rFonts w:ascii="Open Sans" w:hAnsi="Open Sans" w:cs="Open Sans"/>
                <w:sz w:val="20"/>
                <w:szCs w:val="20"/>
              </w:rPr>
              <w:t>This book offers students a variety of ways to use memorized information. However, most of these resources are located primarily in the Teacher’s Edition.</w:t>
            </w:r>
          </w:p>
          <w:p w14:paraId="301775D1" w14:textId="465145B9" w:rsidR="00B94C41" w:rsidRDefault="00B94C41" w:rsidP="009F5FF3">
            <w:pPr>
              <w:rPr>
                <w:rFonts w:ascii="Open Sans" w:hAnsi="Open Sans" w:cs="Open Sans"/>
                <w:sz w:val="20"/>
                <w:szCs w:val="20"/>
              </w:rPr>
            </w:pPr>
            <w:r>
              <w:rPr>
                <w:rFonts w:ascii="Open Sans" w:hAnsi="Open Sans" w:cs="Open Sans"/>
                <w:sz w:val="20"/>
                <w:szCs w:val="20"/>
              </w:rPr>
              <w:br/>
              <w:t>Examples include:</w:t>
            </w:r>
          </w:p>
          <w:p w14:paraId="36EC9643" w14:textId="35C60110" w:rsidR="00B94C41" w:rsidRDefault="00B94C41" w:rsidP="009F5FF3">
            <w:pPr>
              <w:rPr>
                <w:rFonts w:ascii="Open Sans" w:hAnsi="Open Sans" w:cs="Open Sans"/>
                <w:sz w:val="20"/>
                <w:szCs w:val="20"/>
              </w:rPr>
            </w:pPr>
            <w:r>
              <w:rPr>
                <w:rFonts w:ascii="Open Sans" w:hAnsi="Open Sans" w:cs="Open Sans"/>
                <w:sz w:val="20"/>
                <w:szCs w:val="20"/>
              </w:rPr>
              <w:t>Teacher’s Edition p</w:t>
            </w:r>
            <w:r w:rsidR="00B32044">
              <w:rPr>
                <w:rFonts w:ascii="Open Sans" w:hAnsi="Open Sans" w:cs="Open Sans"/>
                <w:sz w:val="20"/>
                <w:szCs w:val="20"/>
              </w:rPr>
              <w:t>.35, 51, 61, 85, 91, 107, 110, 155, 179, 197</w:t>
            </w:r>
          </w:p>
          <w:p w14:paraId="56946A64" w14:textId="6738A01D" w:rsidR="00B94C41" w:rsidRPr="00EE3BD2" w:rsidRDefault="00B94C41" w:rsidP="009F5FF3">
            <w:pPr>
              <w:rPr>
                <w:rFonts w:ascii="Open Sans" w:hAnsi="Open Sans" w:cs="Open Sans"/>
                <w:sz w:val="20"/>
                <w:szCs w:val="20"/>
              </w:rPr>
            </w:pPr>
          </w:p>
        </w:tc>
      </w:tr>
      <w:tr w:rsidR="009F5FF3" w:rsidRPr="009A08A8"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1A73AAB0" w14:textId="1F8678AD" w:rsidR="009F5FF3" w:rsidRPr="00EE3BD2" w:rsidRDefault="00F2593B"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EB49F89" w:rsidR="009F5FF3" w:rsidRPr="00EE3BD2" w:rsidRDefault="00C4479F"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0529E6CB" w14:textId="50D34C91" w:rsidR="009F5FF3" w:rsidRDefault="00B94C41" w:rsidP="009F5FF3">
            <w:pPr>
              <w:rPr>
                <w:rFonts w:ascii="Open Sans" w:hAnsi="Open Sans" w:cs="Open Sans"/>
                <w:sz w:val="20"/>
                <w:szCs w:val="20"/>
              </w:rPr>
            </w:pPr>
            <w:r>
              <w:rPr>
                <w:rFonts w:ascii="Open Sans" w:hAnsi="Open Sans" w:cs="Open Sans"/>
                <w:sz w:val="20"/>
                <w:szCs w:val="20"/>
              </w:rPr>
              <w:t xml:space="preserve">There are also a variety of resources for students to achieve these proficiency levels; however, once again, </w:t>
            </w:r>
            <w:r w:rsidR="00B32044">
              <w:rPr>
                <w:rFonts w:ascii="Open Sans" w:hAnsi="Open Sans" w:cs="Open Sans"/>
                <w:sz w:val="20"/>
                <w:szCs w:val="20"/>
              </w:rPr>
              <w:t>many of</w:t>
            </w:r>
            <w:r>
              <w:rPr>
                <w:rFonts w:ascii="Open Sans" w:hAnsi="Open Sans" w:cs="Open Sans"/>
                <w:sz w:val="20"/>
                <w:szCs w:val="20"/>
              </w:rPr>
              <w:t xml:space="preserve"> these materials and resources are only available in the Teacher’s Edition.</w:t>
            </w:r>
          </w:p>
          <w:p w14:paraId="2D8C77D3" w14:textId="77777777" w:rsidR="00B94C41" w:rsidRDefault="00B94C41" w:rsidP="009F5FF3">
            <w:pPr>
              <w:rPr>
                <w:rFonts w:ascii="Open Sans" w:hAnsi="Open Sans" w:cs="Open Sans"/>
                <w:sz w:val="20"/>
                <w:szCs w:val="20"/>
              </w:rPr>
            </w:pPr>
          </w:p>
          <w:p w14:paraId="46D84F0A" w14:textId="77777777" w:rsidR="00B94C41" w:rsidRDefault="00B94C41" w:rsidP="009F5FF3">
            <w:pPr>
              <w:rPr>
                <w:rFonts w:ascii="Open Sans" w:hAnsi="Open Sans" w:cs="Open Sans"/>
                <w:sz w:val="20"/>
                <w:szCs w:val="20"/>
              </w:rPr>
            </w:pPr>
            <w:r>
              <w:rPr>
                <w:rFonts w:ascii="Open Sans" w:hAnsi="Open Sans" w:cs="Open Sans"/>
                <w:sz w:val="20"/>
                <w:szCs w:val="20"/>
              </w:rPr>
              <w:t>Examples include:</w:t>
            </w:r>
          </w:p>
          <w:p w14:paraId="4F74565B" w14:textId="2D81E46C" w:rsidR="004D1428" w:rsidRPr="00EE3BD2" w:rsidRDefault="004D1428" w:rsidP="00B32044">
            <w:pPr>
              <w:rPr>
                <w:rFonts w:ascii="Open Sans" w:hAnsi="Open Sans" w:cs="Open Sans"/>
                <w:sz w:val="20"/>
                <w:szCs w:val="20"/>
              </w:rPr>
            </w:pPr>
            <w:r>
              <w:rPr>
                <w:rFonts w:ascii="Open Sans" w:hAnsi="Open Sans" w:cs="Open Sans"/>
                <w:sz w:val="20"/>
                <w:szCs w:val="20"/>
              </w:rPr>
              <w:t>Teacher’s Edition: p.</w:t>
            </w:r>
            <w:r w:rsidR="00B32044">
              <w:rPr>
                <w:rFonts w:ascii="Open Sans" w:hAnsi="Open Sans" w:cs="Open Sans"/>
                <w:sz w:val="20"/>
                <w:szCs w:val="20"/>
              </w:rPr>
              <w:t>39, 75, 101, 107, 185, 205, 264, 269, 277</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9A08A8" w14:paraId="4F82F296" w14:textId="77777777" w:rsidTr="00733F6A">
        <w:trPr>
          <w:cantSplit/>
          <w:trHeight w:val="1440"/>
          <w:jc w:val="center"/>
        </w:trPr>
        <w:tc>
          <w:tcPr>
            <w:tcW w:w="2764" w:type="pct"/>
            <w:shd w:val="clear" w:color="auto" w:fill="F2F2F2" w:themeFill="background1" w:themeFillShade="F2"/>
            <w:vAlign w:val="center"/>
          </w:tcPr>
          <w:p w14:paraId="062889DB" w14:textId="3B439FCA"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4CA82CBB"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77C69B39" w:rsidR="004D1428" w:rsidRPr="00EE3BD2" w:rsidRDefault="004D1428"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853784"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r w:rsidR="004D1428">
              <w:rPr>
                <w:rFonts w:ascii="Open Sans" w:hAnsi="Open Sans" w:cs="Open Sans"/>
                <w:b/>
                <w:szCs w:val="20"/>
              </w:rPr>
              <w:br/>
              <w:t xml:space="preserve">This textbook </w:t>
            </w:r>
            <w:r w:rsidR="00B32044">
              <w:rPr>
                <w:rFonts w:ascii="Open Sans" w:hAnsi="Open Sans" w:cs="Open Sans"/>
                <w:b/>
                <w:szCs w:val="20"/>
              </w:rPr>
              <w:t xml:space="preserve">provides numerous resources for achieving Novice level skills. However, it is a bit disappointing that the </w:t>
            </w:r>
            <w:r w:rsidR="005C6059">
              <w:rPr>
                <w:rFonts w:ascii="Open Sans" w:hAnsi="Open Sans" w:cs="Open Sans"/>
                <w:b/>
                <w:szCs w:val="20"/>
              </w:rPr>
              <w:t>Student Edition cannot effectively be used alone.</w:t>
            </w:r>
            <w:r w:rsidR="00B32044">
              <w:rPr>
                <w:rFonts w:ascii="Open Sans" w:hAnsi="Open Sans" w:cs="Open Sans"/>
                <w:b/>
                <w:szCs w:val="20"/>
              </w:rPr>
              <w:t xml:space="preserve"> </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BE2B86" w:rsidRPr="009A08A8" w14:paraId="23F667E9" w14:textId="77777777" w:rsidTr="00C03FE7">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55090390" w:rsidR="00BE2B86" w:rsidRPr="00EE3BD2" w:rsidRDefault="00766B6D" w:rsidP="00BE2B86">
            <w:pPr>
              <w:rPr>
                <w:rFonts w:ascii="Open Sans" w:hAnsi="Open Sans" w:cs="Open Sans"/>
                <w:sz w:val="20"/>
                <w:szCs w:val="20"/>
              </w:rPr>
            </w:pPr>
            <w:r>
              <w:rPr>
                <w:rFonts w:ascii="Open Sans" w:hAnsi="Open Sans" w:cs="Open Sans"/>
                <w:sz w:val="20"/>
                <w:szCs w:val="20"/>
              </w:rPr>
              <w:t>X</w:t>
            </w:r>
          </w:p>
        </w:tc>
        <w:tc>
          <w:tcPr>
            <w:tcW w:w="249" w:type="pct"/>
          </w:tcPr>
          <w:p w14:paraId="0A90711A" w14:textId="77777777" w:rsidR="00BE2B86" w:rsidRPr="00EE3BD2" w:rsidRDefault="00BE2B86" w:rsidP="00BE2B86">
            <w:pPr>
              <w:rPr>
                <w:rFonts w:ascii="Open Sans" w:hAnsi="Open Sans" w:cs="Open Sans"/>
                <w:sz w:val="20"/>
                <w:szCs w:val="20"/>
              </w:rPr>
            </w:pPr>
          </w:p>
        </w:tc>
        <w:tc>
          <w:tcPr>
            <w:tcW w:w="1738" w:type="pct"/>
          </w:tcPr>
          <w:p w14:paraId="4A84F925" w14:textId="0BB6A43F" w:rsidR="004D1428" w:rsidRDefault="008662CE" w:rsidP="004D1428">
            <w:pPr>
              <w:rPr>
                <w:rFonts w:ascii="Open Sans" w:hAnsi="Open Sans" w:cs="Open Sans"/>
                <w:sz w:val="20"/>
                <w:szCs w:val="20"/>
              </w:rPr>
            </w:pPr>
            <w:r>
              <w:rPr>
                <w:rFonts w:ascii="Open Sans" w:hAnsi="Open Sans" w:cs="Open Sans"/>
                <w:sz w:val="20"/>
                <w:szCs w:val="20"/>
              </w:rPr>
              <w:t>Students are provided with numerous opportunities to produce writing at various levels of proficiency.</w:t>
            </w:r>
          </w:p>
          <w:p w14:paraId="266792DC" w14:textId="0B635265" w:rsidR="008662CE" w:rsidRPr="008662CE" w:rsidRDefault="008662CE" w:rsidP="004D1428">
            <w:pPr>
              <w:rPr>
                <w:rFonts w:ascii="Open Sans" w:hAnsi="Open Sans" w:cs="Open Sans"/>
                <w:sz w:val="20"/>
                <w:szCs w:val="20"/>
              </w:rPr>
            </w:pPr>
            <w:r>
              <w:rPr>
                <w:rFonts w:ascii="Open Sans" w:hAnsi="Open Sans" w:cs="Open Sans"/>
                <w:sz w:val="20"/>
                <w:szCs w:val="20"/>
              </w:rPr>
              <w:br/>
            </w:r>
            <w:r w:rsidRPr="008662CE">
              <w:rPr>
                <w:rFonts w:ascii="Open Sans" w:hAnsi="Open Sans" w:cs="Open Sans"/>
                <w:sz w:val="20"/>
                <w:szCs w:val="20"/>
              </w:rPr>
              <w:t>The best examples of this are the 4-step presentational writings known as ¡A escribir!</w:t>
            </w:r>
            <w:r>
              <w:rPr>
                <w:rFonts w:ascii="Open Sans" w:hAnsi="Open Sans" w:cs="Open Sans"/>
                <w:sz w:val="20"/>
                <w:szCs w:val="20"/>
              </w:rPr>
              <w:t xml:space="preserve"> which are located in every chapter and unit.</w:t>
            </w:r>
          </w:p>
          <w:p w14:paraId="3978328E" w14:textId="77777777" w:rsidR="004D1428" w:rsidRDefault="004D1428" w:rsidP="004D1428">
            <w:pPr>
              <w:rPr>
                <w:rFonts w:ascii="Open Sans" w:hAnsi="Open Sans" w:cs="Open Sans"/>
                <w:sz w:val="20"/>
                <w:szCs w:val="20"/>
              </w:rPr>
            </w:pPr>
          </w:p>
          <w:p w14:paraId="306DAB02" w14:textId="61A0B742" w:rsidR="004D1428" w:rsidRDefault="008662CE" w:rsidP="004D1428">
            <w:pPr>
              <w:rPr>
                <w:rFonts w:ascii="Open Sans" w:hAnsi="Open Sans" w:cs="Open Sans"/>
                <w:sz w:val="20"/>
                <w:szCs w:val="20"/>
              </w:rPr>
            </w:pPr>
            <w:r>
              <w:rPr>
                <w:rFonts w:ascii="Open Sans" w:hAnsi="Open Sans" w:cs="Open Sans"/>
                <w:sz w:val="20"/>
                <w:szCs w:val="20"/>
              </w:rPr>
              <w:t>Other e</w:t>
            </w:r>
            <w:r w:rsidR="004D1428">
              <w:rPr>
                <w:rFonts w:ascii="Open Sans" w:hAnsi="Open Sans" w:cs="Open Sans"/>
                <w:sz w:val="20"/>
                <w:szCs w:val="20"/>
              </w:rPr>
              <w:t>xamples include:</w:t>
            </w:r>
          </w:p>
          <w:p w14:paraId="7A46463D" w14:textId="77B11D30" w:rsidR="004D1428" w:rsidRDefault="004D1428" w:rsidP="004D1428">
            <w:pPr>
              <w:rPr>
                <w:rFonts w:ascii="Open Sans" w:hAnsi="Open Sans" w:cs="Open Sans"/>
                <w:sz w:val="20"/>
                <w:szCs w:val="20"/>
              </w:rPr>
            </w:pPr>
            <w:r>
              <w:rPr>
                <w:rFonts w:ascii="Open Sans" w:hAnsi="Open Sans" w:cs="Open Sans"/>
                <w:sz w:val="20"/>
                <w:szCs w:val="20"/>
              </w:rPr>
              <w:t>p.43 Aplica</w:t>
            </w:r>
          </w:p>
          <w:p w14:paraId="75017C2E" w14:textId="594BDD13" w:rsidR="004D1428" w:rsidRDefault="004D1428" w:rsidP="004D1428">
            <w:pPr>
              <w:rPr>
                <w:rFonts w:ascii="Open Sans" w:hAnsi="Open Sans" w:cs="Open Sans"/>
                <w:sz w:val="20"/>
                <w:szCs w:val="20"/>
              </w:rPr>
            </w:pPr>
            <w:r>
              <w:rPr>
                <w:rFonts w:ascii="Open Sans" w:hAnsi="Open Sans" w:cs="Open Sans"/>
                <w:sz w:val="20"/>
                <w:szCs w:val="20"/>
              </w:rPr>
              <w:t xml:space="preserve">p.203 Act. </w:t>
            </w:r>
            <w:r w:rsidR="00754C54">
              <w:rPr>
                <w:rFonts w:ascii="Open Sans" w:hAnsi="Open Sans" w:cs="Open Sans"/>
                <w:sz w:val="20"/>
                <w:szCs w:val="20"/>
              </w:rPr>
              <w:t>E</w:t>
            </w:r>
            <w:r>
              <w:rPr>
                <w:rFonts w:ascii="Open Sans" w:hAnsi="Open Sans" w:cs="Open Sans"/>
                <w:sz w:val="20"/>
                <w:szCs w:val="20"/>
              </w:rPr>
              <w:t xml:space="preserve"> Giving directions</w:t>
            </w:r>
          </w:p>
          <w:p w14:paraId="4E6D088E" w14:textId="15358180" w:rsidR="00754C54" w:rsidRPr="005C6059" w:rsidRDefault="00754C54" w:rsidP="004D1428">
            <w:pPr>
              <w:rPr>
                <w:rFonts w:ascii="Open Sans" w:hAnsi="Open Sans" w:cs="Open Sans"/>
                <w:sz w:val="20"/>
                <w:szCs w:val="20"/>
              </w:rPr>
            </w:pPr>
            <w:r>
              <w:rPr>
                <w:rFonts w:ascii="Open Sans" w:hAnsi="Open Sans" w:cs="Open Sans"/>
                <w:sz w:val="20"/>
                <w:szCs w:val="20"/>
              </w:rPr>
              <w:t xml:space="preserve">p.253 Act. </w:t>
            </w:r>
            <w:r w:rsidRPr="005C6059">
              <w:rPr>
                <w:rFonts w:ascii="Open Sans" w:hAnsi="Open Sans" w:cs="Open Sans"/>
                <w:sz w:val="20"/>
                <w:szCs w:val="20"/>
              </w:rPr>
              <w:t xml:space="preserve">B-C Describing </w:t>
            </w:r>
            <w:r w:rsidR="005C6059" w:rsidRPr="005C6059">
              <w:rPr>
                <w:rFonts w:ascii="Open Sans" w:hAnsi="Open Sans" w:cs="Open Sans"/>
                <w:sz w:val="20"/>
                <w:szCs w:val="20"/>
              </w:rPr>
              <w:t xml:space="preserve">“Los días patrios” in Venezuela and comparing the event to similar events in one’s </w:t>
            </w:r>
            <w:r w:rsidR="005C6059">
              <w:rPr>
                <w:rFonts w:ascii="Open Sans" w:hAnsi="Open Sans" w:cs="Open Sans"/>
                <w:sz w:val="20"/>
                <w:szCs w:val="20"/>
              </w:rPr>
              <w:t>own community.</w:t>
            </w:r>
          </w:p>
          <w:p w14:paraId="624FA193" w14:textId="3231B9AD" w:rsidR="00BE2B86" w:rsidRPr="00EE3BD2" w:rsidRDefault="004D1428" w:rsidP="004D1428">
            <w:pPr>
              <w:rPr>
                <w:rFonts w:ascii="Open Sans" w:hAnsi="Open Sans" w:cs="Open Sans"/>
                <w:sz w:val="20"/>
                <w:szCs w:val="20"/>
              </w:rPr>
            </w:pPr>
            <w:r>
              <w:rPr>
                <w:rFonts w:ascii="Open Sans" w:hAnsi="Open Sans" w:cs="Open Sans"/>
                <w:sz w:val="20"/>
                <w:szCs w:val="20"/>
              </w:rPr>
              <w:t>p.</w:t>
            </w:r>
            <w:r w:rsidR="00754C54">
              <w:rPr>
                <w:rFonts w:ascii="Open Sans" w:hAnsi="Open Sans" w:cs="Open Sans"/>
                <w:sz w:val="20"/>
                <w:szCs w:val="20"/>
              </w:rPr>
              <w:t>176-177</w:t>
            </w:r>
            <w:r>
              <w:rPr>
                <w:rFonts w:ascii="Open Sans" w:hAnsi="Open Sans" w:cs="Open Sans"/>
                <w:sz w:val="20"/>
                <w:szCs w:val="20"/>
              </w:rPr>
              <w:t xml:space="preserve"> Act. </w:t>
            </w:r>
            <w:r w:rsidR="00754C54">
              <w:rPr>
                <w:rFonts w:ascii="Open Sans" w:hAnsi="Open Sans" w:cs="Open Sans"/>
                <w:sz w:val="20"/>
                <w:szCs w:val="20"/>
              </w:rPr>
              <w:t>A-D</w:t>
            </w:r>
            <w:r>
              <w:rPr>
                <w:rFonts w:ascii="Open Sans" w:hAnsi="Open Sans" w:cs="Open Sans"/>
                <w:sz w:val="20"/>
                <w:szCs w:val="20"/>
              </w:rPr>
              <w:t xml:space="preserve"> Describing </w:t>
            </w:r>
            <w:r w:rsidR="005C6059">
              <w:rPr>
                <w:rFonts w:ascii="Open Sans" w:hAnsi="Open Sans" w:cs="Open Sans"/>
                <w:sz w:val="20"/>
                <w:szCs w:val="20"/>
              </w:rPr>
              <w:t>daily activities in the past tense</w:t>
            </w:r>
          </w:p>
        </w:tc>
      </w:tr>
      <w:tr w:rsidR="004D1428" w:rsidRPr="009A08A8" w14:paraId="693EE02B" w14:textId="77777777" w:rsidTr="001273EB">
        <w:trPr>
          <w:cantSplit/>
          <w:trHeight w:val="1916"/>
          <w:jc w:val="center"/>
        </w:trPr>
        <w:tc>
          <w:tcPr>
            <w:tcW w:w="686" w:type="pct"/>
            <w:vAlign w:val="center"/>
          </w:tcPr>
          <w:p w14:paraId="650E2E89" w14:textId="77777777" w:rsidR="004D1428" w:rsidRPr="00EE3BD2" w:rsidRDefault="004D1428" w:rsidP="004D142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4D1428" w:rsidRPr="00EE3BD2" w:rsidRDefault="004D1428" w:rsidP="004D1428">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4D1428" w:rsidRPr="00EE3BD2" w:rsidRDefault="004D1428" w:rsidP="004D142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4D1428" w:rsidRPr="00EE3BD2" w:rsidRDefault="004D1428" w:rsidP="004D1428">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4D1428" w:rsidRPr="00EE3BD2" w:rsidRDefault="004D1428" w:rsidP="004D1428">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4D1428" w:rsidRPr="00EE3BD2" w:rsidRDefault="004D1428" w:rsidP="004D1428">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4D1428" w:rsidRPr="00EE3BD2" w:rsidRDefault="004D1428" w:rsidP="004D1428">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1248251E" w:rsidR="004D1428" w:rsidRPr="00EE3BD2" w:rsidRDefault="005C6059" w:rsidP="004D1428">
            <w:pPr>
              <w:rPr>
                <w:rFonts w:ascii="Open Sans" w:hAnsi="Open Sans" w:cs="Open Sans"/>
                <w:sz w:val="20"/>
                <w:szCs w:val="20"/>
              </w:rPr>
            </w:pPr>
            <w:r>
              <w:rPr>
                <w:rFonts w:ascii="Open Sans" w:hAnsi="Open Sans" w:cs="Open Sans"/>
                <w:sz w:val="20"/>
                <w:szCs w:val="20"/>
              </w:rPr>
              <w:t>X</w:t>
            </w:r>
          </w:p>
        </w:tc>
        <w:tc>
          <w:tcPr>
            <w:tcW w:w="249" w:type="pct"/>
          </w:tcPr>
          <w:p w14:paraId="17989D7B" w14:textId="20770D5B" w:rsidR="004D1428" w:rsidRPr="00EE3BD2" w:rsidRDefault="004D1428" w:rsidP="004D1428">
            <w:pPr>
              <w:rPr>
                <w:rFonts w:ascii="Open Sans" w:hAnsi="Open Sans" w:cs="Open Sans"/>
                <w:sz w:val="20"/>
                <w:szCs w:val="20"/>
              </w:rPr>
            </w:pPr>
          </w:p>
        </w:tc>
        <w:tc>
          <w:tcPr>
            <w:tcW w:w="1738" w:type="pct"/>
          </w:tcPr>
          <w:p w14:paraId="7DE686D0" w14:textId="519AD2A9" w:rsidR="004D1428" w:rsidRDefault="005C6059" w:rsidP="004D1428">
            <w:pPr>
              <w:rPr>
                <w:rFonts w:ascii="Open Sans" w:hAnsi="Open Sans" w:cs="Open Sans"/>
                <w:sz w:val="20"/>
                <w:szCs w:val="20"/>
              </w:rPr>
            </w:pPr>
            <w:r>
              <w:rPr>
                <w:rFonts w:ascii="Open Sans" w:hAnsi="Open Sans" w:cs="Open Sans"/>
                <w:sz w:val="20"/>
                <w:szCs w:val="20"/>
              </w:rPr>
              <w:t xml:space="preserve">This book’s main focus is the Intermediate Mid level of proficiency. Thus, with regards to writing students are expected to complete tasks that are increasingly complex and that require the writer to produce the target language for a variety of purposes and contexts. </w:t>
            </w:r>
          </w:p>
          <w:p w14:paraId="3B908672" w14:textId="2B6385B2" w:rsidR="005C6059" w:rsidRDefault="005C6059" w:rsidP="004D1428">
            <w:pPr>
              <w:rPr>
                <w:rFonts w:ascii="Open Sans" w:hAnsi="Open Sans" w:cs="Open Sans"/>
                <w:sz w:val="20"/>
                <w:szCs w:val="20"/>
              </w:rPr>
            </w:pPr>
          </w:p>
          <w:p w14:paraId="240CC5F9" w14:textId="0EF414E4" w:rsidR="005C6059" w:rsidRDefault="005C6059" w:rsidP="004D1428">
            <w:pPr>
              <w:rPr>
                <w:rFonts w:ascii="Open Sans" w:hAnsi="Open Sans" w:cs="Open Sans"/>
                <w:sz w:val="20"/>
                <w:szCs w:val="20"/>
              </w:rPr>
            </w:pPr>
            <w:r>
              <w:rPr>
                <w:rFonts w:ascii="Open Sans" w:hAnsi="Open Sans" w:cs="Open Sans"/>
                <w:sz w:val="20"/>
                <w:szCs w:val="20"/>
              </w:rPr>
              <w:t>The Teacher’s Edition contains many of the activities, graphic organizers, etc. to facilitate each writing task.</w:t>
            </w:r>
          </w:p>
          <w:p w14:paraId="171F0586" w14:textId="77777777" w:rsidR="005C6059" w:rsidRDefault="005C6059" w:rsidP="004D1428">
            <w:pPr>
              <w:rPr>
                <w:rFonts w:ascii="Open Sans" w:hAnsi="Open Sans" w:cs="Open Sans"/>
                <w:sz w:val="20"/>
                <w:szCs w:val="20"/>
              </w:rPr>
            </w:pPr>
          </w:p>
          <w:p w14:paraId="702956EB" w14:textId="77777777" w:rsidR="005C6059" w:rsidRDefault="005C6059" w:rsidP="004D1428">
            <w:pPr>
              <w:rPr>
                <w:rFonts w:ascii="Open Sans" w:hAnsi="Open Sans" w:cs="Open Sans"/>
                <w:sz w:val="20"/>
                <w:szCs w:val="20"/>
              </w:rPr>
            </w:pPr>
            <w:r>
              <w:rPr>
                <w:rFonts w:ascii="Open Sans" w:hAnsi="Open Sans" w:cs="Open Sans"/>
                <w:sz w:val="20"/>
                <w:szCs w:val="20"/>
              </w:rPr>
              <w:t>Examples include:</w:t>
            </w:r>
          </w:p>
          <w:p w14:paraId="4CD1E0CB" w14:textId="77777777" w:rsidR="00014120" w:rsidRDefault="00014120" w:rsidP="00014120">
            <w:pPr>
              <w:rPr>
                <w:rFonts w:ascii="Open Sans" w:hAnsi="Open Sans" w:cs="Open Sans"/>
                <w:sz w:val="20"/>
                <w:szCs w:val="20"/>
              </w:rPr>
            </w:pPr>
            <w:r>
              <w:rPr>
                <w:rFonts w:ascii="Open Sans" w:hAnsi="Open Sans" w:cs="Open Sans"/>
                <w:sz w:val="20"/>
                <w:szCs w:val="20"/>
              </w:rPr>
              <w:t>p.102 Making and discussing party invitations</w:t>
            </w:r>
          </w:p>
          <w:p w14:paraId="54DE2504" w14:textId="59DC1994" w:rsidR="005C6059" w:rsidRPr="00EE3BD2" w:rsidRDefault="00014120" w:rsidP="004D1428">
            <w:pPr>
              <w:rPr>
                <w:rFonts w:ascii="Open Sans" w:hAnsi="Open Sans" w:cs="Open Sans"/>
                <w:sz w:val="20"/>
                <w:szCs w:val="20"/>
              </w:rPr>
            </w:pPr>
            <w:r>
              <w:rPr>
                <w:rFonts w:ascii="Open Sans" w:hAnsi="Open Sans" w:cs="Open Sans"/>
                <w:sz w:val="20"/>
                <w:szCs w:val="20"/>
              </w:rPr>
              <w:t>p.111 Writing and presenting paragraphs comparing the U.S. and El Salvador</w:t>
            </w:r>
          </w:p>
        </w:tc>
      </w:tr>
      <w:tr w:rsidR="00014120" w:rsidRPr="009A08A8" w14:paraId="76DC98A1" w14:textId="77777777" w:rsidTr="00C03FE7">
        <w:trPr>
          <w:cantSplit/>
          <w:trHeight w:val="1916"/>
          <w:jc w:val="center"/>
        </w:trPr>
        <w:tc>
          <w:tcPr>
            <w:tcW w:w="686" w:type="pct"/>
            <w:vAlign w:val="center"/>
          </w:tcPr>
          <w:p w14:paraId="136421D2" w14:textId="77777777" w:rsidR="00014120" w:rsidRPr="00EE3BD2" w:rsidRDefault="00014120" w:rsidP="00014120">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014120" w:rsidRPr="00EE3BD2" w:rsidRDefault="00014120" w:rsidP="00014120">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014120" w:rsidRPr="00EE3BD2" w:rsidRDefault="00014120" w:rsidP="00014120">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014120" w:rsidRPr="00EE3BD2" w:rsidRDefault="00014120" w:rsidP="00014120">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014120" w:rsidRPr="00EE3BD2" w:rsidRDefault="00014120" w:rsidP="00014120">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014120" w:rsidRPr="00EE3BD2" w:rsidRDefault="00014120" w:rsidP="00014120">
            <w:pPr>
              <w:rPr>
                <w:rFonts w:ascii="Open Sans" w:hAnsi="Open Sans" w:cs="Open Sans"/>
                <w:sz w:val="20"/>
                <w:szCs w:val="20"/>
              </w:rPr>
            </w:pPr>
          </w:p>
        </w:tc>
        <w:tc>
          <w:tcPr>
            <w:tcW w:w="249" w:type="pct"/>
          </w:tcPr>
          <w:p w14:paraId="2BD86D8A" w14:textId="671370C6" w:rsidR="00014120" w:rsidRPr="00EE3BD2" w:rsidRDefault="00014120" w:rsidP="00014120">
            <w:pPr>
              <w:rPr>
                <w:rFonts w:ascii="Open Sans" w:hAnsi="Open Sans" w:cs="Open Sans"/>
                <w:sz w:val="20"/>
                <w:szCs w:val="20"/>
              </w:rPr>
            </w:pPr>
            <w:r>
              <w:rPr>
                <w:rFonts w:ascii="Open Sans" w:hAnsi="Open Sans" w:cs="Open Sans"/>
                <w:sz w:val="20"/>
                <w:szCs w:val="20"/>
              </w:rPr>
              <w:t>X</w:t>
            </w:r>
          </w:p>
        </w:tc>
        <w:tc>
          <w:tcPr>
            <w:tcW w:w="1738" w:type="pct"/>
          </w:tcPr>
          <w:p w14:paraId="28EF13F0" w14:textId="11F2CD6C" w:rsidR="00014120" w:rsidRPr="00EE3BD2" w:rsidRDefault="00014120" w:rsidP="00014120">
            <w:pPr>
              <w:rPr>
                <w:rFonts w:ascii="Open Sans" w:hAnsi="Open Sans" w:cs="Open Sans"/>
                <w:sz w:val="20"/>
                <w:szCs w:val="20"/>
              </w:rPr>
            </w:pPr>
            <w:r>
              <w:rPr>
                <w:rFonts w:ascii="Open Sans" w:hAnsi="Open Sans" w:cs="Open Sans"/>
                <w:sz w:val="20"/>
                <w:szCs w:val="20"/>
              </w:rPr>
              <w:t>Students receive adequate support to begin developing these skills, but with regards to speaking are not adequately prepared to demonstrate these proficiencies.</w:t>
            </w:r>
          </w:p>
        </w:tc>
      </w:tr>
      <w:tr w:rsidR="00014120" w:rsidRPr="000C5375" w14:paraId="73AA11CE" w14:textId="77777777" w:rsidTr="00C03FE7">
        <w:trPr>
          <w:cantSplit/>
          <w:trHeight w:val="1916"/>
          <w:jc w:val="center"/>
        </w:trPr>
        <w:tc>
          <w:tcPr>
            <w:tcW w:w="686" w:type="pct"/>
            <w:vAlign w:val="center"/>
          </w:tcPr>
          <w:p w14:paraId="545C18DD" w14:textId="77777777" w:rsidR="00014120" w:rsidRPr="00EE3BD2" w:rsidRDefault="00014120" w:rsidP="00014120">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014120" w:rsidRPr="00EE3BD2" w:rsidRDefault="00014120" w:rsidP="00014120">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014120" w:rsidRPr="00EE3BD2" w:rsidRDefault="00014120" w:rsidP="00014120">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014120" w:rsidRPr="00EE3BD2" w:rsidRDefault="00014120" w:rsidP="00014120">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014120" w:rsidRPr="00EE3BD2" w:rsidRDefault="00014120" w:rsidP="00014120">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014120" w:rsidRPr="00EE3BD2" w:rsidRDefault="00014120" w:rsidP="00014120">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014120" w:rsidRPr="00EE3BD2" w:rsidRDefault="00014120" w:rsidP="00014120">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1" w:type="pct"/>
          </w:tcPr>
          <w:p w14:paraId="6C602969" w14:textId="77777777" w:rsidR="00014120" w:rsidRPr="00EE3BD2" w:rsidRDefault="00014120" w:rsidP="00014120">
            <w:pPr>
              <w:rPr>
                <w:rFonts w:ascii="Open Sans" w:hAnsi="Open Sans" w:cs="Open Sans"/>
                <w:sz w:val="20"/>
                <w:szCs w:val="20"/>
              </w:rPr>
            </w:pPr>
          </w:p>
        </w:tc>
        <w:tc>
          <w:tcPr>
            <w:tcW w:w="249" w:type="pct"/>
          </w:tcPr>
          <w:p w14:paraId="40219B0E" w14:textId="7D0A5012" w:rsidR="00014120" w:rsidRPr="00EE3BD2" w:rsidRDefault="00014120" w:rsidP="00014120">
            <w:pPr>
              <w:rPr>
                <w:rFonts w:ascii="Open Sans" w:hAnsi="Open Sans" w:cs="Open Sans"/>
                <w:sz w:val="20"/>
                <w:szCs w:val="20"/>
              </w:rPr>
            </w:pPr>
            <w:r>
              <w:rPr>
                <w:rFonts w:ascii="Open Sans" w:hAnsi="Open Sans" w:cs="Open Sans"/>
                <w:sz w:val="20"/>
                <w:szCs w:val="20"/>
              </w:rPr>
              <w:t>X</w:t>
            </w:r>
          </w:p>
        </w:tc>
        <w:tc>
          <w:tcPr>
            <w:tcW w:w="1738" w:type="pct"/>
          </w:tcPr>
          <w:p w14:paraId="64462FF1" w14:textId="0FAEBE53" w:rsidR="00014120" w:rsidRPr="00EE3BD2" w:rsidRDefault="00014120" w:rsidP="00014120">
            <w:pPr>
              <w:rPr>
                <w:rFonts w:ascii="Open Sans" w:hAnsi="Open Sans" w:cs="Open Sans"/>
                <w:sz w:val="20"/>
                <w:szCs w:val="20"/>
              </w:rPr>
            </w:pPr>
            <w:r>
              <w:rPr>
                <w:rFonts w:ascii="Open Sans" w:hAnsi="Open Sans" w:cs="Open Sans"/>
                <w:sz w:val="20"/>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A08A8" w14:paraId="3BB669B0" w14:textId="77777777" w:rsidTr="000C5375">
        <w:trPr>
          <w:cantSplit/>
          <w:trHeight w:val="148"/>
          <w:jc w:val="center"/>
        </w:trPr>
        <w:tc>
          <w:tcPr>
            <w:tcW w:w="5000" w:type="pct"/>
          </w:tcPr>
          <w:p w14:paraId="37FFDD06"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DCF106F"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4D1428" w:rsidRPr="000C5375" w14:paraId="7B34CF05" w14:textId="77777777" w:rsidTr="00C03FE7">
        <w:trPr>
          <w:cantSplit/>
          <w:trHeight w:val="1916"/>
          <w:jc w:val="center"/>
        </w:trPr>
        <w:tc>
          <w:tcPr>
            <w:tcW w:w="686" w:type="pct"/>
            <w:vAlign w:val="center"/>
          </w:tcPr>
          <w:p w14:paraId="720BB72C" w14:textId="77777777" w:rsidR="004D1428" w:rsidRPr="00EE3BD2" w:rsidRDefault="004D1428" w:rsidP="004D1428">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4D1428" w:rsidRPr="00EE3BD2" w:rsidRDefault="004D1428" w:rsidP="004D1428">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4D1428" w:rsidRPr="00EE3BD2" w:rsidRDefault="004D1428" w:rsidP="004D142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4D1428" w:rsidRPr="00EE3BD2" w:rsidRDefault="004D1428" w:rsidP="004D1428">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4D1428" w:rsidRPr="00EE3BD2" w:rsidRDefault="004D1428" w:rsidP="004D1428">
            <w:pPr>
              <w:rPr>
                <w:rFonts w:ascii="Open Sans" w:hAnsi="Open Sans" w:cs="Open Sans"/>
                <w:sz w:val="20"/>
                <w:szCs w:val="20"/>
              </w:rPr>
            </w:pPr>
          </w:p>
        </w:tc>
        <w:tc>
          <w:tcPr>
            <w:tcW w:w="248" w:type="pct"/>
          </w:tcPr>
          <w:p w14:paraId="4E00ED80" w14:textId="7067B6EC" w:rsidR="004D1428" w:rsidRPr="00EE3BD2" w:rsidRDefault="004D1428" w:rsidP="004D1428">
            <w:pPr>
              <w:rPr>
                <w:rFonts w:ascii="Open Sans" w:hAnsi="Open Sans" w:cs="Open Sans"/>
                <w:sz w:val="20"/>
                <w:szCs w:val="20"/>
              </w:rPr>
            </w:pPr>
            <w:r>
              <w:rPr>
                <w:rFonts w:ascii="Open Sans" w:hAnsi="Open Sans" w:cs="Open Sans"/>
                <w:sz w:val="20"/>
                <w:szCs w:val="20"/>
              </w:rPr>
              <w:t>X</w:t>
            </w:r>
          </w:p>
        </w:tc>
        <w:tc>
          <w:tcPr>
            <w:tcW w:w="1738" w:type="pct"/>
          </w:tcPr>
          <w:p w14:paraId="14A4393E" w14:textId="55E167A1" w:rsidR="004D1428" w:rsidRPr="00EE3BD2" w:rsidRDefault="004D1428" w:rsidP="004D1428">
            <w:pPr>
              <w:rPr>
                <w:rFonts w:ascii="Open Sans" w:hAnsi="Open Sans" w:cs="Open Sans"/>
                <w:sz w:val="20"/>
                <w:szCs w:val="20"/>
              </w:rPr>
            </w:pPr>
            <w:r>
              <w:rPr>
                <w:rFonts w:ascii="Open Sans" w:hAnsi="Open Sans" w:cs="Open Sans"/>
                <w:sz w:val="20"/>
                <w:szCs w:val="20"/>
              </w:rPr>
              <w:t>Not applicable.</w:t>
            </w:r>
          </w:p>
        </w:tc>
      </w:tr>
      <w:tr w:rsidR="004D1428" w:rsidRPr="000C5375" w14:paraId="0DE3FF16" w14:textId="77777777" w:rsidTr="00C03FE7">
        <w:trPr>
          <w:cantSplit/>
          <w:trHeight w:val="1916"/>
          <w:jc w:val="center"/>
        </w:trPr>
        <w:tc>
          <w:tcPr>
            <w:tcW w:w="686" w:type="pct"/>
            <w:vAlign w:val="center"/>
          </w:tcPr>
          <w:p w14:paraId="2E957061" w14:textId="77777777" w:rsidR="004D1428" w:rsidRPr="00EE3BD2" w:rsidRDefault="004D1428" w:rsidP="004D142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4D1428" w:rsidRPr="00EE3BD2" w:rsidRDefault="004D1428" w:rsidP="004D1428">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4D1428" w:rsidRPr="00EE3BD2" w:rsidRDefault="004D1428" w:rsidP="004D142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4D1428" w:rsidRPr="00EE3BD2" w:rsidRDefault="004D1428" w:rsidP="004D1428">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4D1428" w:rsidRPr="00EE3BD2" w:rsidRDefault="004D1428" w:rsidP="004D1428">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2" w:type="pct"/>
          </w:tcPr>
          <w:p w14:paraId="33EF0FD0" w14:textId="77777777" w:rsidR="004D1428" w:rsidRPr="00EE3BD2" w:rsidRDefault="004D1428" w:rsidP="004D1428">
            <w:pPr>
              <w:rPr>
                <w:rFonts w:ascii="Open Sans" w:hAnsi="Open Sans" w:cs="Open Sans"/>
                <w:sz w:val="20"/>
                <w:szCs w:val="20"/>
              </w:rPr>
            </w:pPr>
          </w:p>
        </w:tc>
        <w:tc>
          <w:tcPr>
            <w:tcW w:w="248" w:type="pct"/>
          </w:tcPr>
          <w:p w14:paraId="753E757A" w14:textId="22A5A6E6" w:rsidR="004D1428" w:rsidRPr="00EE3BD2" w:rsidRDefault="004D1428" w:rsidP="004D1428">
            <w:pPr>
              <w:rPr>
                <w:rFonts w:ascii="Open Sans" w:hAnsi="Open Sans" w:cs="Open Sans"/>
                <w:sz w:val="20"/>
                <w:szCs w:val="20"/>
              </w:rPr>
            </w:pPr>
            <w:r>
              <w:rPr>
                <w:rFonts w:ascii="Open Sans" w:hAnsi="Open Sans" w:cs="Open Sans"/>
                <w:sz w:val="20"/>
                <w:szCs w:val="20"/>
              </w:rPr>
              <w:t>X</w:t>
            </w:r>
          </w:p>
        </w:tc>
        <w:tc>
          <w:tcPr>
            <w:tcW w:w="1738" w:type="pct"/>
          </w:tcPr>
          <w:p w14:paraId="782DBE21" w14:textId="48008ED6" w:rsidR="004D1428" w:rsidRPr="00EE3BD2" w:rsidRDefault="004D1428" w:rsidP="004D1428">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9A08A8" w14:paraId="31B3330F" w14:textId="77777777" w:rsidTr="00C03FE7">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EF1FC2A" w14:textId="77777777" w:rsidR="00BE2B86" w:rsidRDefault="00BE2B86" w:rsidP="00733F6A">
            <w:pPr>
              <w:rPr>
                <w:rFonts w:ascii="Open Sans" w:hAnsi="Open Sans" w:cs="Open Sans"/>
                <w:b/>
                <w:sz w:val="20"/>
                <w:szCs w:val="20"/>
              </w:rPr>
            </w:pPr>
            <w:r w:rsidRPr="00EE3BD2">
              <w:rPr>
                <w:rFonts w:ascii="Open Sans" w:hAnsi="Open Sans" w:cs="Open Sans"/>
                <w:b/>
                <w:sz w:val="20"/>
                <w:szCs w:val="20"/>
              </w:rPr>
              <w:t>No</w:t>
            </w:r>
          </w:p>
          <w:p w14:paraId="7B999C42" w14:textId="3820AFA0" w:rsidR="004D1428" w:rsidRPr="00EE3BD2" w:rsidRDefault="004D1428" w:rsidP="00733F6A">
            <w:pPr>
              <w:rPr>
                <w:rFonts w:ascii="Open Sans" w:hAnsi="Open Sans" w:cs="Open Sans"/>
                <w:sz w:val="20"/>
                <w:szCs w:val="20"/>
              </w:rPr>
            </w:pPr>
            <w:r>
              <w:rPr>
                <w:rFonts w:ascii="Open Sans" w:hAnsi="Open Sans" w:cs="Open Sans"/>
                <w:b/>
                <w:sz w:val="20"/>
                <w:szCs w:val="20"/>
              </w:rPr>
              <w:t>X</w:t>
            </w:r>
          </w:p>
        </w:tc>
        <w:tc>
          <w:tcPr>
            <w:tcW w:w="1738" w:type="pct"/>
            <w:shd w:val="clear" w:color="auto" w:fill="F2F2F2" w:themeFill="background1" w:themeFillShade="F2"/>
          </w:tcPr>
          <w:p w14:paraId="4F0C9B6B" w14:textId="4D37C8FB" w:rsidR="00BE2B86" w:rsidRPr="00754C54" w:rsidRDefault="00BE2B86" w:rsidP="00733F6A">
            <w:pPr>
              <w:rPr>
                <w:rFonts w:ascii="Open Sans" w:hAnsi="Open Sans" w:cs="Open Sans"/>
                <w:b/>
                <w:sz w:val="20"/>
                <w:szCs w:val="20"/>
                <w:highlight w:val="yellow"/>
              </w:rPr>
            </w:pPr>
            <w:r w:rsidRPr="00BC07F6">
              <w:rPr>
                <w:rFonts w:ascii="Open Sans" w:hAnsi="Open Sans" w:cs="Open Sans"/>
                <w:b/>
                <w:sz w:val="20"/>
                <w:szCs w:val="20"/>
              </w:rPr>
              <w:t>Notes: (Optional)</w:t>
            </w:r>
            <w:r w:rsidR="004D1428" w:rsidRPr="00BC07F6">
              <w:rPr>
                <w:rFonts w:ascii="Open Sans" w:hAnsi="Open Sans" w:cs="Open Sans"/>
                <w:b/>
                <w:sz w:val="20"/>
                <w:szCs w:val="20"/>
              </w:rPr>
              <w:br/>
            </w:r>
            <w:r w:rsidR="00014120">
              <w:rPr>
                <w:rFonts w:ascii="Open Sans" w:hAnsi="Open Sans" w:cs="Open Sans"/>
                <w:b/>
                <w:sz w:val="20"/>
                <w:szCs w:val="20"/>
              </w:rPr>
              <w:t>Intermediate High and Advanced</w:t>
            </w:r>
            <w:r w:rsidR="004D1428" w:rsidRPr="00BC07F6">
              <w:rPr>
                <w:rFonts w:ascii="Open Sans" w:hAnsi="Open Sans" w:cs="Open Sans"/>
                <w:b/>
                <w:sz w:val="20"/>
                <w:szCs w:val="20"/>
              </w:rPr>
              <w:t xml:space="preserve"> proficiency levels are beyond the scope of this text.</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001460C" w14:textId="77777777" w:rsidR="00AF74BC" w:rsidRDefault="00AF74BC"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014120"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9A08A8"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9A08A8"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F0CB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1F97979" w:rsidR="00733F6A" w:rsidRPr="004C254A" w:rsidRDefault="00FC566E"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25BDD0B3" w:rsidR="00733F6A" w:rsidRPr="004C254A" w:rsidRDefault="00766B6D"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422636F4" w14:textId="77777777" w:rsidR="00733F6A" w:rsidRDefault="00766B6D" w:rsidP="00733F6A">
            <w:pPr>
              <w:rPr>
                <w:rFonts w:ascii="Open Sans" w:hAnsi="Open Sans" w:cs="Open Sans"/>
                <w:szCs w:val="20"/>
              </w:rPr>
            </w:pPr>
            <w:r>
              <w:rPr>
                <w:rFonts w:ascii="Open Sans" w:hAnsi="Open Sans" w:cs="Open Sans"/>
                <w:szCs w:val="20"/>
              </w:rPr>
              <w:t>Students are exposed to a variety of cultural topics in order to address these proficiencies. Although most of the cultural information is interwoven throughout each chapter, students will find overt opportunities for research and exploration primarily through the Teacher’s Edition.</w:t>
            </w:r>
          </w:p>
          <w:p w14:paraId="331BEF3E" w14:textId="77777777" w:rsidR="00766B6D" w:rsidRDefault="00766B6D" w:rsidP="00733F6A">
            <w:pPr>
              <w:rPr>
                <w:rFonts w:ascii="Open Sans" w:hAnsi="Open Sans" w:cs="Open Sans"/>
                <w:szCs w:val="20"/>
              </w:rPr>
            </w:pPr>
          </w:p>
          <w:p w14:paraId="4EBA03F7" w14:textId="77777777" w:rsidR="00766B6D" w:rsidRDefault="00766B6D" w:rsidP="00733F6A">
            <w:pPr>
              <w:rPr>
                <w:rFonts w:ascii="Open Sans" w:hAnsi="Open Sans" w:cs="Open Sans"/>
                <w:szCs w:val="20"/>
              </w:rPr>
            </w:pPr>
            <w:r>
              <w:rPr>
                <w:rFonts w:ascii="Open Sans" w:hAnsi="Open Sans" w:cs="Open Sans"/>
                <w:szCs w:val="20"/>
              </w:rPr>
              <w:t xml:space="preserve">Examples include: </w:t>
            </w:r>
          </w:p>
          <w:p w14:paraId="3E4587CD" w14:textId="551A6060" w:rsidR="00014120" w:rsidRDefault="00766B6D" w:rsidP="006C7FA0">
            <w:pPr>
              <w:rPr>
                <w:rFonts w:ascii="Open Sans" w:hAnsi="Open Sans" w:cs="Open Sans"/>
                <w:szCs w:val="20"/>
              </w:rPr>
            </w:pPr>
            <w:r>
              <w:rPr>
                <w:rFonts w:ascii="Open Sans" w:hAnsi="Open Sans" w:cs="Open Sans"/>
                <w:szCs w:val="20"/>
              </w:rPr>
              <w:t xml:space="preserve">Teacher’s Edition </w:t>
            </w:r>
            <w:r w:rsidR="00014120">
              <w:rPr>
                <w:rFonts w:ascii="Open Sans" w:hAnsi="Open Sans" w:cs="Open Sans"/>
                <w:szCs w:val="20"/>
              </w:rPr>
              <w:t>p.15, 20, 56, 89, 97, 98, 165</w:t>
            </w:r>
          </w:p>
          <w:p w14:paraId="70972C52" w14:textId="44E0B317" w:rsidR="006C7FA0" w:rsidRDefault="00014120" w:rsidP="006C7FA0">
            <w:pPr>
              <w:rPr>
                <w:rFonts w:ascii="Open Sans" w:hAnsi="Open Sans" w:cs="Open Sans"/>
                <w:szCs w:val="20"/>
              </w:rPr>
            </w:pPr>
            <w:r>
              <w:rPr>
                <w:rFonts w:ascii="Open Sans" w:hAnsi="Open Sans" w:cs="Open Sans"/>
                <w:szCs w:val="20"/>
              </w:rPr>
              <w:t>Student Edition p.16, 17, 19, 20, 27, 35, 56, 97, 98, 159, 256, 261, 263, 269</w:t>
            </w:r>
          </w:p>
          <w:p w14:paraId="281D3C39" w14:textId="27BF7956" w:rsidR="00766B6D" w:rsidRPr="004C254A" w:rsidRDefault="00766B6D" w:rsidP="006C7FA0">
            <w:pPr>
              <w:rPr>
                <w:rFonts w:ascii="Open Sans" w:hAnsi="Open Sans" w:cs="Open Sans"/>
                <w:szCs w:val="20"/>
              </w:rPr>
            </w:pPr>
          </w:p>
        </w:tc>
      </w:tr>
      <w:tr w:rsidR="00733F6A" w:rsidRPr="009A08A8"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74F72056"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A1E6E77"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1ECC6E0D" w:rsidR="00766B6D" w:rsidRPr="004C254A" w:rsidRDefault="00766B6D"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39EC8033"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r w:rsidR="00766B6D">
              <w:rPr>
                <w:rFonts w:ascii="Open Sans" w:hAnsi="Open Sans" w:cs="Open Sans"/>
                <w:b/>
                <w:szCs w:val="20"/>
              </w:rPr>
              <w:br/>
              <w:t>Culture is interwoven with language throughout the book, however, most of the explicit lessons on specific cultural aspects are only provided by the Teacher’s Edition.</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A08A8" w14:paraId="79E52A92" w14:textId="77777777" w:rsidTr="000C5375">
        <w:trPr>
          <w:cantSplit/>
          <w:trHeight w:val="148"/>
          <w:jc w:val="center"/>
        </w:trPr>
        <w:tc>
          <w:tcPr>
            <w:tcW w:w="5000" w:type="pct"/>
          </w:tcPr>
          <w:p w14:paraId="2BE934A5"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956234"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931D53"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2F3D06CB" w:rsidR="00AB4080" w:rsidRPr="004C254A"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29758A48" w:rsidR="00AB4080" w:rsidRPr="004C254A" w:rsidRDefault="006C7FA0" w:rsidP="00AB4080">
            <w:pPr>
              <w:rPr>
                <w:rFonts w:ascii="Open Sans" w:hAnsi="Open Sans" w:cs="Open Sans"/>
                <w:szCs w:val="20"/>
              </w:rPr>
            </w:pPr>
            <w:r>
              <w:rPr>
                <w:rFonts w:ascii="Open Sans" w:hAnsi="Open Sans" w:cs="Open Sans"/>
                <w:szCs w:val="20"/>
              </w:rPr>
              <w:t>X</w:t>
            </w:r>
          </w:p>
        </w:tc>
        <w:tc>
          <w:tcPr>
            <w:tcW w:w="249" w:type="pct"/>
          </w:tcPr>
          <w:p w14:paraId="33C6BBC2" w14:textId="705F6996" w:rsidR="00AB4080" w:rsidRPr="004C254A" w:rsidRDefault="00AB4080" w:rsidP="00AB4080">
            <w:pPr>
              <w:rPr>
                <w:rFonts w:ascii="Open Sans" w:hAnsi="Open Sans" w:cs="Open Sans"/>
                <w:szCs w:val="20"/>
              </w:rPr>
            </w:pPr>
          </w:p>
        </w:tc>
        <w:tc>
          <w:tcPr>
            <w:tcW w:w="1738" w:type="pct"/>
          </w:tcPr>
          <w:p w14:paraId="7DF702BE" w14:textId="77777777" w:rsidR="006C7FA0" w:rsidRDefault="006C7FA0" w:rsidP="00AB4080">
            <w:pPr>
              <w:rPr>
                <w:rFonts w:ascii="Open Sans" w:hAnsi="Open Sans" w:cs="Open Sans"/>
                <w:szCs w:val="20"/>
              </w:rPr>
            </w:pPr>
            <w:r>
              <w:rPr>
                <w:rFonts w:ascii="Open Sans" w:hAnsi="Open Sans" w:cs="Open Sans"/>
                <w:szCs w:val="20"/>
              </w:rPr>
              <w:t>This book addresses these proficiencies in a few spots throughout the book.</w:t>
            </w:r>
          </w:p>
          <w:p w14:paraId="17FF9B75" w14:textId="77777777" w:rsidR="006C7FA0" w:rsidRDefault="006C7FA0" w:rsidP="00AB4080">
            <w:pPr>
              <w:rPr>
                <w:rFonts w:ascii="Open Sans" w:hAnsi="Open Sans" w:cs="Open Sans"/>
                <w:szCs w:val="20"/>
              </w:rPr>
            </w:pPr>
          </w:p>
          <w:p w14:paraId="42CD6E71" w14:textId="77777777" w:rsidR="006C7FA0" w:rsidRDefault="006C7FA0" w:rsidP="00AB4080">
            <w:pPr>
              <w:rPr>
                <w:rFonts w:ascii="Open Sans" w:hAnsi="Open Sans" w:cs="Open Sans"/>
                <w:szCs w:val="20"/>
              </w:rPr>
            </w:pPr>
            <w:r>
              <w:rPr>
                <w:rFonts w:ascii="Open Sans" w:hAnsi="Open Sans" w:cs="Open Sans"/>
                <w:szCs w:val="20"/>
              </w:rPr>
              <w:t>Examples include:</w:t>
            </w:r>
          </w:p>
          <w:p w14:paraId="6A1DCBE1" w14:textId="40743E1B" w:rsidR="00AB4080" w:rsidRPr="004C254A" w:rsidRDefault="006C7FA0" w:rsidP="00AB4080">
            <w:pPr>
              <w:rPr>
                <w:rFonts w:ascii="Open Sans" w:hAnsi="Open Sans" w:cs="Open Sans"/>
                <w:szCs w:val="20"/>
              </w:rPr>
            </w:pPr>
            <w:r>
              <w:rPr>
                <w:rFonts w:ascii="Open Sans" w:hAnsi="Open Sans" w:cs="Open Sans"/>
                <w:szCs w:val="20"/>
              </w:rPr>
              <w:t xml:space="preserve">p.253, 256, 261, 269 </w:t>
            </w:r>
          </w:p>
        </w:tc>
      </w:tr>
      <w:tr w:rsidR="00595B3F" w:rsidRPr="006C7FA0" w14:paraId="2E482CC2" w14:textId="77777777" w:rsidTr="00AB4080">
        <w:trPr>
          <w:cantSplit/>
          <w:trHeight w:val="1916"/>
          <w:jc w:val="center"/>
        </w:trPr>
        <w:tc>
          <w:tcPr>
            <w:tcW w:w="744" w:type="pct"/>
            <w:vAlign w:val="center"/>
          </w:tcPr>
          <w:p w14:paraId="42970EEE" w14:textId="77777777" w:rsidR="00595B3F" w:rsidRPr="004C254A" w:rsidRDefault="00595B3F" w:rsidP="00595B3F">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246AD71B" w:rsidR="00595B3F" w:rsidRPr="004C254A" w:rsidRDefault="00595B3F" w:rsidP="00595B3F">
            <w:pPr>
              <w:pStyle w:val="Default"/>
              <w:ind w:left="-120" w:right="-26"/>
              <w:jc w:val="center"/>
              <w:rPr>
                <w:rFonts w:ascii="Open Sans" w:hAnsi="Open Sans" w:cs="Open Sans"/>
                <w:sz w:val="20"/>
                <w:szCs w:val="20"/>
              </w:rPr>
            </w:pPr>
            <w:r>
              <w:rPr>
                <w:rFonts w:ascii="Open Sans" w:hAnsi="Open Sans" w:cs="Open Sans"/>
                <w:b/>
                <w:bCs/>
                <w:spacing w:val="-1"/>
                <w:sz w:val="20"/>
                <w:szCs w:val="20"/>
              </w:rPr>
              <w:t>ML.C2.1.IR.a-d</w:t>
            </w:r>
          </w:p>
        </w:tc>
        <w:tc>
          <w:tcPr>
            <w:tcW w:w="2020" w:type="pct"/>
            <w:vAlign w:val="center"/>
          </w:tcPr>
          <w:p w14:paraId="75655380" w14:textId="4336B9F0" w:rsidR="00595B3F" w:rsidRPr="004C254A" w:rsidRDefault="00595B3F" w:rsidP="00595B3F">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09362940" w14:textId="77777777" w:rsidR="00595B3F" w:rsidRPr="004C254A" w:rsidRDefault="00595B3F" w:rsidP="00595B3F">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595B3F" w:rsidRPr="004C254A" w:rsidRDefault="00595B3F" w:rsidP="00595B3F">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595B3F" w:rsidRPr="004C254A" w:rsidRDefault="00595B3F" w:rsidP="00595B3F">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595B3F" w:rsidRPr="009A2F17" w:rsidRDefault="00595B3F" w:rsidP="00595B3F">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0EDE536E" w:rsidR="00595B3F" w:rsidRPr="004C254A" w:rsidRDefault="006C7FA0" w:rsidP="00595B3F">
            <w:pPr>
              <w:rPr>
                <w:rFonts w:ascii="Open Sans" w:hAnsi="Open Sans" w:cs="Open Sans"/>
                <w:szCs w:val="20"/>
              </w:rPr>
            </w:pPr>
            <w:r>
              <w:rPr>
                <w:rFonts w:ascii="Open Sans" w:hAnsi="Open Sans" w:cs="Open Sans"/>
                <w:szCs w:val="20"/>
              </w:rPr>
              <w:t>X</w:t>
            </w:r>
          </w:p>
        </w:tc>
        <w:tc>
          <w:tcPr>
            <w:tcW w:w="249" w:type="pct"/>
          </w:tcPr>
          <w:p w14:paraId="612A5F80" w14:textId="12407EBF" w:rsidR="00595B3F" w:rsidRPr="004C254A" w:rsidRDefault="00595B3F" w:rsidP="00595B3F">
            <w:pPr>
              <w:rPr>
                <w:rFonts w:ascii="Open Sans" w:hAnsi="Open Sans" w:cs="Open Sans"/>
                <w:szCs w:val="20"/>
              </w:rPr>
            </w:pPr>
          </w:p>
        </w:tc>
        <w:tc>
          <w:tcPr>
            <w:tcW w:w="1738" w:type="pct"/>
          </w:tcPr>
          <w:p w14:paraId="23CAE2C7" w14:textId="7656F6F9" w:rsidR="00595B3F" w:rsidRDefault="00014120" w:rsidP="00595B3F">
            <w:pPr>
              <w:rPr>
                <w:rFonts w:ascii="Open Sans" w:hAnsi="Open Sans" w:cs="Open Sans"/>
                <w:szCs w:val="20"/>
              </w:rPr>
            </w:pPr>
            <w:r>
              <w:rPr>
                <w:rFonts w:ascii="Open Sans" w:hAnsi="Open Sans" w:cs="Open Sans"/>
                <w:szCs w:val="20"/>
              </w:rPr>
              <w:t>T</w:t>
            </w:r>
            <w:r w:rsidR="006C7FA0">
              <w:rPr>
                <w:rFonts w:ascii="Open Sans" w:hAnsi="Open Sans" w:cs="Open Sans"/>
                <w:szCs w:val="20"/>
              </w:rPr>
              <w:t>his textbook takes students to the next level of proficiency so that they may experience culture on a deeper level.</w:t>
            </w:r>
          </w:p>
          <w:p w14:paraId="7D88A7EF" w14:textId="77777777" w:rsidR="006C7FA0" w:rsidRDefault="006C7FA0" w:rsidP="00595B3F">
            <w:pPr>
              <w:rPr>
                <w:rFonts w:ascii="Open Sans" w:hAnsi="Open Sans" w:cs="Open Sans"/>
                <w:szCs w:val="20"/>
              </w:rPr>
            </w:pPr>
          </w:p>
          <w:p w14:paraId="485E4DCA" w14:textId="77777777" w:rsidR="006C7FA0" w:rsidRDefault="006C7FA0" w:rsidP="00595B3F">
            <w:pPr>
              <w:rPr>
                <w:rFonts w:ascii="Open Sans" w:hAnsi="Open Sans" w:cs="Open Sans"/>
                <w:szCs w:val="20"/>
              </w:rPr>
            </w:pPr>
            <w:r>
              <w:rPr>
                <w:rFonts w:ascii="Open Sans" w:hAnsi="Open Sans" w:cs="Open Sans"/>
                <w:szCs w:val="20"/>
              </w:rPr>
              <w:t>Examples include:</w:t>
            </w:r>
          </w:p>
          <w:p w14:paraId="0B105ED7" w14:textId="77777777" w:rsidR="006C7FA0" w:rsidRDefault="006C7FA0" w:rsidP="00595B3F">
            <w:pPr>
              <w:rPr>
                <w:rFonts w:ascii="Open Sans" w:hAnsi="Open Sans" w:cs="Open Sans"/>
                <w:szCs w:val="20"/>
              </w:rPr>
            </w:pPr>
            <w:r>
              <w:rPr>
                <w:rFonts w:ascii="Open Sans" w:hAnsi="Open Sans" w:cs="Open Sans"/>
                <w:szCs w:val="20"/>
              </w:rPr>
              <w:t>Teacher’s Edition:</w:t>
            </w:r>
          </w:p>
          <w:p w14:paraId="4D565B6C" w14:textId="52263433" w:rsidR="006C7FA0" w:rsidRDefault="006C7FA0" w:rsidP="00595B3F">
            <w:pPr>
              <w:rPr>
                <w:rFonts w:ascii="Open Sans" w:hAnsi="Open Sans" w:cs="Open Sans"/>
                <w:szCs w:val="20"/>
              </w:rPr>
            </w:pPr>
            <w:r>
              <w:rPr>
                <w:rFonts w:ascii="Open Sans" w:hAnsi="Open Sans" w:cs="Open Sans"/>
                <w:szCs w:val="20"/>
              </w:rPr>
              <w:t xml:space="preserve">p.16, </w:t>
            </w:r>
            <w:r w:rsidR="00014120">
              <w:rPr>
                <w:rFonts w:ascii="Open Sans" w:hAnsi="Open Sans" w:cs="Open Sans"/>
                <w:szCs w:val="20"/>
              </w:rPr>
              <w:t>20</w:t>
            </w:r>
            <w:r>
              <w:rPr>
                <w:rFonts w:ascii="Open Sans" w:hAnsi="Open Sans" w:cs="Open Sans"/>
                <w:szCs w:val="20"/>
              </w:rPr>
              <w:t xml:space="preserve">, 48, </w:t>
            </w:r>
            <w:r w:rsidR="00014120">
              <w:rPr>
                <w:rFonts w:ascii="Open Sans" w:hAnsi="Open Sans" w:cs="Open Sans"/>
                <w:szCs w:val="20"/>
              </w:rPr>
              <w:t>52</w:t>
            </w:r>
            <w:r>
              <w:rPr>
                <w:rFonts w:ascii="Open Sans" w:hAnsi="Open Sans" w:cs="Open Sans"/>
                <w:szCs w:val="20"/>
              </w:rPr>
              <w:t xml:space="preserve">, </w:t>
            </w:r>
            <w:r w:rsidR="00014120">
              <w:rPr>
                <w:rFonts w:ascii="Open Sans" w:hAnsi="Open Sans" w:cs="Open Sans"/>
                <w:szCs w:val="20"/>
              </w:rPr>
              <w:t>56</w:t>
            </w:r>
            <w:r>
              <w:rPr>
                <w:rFonts w:ascii="Open Sans" w:hAnsi="Open Sans" w:cs="Open Sans"/>
                <w:szCs w:val="20"/>
              </w:rPr>
              <w:t>,</w:t>
            </w:r>
            <w:r w:rsidR="00014120">
              <w:rPr>
                <w:rFonts w:ascii="Open Sans" w:hAnsi="Open Sans" w:cs="Open Sans"/>
                <w:szCs w:val="20"/>
              </w:rPr>
              <w:t xml:space="preserve"> 82</w:t>
            </w:r>
            <w:r w:rsidR="0021648B">
              <w:rPr>
                <w:rFonts w:ascii="Open Sans" w:hAnsi="Open Sans" w:cs="Open Sans"/>
                <w:szCs w:val="20"/>
              </w:rPr>
              <w:t>, 154, 275</w:t>
            </w:r>
          </w:p>
          <w:p w14:paraId="24AA61C3" w14:textId="77777777" w:rsidR="006C7FA0" w:rsidRDefault="006C7FA0" w:rsidP="00595B3F">
            <w:pPr>
              <w:rPr>
                <w:rFonts w:ascii="Open Sans" w:hAnsi="Open Sans" w:cs="Open Sans"/>
                <w:szCs w:val="20"/>
              </w:rPr>
            </w:pPr>
            <w:r>
              <w:rPr>
                <w:rFonts w:ascii="Open Sans" w:hAnsi="Open Sans" w:cs="Open Sans"/>
                <w:szCs w:val="20"/>
              </w:rPr>
              <w:t>Student Edition:</w:t>
            </w:r>
          </w:p>
          <w:p w14:paraId="319EA5B7" w14:textId="3A74154A" w:rsidR="006C7FA0" w:rsidRPr="004C254A" w:rsidRDefault="006C7FA0" w:rsidP="00595B3F">
            <w:pPr>
              <w:rPr>
                <w:rFonts w:ascii="Open Sans" w:hAnsi="Open Sans" w:cs="Open Sans"/>
                <w:szCs w:val="20"/>
              </w:rPr>
            </w:pPr>
            <w:r>
              <w:rPr>
                <w:rFonts w:ascii="Open Sans" w:hAnsi="Open Sans" w:cs="Open Sans"/>
                <w:szCs w:val="20"/>
              </w:rPr>
              <w:t>p.1</w:t>
            </w:r>
            <w:r w:rsidR="00014120">
              <w:rPr>
                <w:rFonts w:ascii="Open Sans" w:hAnsi="Open Sans" w:cs="Open Sans"/>
                <w:szCs w:val="20"/>
              </w:rPr>
              <w:t>6</w:t>
            </w:r>
            <w:r>
              <w:rPr>
                <w:rFonts w:ascii="Open Sans" w:hAnsi="Open Sans" w:cs="Open Sans"/>
                <w:szCs w:val="20"/>
              </w:rPr>
              <w:t>-1</w:t>
            </w:r>
            <w:r w:rsidR="00014120">
              <w:rPr>
                <w:rFonts w:ascii="Open Sans" w:hAnsi="Open Sans" w:cs="Open Sans"/>
                <w:szCs w:val="20"/>
              </w:rPr>
              <w:t>7</w:t>
            </w:r>
            <w:r>
              <w:rPr>
                <w:rFonts w:ascii="Open Sans" w:hAnsi="Open Sans" w:cs="Open Sans"/>
                <w:szCs w:val="20"/>
              </w:rPr>
              <w:t>,</w:t>
            </w:r>
            <w:r w:rsidR="0021648B">
              <w:rPr>
                <w:rFonts w:ascii="Open Sans" w:hAnsi="Open Sans" w:cs="Open Sans"/>
                <w:szCs w:val="20"/>
              </w:rPr>
              <w:t xml:space="preserve"> 20,</w:t>
            </w:r>
            <w:r>
              <w:rPr>
                <w:rFonts w:ascii="Open Sans" w:hAnsi="Open Sans" w:cs="Open Sans"/>
                <w:szCs w:val="20"/>
              </w:rPr>
              <w:t xml:space="preserve"> </w:t>
            </w:r>
            <w:r w:rsidR="00014120">
              <w:rPr>
                <w:rFonts w:ascii="Open Sans" w:hAnsi="Open Sans" w:cs="Open Sans"/>
                <w:szCs w:val="20"/>
              </w:rPr>
              <w:t>52</w:t>
            </w:r>
            <w:r w:rsidR="0021648B">
              <w:rPr>
                <w:rFonts w:ascii="Open Sans" w:hAnsi="Open Sans" w:cs="Open Sans"/>
                <w:szCs w:val="20"/>
              </w:rPr>
              <w:t>, 63, 82, 154, 275</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A08A8" w14:paraId="519D2694" w14:textId="77777777" w:rsidTr="000C5375">
        <w:trPr>
          <w:cantSplit/>
          <w:trHeight w:val="148"/>
          <w:jc w:val="center"/>
        </w:trPr>
        <w:tc>
          <w:tcPr>
            <w:tcW w:w="5000" w:type="pct"/>
          </w:tcPr>
          <w:p w14:paraId="679F2064"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EAA982F"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595B3F" w:rsidRPr="009A08A8" w14:paraId="71BB612E" w14:textId="77777777" w:rsidTr="000C5375">
        <w:trPr>
          <w:cantSplit/>
          <w:trHeight w:val="1916"/>
          <w:jc w:val="center"/>
        </w:trPr>
        <w:tc>
          <w:tcPr>
            <w:tcW w:w="744" w:type="pct"/>
            <w:vAlign w:val="center"/>
          </w:tcPr>
          <w:p w14:paraId="511466CA" w14:textId="77777777" w:rsidR="00595B3F" w:rsidRPr="004C254A" w:rsidRDefault="00595B3F" w:rsidP="00595B3F">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595B3F" w:rsidRPr="004C254A" w:rsidRDefault="00595B3F" w:rsidP="00595B3F">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595B3F" w:rsidRPr="004C254A" w:rsidRDefault="00595B3F" w:rsidP="00595B3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595B3F" w:rsidRPr="004C254A" w:rsidRDefault="00595B3F" w:rsidP="00595B3F">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595B3F" w:rsidRPr="004C254A" w:rsidRDefault="00595B3F" w:rsidP="00595B3F">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595B3F" w:rsidRPr="004C254A" w:rsidRDefault="00595B3F" w:rsidP="00595B3F">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595B3F" w:rsidRPr="004C254A" w:rsidRDefault="00595B3F" w:rsidP="00595B3F">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595B3F" w:rsidRPr="004C254A" w:rsidRDefault="00595B3F" w:rsidP="00595B3F">
            <w:pPr>
              <w:rPr>
                <w:rFonts w:ascii="Open Sans" w:hAnsi="Open Sans" w:cs="Open Sans"/>
                <w:szCs w:val="20"/>
              </w:rPr>
            </w:pPr>
          </w:p>
        </w:tc>
        <w:tc>
          <w:tcPr>
            <w:tcW w:w="249" w:type="pct"/>
          </w:tcPr>
          <w:p w14:paraId="62040C78" w14:textId="35600496" w:rsidR="00595B3F" w:rsidRPr="004C254A" w:rsidRDefault="00595B3F" w:rsidP="00595B3F">
            <w:pPr>
              <w:rPr>
                <w:rFonts w:ascii="Open Sans" w:hAnsi="Open Sans" w:cs="Open Sans"/>
                <w:szCs w:val="20"/>
              </w:rPr>
            </w:pPr>
            <w:r>
              <w:rPr>
                <w:rFonts w:ascii="Open Sans" w:hAnsi="Open Sans" w:cs="Open Sans"/>
                <w:szCs w:val="20"/>
              </w:rPr>
              <w:t>X</w:t>
            </w:r>
          </w:p>
        </w:tc>
        <w:tc>
          <w:tcPr>
            <w:tcW w:w="1738" w:type="pct"/>
          </w:tcPr>
          <w:p w14:paraId="505F43DD" w14:textId="25A1F4FF" w:rsidR="00595B3F" w:rsidRPr="004C254A" w:rsidRDefault="006C7FA0" w:rsidP="00595B3F">
            <w:pPr>
              <w:rPr>
                <w:rFonts w:ascii="Open Sans" w:hAnsi="Open Sans" w:cs="Open Sans"/>
                <w:szCs w:val="20"/>
              </w:rPr>
            </w:pPr>
            <w:r>
              <w:rPr>
                <w:rFonts w:ascii="Open Sans" w:hAnsi="Open Sans" w:cs="Open Sans"/>
                <w:szCs w:val="20"/>
              </w:rPr>
              <w:t>These proficiencies are not specifically addressed in this text.</w:t>
            </w:r>
          </w:p>
        </w:tc>
      </w:tr>
      <w:tr w:rsidR="00595B3F" w:rsidRPr="000C5375" w14:paraId="1EAC977C" w14:textId="77777777" w:rsidTr="00AB4080">
        <w:trPr>
          <w:cantSplit/>
          <w:trHeight w:val="1916"/>
          <w:jc w:val="center"/>
        </w:trPr>
        <w:tc>
          <w:tcPr>
            <w:tcW w:w="744" w:type="pct"/>
            <w:vAlign w:val="center"/>
          </w:tcPr>
          <w:p w14:paraId="559417D5" w14:textId="2FD2B2B7" w:rsidR="00595B3F" w:rsidRPr="004C254A" w:rsidRDefault="00595B3F" w:rsidP="00595B3F">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595B3F" w:rsidRPr="004C254A" w:rsidRDefault="00595B3F" w:rsidP="00595B3F">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595B3F" w:rsidRPr="004C254A" w:rsidRDefault="00595B3F" w:rsidP="00595B3F">
            <w:pPr>
              <w:spacing w:before="80" w:after="120"/>
              <w:ind w:left="86"/>
              <w:rPr>
                <w:rFonts w:ascii="Open Sans" w:eastAsia="Arial" w:hAnsi="Open Sans" w:cs="Open Sans"/>
                <w:szCs w:val="20"/>
              </w:rPr>
            </w:pPr>
            <w:r>
              <w:rPr>
                <w:rFonts w:ascii="Open Sans" w:eastAsia="Arial" w:hAnsi="Open Sans" w:cs="Open Sans"/>
                <w:b/>
                <w:szCs w:val="20"/>
              </w:rPr>
              <w:t>Advanced</w:t>
            </w:r>
            <w:r w:rsidRPr="004C254A">
              <w:rPr>
                <w:rFonts w:ascii="Open Sans" w:eastAsia="Arial" w:hAnsi="Open Sans" w:cs="Open Sans"/>
                <w:b/>
                <w:szCs w:val="20"/>
              </w:rPr>
              <w:t xml:space="preserve"> Range Learners </w:t>
            </w:r>
            <w:r>
              <w:rPr>
                <w:rFonts w:ascii="Open Sans" w:eastAsia="Arial" w:hAnsi="Open Sans" w:cs="Open Sans"/>
                <w:b/>
                <w:szCs w:val="20"/>
              </w:rPr>
              <w:t>in high school</w:t>
            </w:r>
          </w:p>
          <w:p w14:paraId="57A681BB" w14:textId="77777777" w:rsidR="00595B3F" w:rsidRPr="004C254A" w:rsidRDefault="00595B3F" w:rsidP="00595B3F">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595B3F" w:rsidRPr="004C254A" w:rsidRDefault="00595B3F" w:rsidP="00595B3F">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595B3F" w:rsidRPr="004C254A" w:rsidRDefault="00595B3F" w:rsidP="00595B3F">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595B3F" w:rsidRPr="004C254A" w:rsidRDefault="00595B3F" w:rsidP="00595B3F">
            <w:pPr>
              <w:rPr>
                <w:rFonts w:ascii="Open Sans" w:hAnsi="Open Sans" w:cs="Open Sans"/>
                <w:szCs w:val="20"/>
              </w:rPr>
            </w:pPr>
          </w:p>
        </w:tc>
        <w:tc>
          <w:tcPr>
            <w:tcW w:w="249" w:type="pct"/>
          </w:tcPr>
          <w:p w14:paraId="7CDB6DF1" w14:textId="2ED6FF2A" w:rsidR="00595B3F" w:rsidRPr="004C254A" w:rsidRDefault="00595B3F" w:rsidP="00595B3F">
            <w:pPr>
              <w:rPr>
                <w:rFonts w:ascii="Open Sans" w:hAnsi="Open Sans" w:cs="Open Sans"/>
                <w:szCs w:val="20"/>
              </w:rPr>
            </w:pPr>
            <w:r>
              <w:rPr>
                <w:rFonts w:ascii="Open Sans" w:hAnsi="Open Sans" w:cs="Open Sans"/>
                <w:szCs w:val="20"/>
              </w:rPr>
              <w:t>X</w:t>
            </w:r>
          </w:p>
        </w:tc>
        <w:tc>
          <w:tcPr>
            <w:tcW w:w="1738" w:type="pct"/>
          </w:tcPr>
          <w:p w14:paraId="0915A6CC" w14:textId="0907AA21" w:rsidR="00595B3F" w:rsidRPr="004C254A" w:rsidRDefault="00595B3F" w:rsidP="00595B3F">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9A08A8"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E01C3E4" w14:textId="77777777" w:rsidR="004C254A" w:rsidRDefault="004C254A" w:rsidP="00AB4080">
            <w:pPr>
              <w:rPr>
                <w:rFonts w:ascii="Open Sans" w:hAnsi="Open Sans" w:cs="Open Sans"/>
                <w:b/>
                <w:sz w:val="20"/>
                <w:szCs w:val="20"/>
              </w:rPr>
            </w:pPr>
            <w:r w:rsidRPr="008F6BE9">
              <w:rPr>
                <w:rFonts w:ascii="Open Sans" w:hAnsi="Open Sans" w:cs="Open Sans"/>
                <w:b/>
                <w:sz w:val="20"/>
                <w:szCs w:val="20"/>
              </w:rPr>
              <w:t>No</w:t>
            </w:r>
          </w:p>
          <w:p w14:paraId="2F62E5FD" w14:textId="6329A7C8" w:rsidR="00595B3F" w:rsidRPr="008F6BE9" w:rsidRDefault="00595B3F"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01DE039" w14:textId="183A30DD"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r w:rsidR="00595B3F">
              <w:rPr>
                <w:rFonts w:ascii="Open Sans" w:hAnsi="Open Sans" w:cs="Open Sans"/>
                <w:b/>
                <w:sz w:val="20"/>
                <w:szCs w:val="20"/>
              </w:rPr>
              <w:br/>
            </w:r>
            <w:r w:rsidR="006C7FA0">
              <w:rPr>
                <w:rFonts w:ascii="Open Sans" w:hAnsi="Open Sans" w:cs="Open Sans"/>
                <w:b/>
                <w:sz w:val="20"/>
                <w:szCs w:val="20"/>
              </w:rPr>
              <w:t xml:space="preserve">In this textbook, students </w:t>
            </w:r>
            <w:r w:rsidR="0021648B">
              <w:rPr>
                <w:rFonts w:ascii="Open Sans" w:hAnsi="Open Sans" w:cs="Open Sans"/>
                <w:b/>
                <w:sz w:val="20"/>
                <w:szCs w:val="20"/>
              </w:rPr>
              <w:t>are</w:t>
            </w:r>
            <w:r w:rsidR="006C7FA0">
              <w:rPr>
                <w:rFonts w:ascii="Open Sans" w:hAnsi="Open Sans" w:cs="Open Sans"/>
                <w:b/>
                <w:sz w:val="20"/>
                <w:szCs w:val="20"/>
              </w:rPr>
              <w:t xml:space="preserve"> pushed to think about culture on a deeper, more critical level.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9A08A8"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9A08A8"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9A08A8"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032F21A7" w:rsidR="004C254A" w:rsidRPr="00C11F30"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43B78DC4" w:rsidR="004C254A" w:rsidRPr="004C254A" w:rsidRDefault="00595B3F"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4F09A491" w14:textId="77777777" w:rsidR="004C254A" w:rsidRDefault="00595B3F" w:rsidP="00AB4080">
            <w:pPr>
              <w:rPr>
                <w:rFonts w:ascii="Open Sans" w:hAnsi="Open Sans" w:cs="Open Sans"/>
                <w:szCs w:val="20"/>
              </w:rPr>
            </w:pPr>
            <w:r>
              <w:rPr>
                <w:rFonts w:ascii="Open Sans" w:hAnsi="Open Sans" w:cs="Open Sans"/>
                <w:szCs w:val="20"/>
              </w:rPr>
              <w:t>Students can reflect on, investigate, and explain various aspects of culture using the resources primarily found in the Teacher’s Edition.</w:t>
            </w:r>
          </w:p>
          <w:p w14:paraId="21DF17C3" w14:textId="77777777" w:rsidR="00595B3F" w:rsidRDefault="00595B3F" w:rsidP="00AB4080">
            <w:pPr>
              <w:rPr>
                <w:rFonts w:ascii="Open Sans" w:hAnsi="Open Sans" w:cs="Open Sans"/>
                <w:szCs w:val="20"/>
              </w:rPr>
            </w:pPr>
          </w:p>
          <w:p w14:paraId="7FCA3CEF" w14:textId="77777777" w:rsidR="00595B3F" w:rsidRDefault="00595B3F" w:rsidP="00AB4080">
            <w:pPr>
              <w:rPr>
                <w:rFonts w:ascii="Open Sans" w:hAnsi="Open Sans" w:cs="Open Sans"/>
                <w:szCs w:val="20"/>
              </w:rPr>
            </w:pPr>
            <w:r>
              <w:rPr>
                <w:rFonts w:ascii="Open Sans" w:hAnsi="Open Sans" w:cs="Open Sans"/>
                <w:szCs w:val="20"/>
              </w:rPr>
              <w:t>Examples include:</w:t>
            </w:r>
          </w:p>
          <w:p w14:paraId="69BABDF2" w14:textId="4BC8C195" w:rsidR="00595B3F" w:rsidRPr="004C254A" w:rsidRDefault="00595B3F" w:rsidP="00AB4080">
            <w:pPr>
              <w:rPr>
                <w:rFonts w:ascii="Open Sans" w:hAnsi="Open Sans" w:cs="Open Sans"/>
                <w:szCs w:val="20"/>
              </w:rPr>
            </w:pPr>
            <w:r>
              <w:rPr>
                <w:rFonts w:ascii="Open Sans" w:hAnsi="Open Sans" w:cs="Open Sans"/>
                <w:szCs w:val="20"/>
              </w:rPr>
              <w:t>Teacher’s Edition p.</w:t>
            </w:r>
            <w:r w:rsidR="00ED5EBC">
              <w:rPr>
                <w:rFonts w:ascii="Open Sans" w:hAnsi="Open Sans" w:cs="Open Sans"/>
                <w:szCs w:val="20"/>
              </w:rPr>
              <w:t xml:space="preserve">14, </w:t>
            </w:r>
            <w:r w:rsidR="0021648B">
              <w:rPr>
                <w:rFonts w:ascii="Open Sans" w:hAnsi="Open Sans" w:cs="Open Sans"/>
                <w:szCs w:val="20"/>
              </w:rPr>
              <w:t>22, 37, 46, 64, 86, 98, 141, 196, 249</w:t>
            </w:r>
          </w:p>
        </w:tc>
      </w:tr>
      <w:tr w:rsidR="00C11F30" w:rsidRPr="009A08A8"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6F9E0F19"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40887F3D"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4B7F240" w14:textId="0761BD88" w:rsidR="00595B3F" w:rsidRPr="004C254A" w:rsidRDefault="00595B3F"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466AB63B"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r w:rsidR="00595B3F">
              <w:rPr>
                <w:rFonts w:ascii="Open Sans" w:hAnsi="Open Sans" w:cs="Open Sans"/>
                <w:b/>
                <w:szCs w:val="20"/>
              </w:rPr>
              <w:br/>
              <w:t>The way explicit cultural information and activities are primarily only available in the Teacher’s Edition highlights the need for districts to purchase the Teacher’s Edition alongside the Student Edition because without it a huge portion of the 5 C’s is lost.</w:t>
            </w:r>
          </w:p>
        </w:tc>
      </w:tr>
      <w:tr w:rsidR="009A2F17" w:rsidRPr="009A08A8" w14:paraId="5BA85897" w14:textId="77777777" w:rsidTr="000C5375">
        <w:trPr>
          <w:cantSplit/>
          <w:trHeight w:val="1916"/>
          <w:jc w:val="center"/>
        </w:trPr>
        <w:tc>
          <w:tcPr>
            <w:tcW w:w="744" w:type="pct"/>
            <w:vAlign w:val="center"/>
          </w:tcPr>
          <w:p w14:paraId="0805CC22" w14:textId="77777777" w:rsidR="009A2F17" w:rsidRPr="00C11F30" w:rsidRDefault="009A2F17" w:rsidP="000C5375">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7BDD96D2" w:rsidR="009A2F17" w:rsidRPr="00C11F30" w:rsidRDefault="00FC566E" w:rsidP="000C5375">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0C5375">
            <w:pPr>
              <w:rPr>
                <w:rFonts w:ascii="Open Sans" w:hAnsi="Open Sans" w:cs="Open Sans"/>
                <w:szCs w:val="20"/>
              </w:rPr>
            </w:pPr>
          </w:p>
        </w:tc>
        <w:tc>
          <w:tcPr>
            <w:tcW w:w="249" w:type="pct"/>
          </w:tcPr>
          <w:p w14:paraId="61D2B7B7" w14:textId="1DD618E7" w:rsidR="009A2F17" w:rsidRPr="004C254A" w:rsidRDefault="00595B3F" w:rsidP="000C5375">
            <w:pPr>
              <w:rPr>
                <w:rFonts w:ascii="Open Sans" w:hAnsi="Open Sans" w:cs="Open Sans"/>
                <w:szCs w:val="20"/>
              </w:rPr>
            </w:pPr>
            <w:r>
              <w:rPr>
                <w:rFonts w:ascii="Open Sans" w:hAnsi="Open Sans" w:cs="Open Sans"/>
                <w:szCs w:val="20"/>
              </w:rPr>
              <w:t>X</w:t>
            </w:r>
          </w:p>
        </w:tc>
        <w:tc>
          <w:tcPr>
            <w:tcW w:w="1738" w:type="pct"/>
          </w:tcPr>
          <w:p w14:paraId="6BDEC13E" w14:textId="0319C105" w:rsidR="009A2F17" w:rsidRPr="004C254A" w:rsidRDefault="00595B3F" w:rsidP="000C5375">
            <w:pPr>
              <w:rPr>
                <w:rFonts w:ascii="Open Sans" w:hAnsi="Open Sans" w:cs="Open Sans"/>
                <w:szCs w:val="20"/>
              </w:rPr>
            </w:pPr>
            <w:r>
              <w:rPr>
                <w:rFonts w:ascii="Open Sans" w:hAnsi="Open Sans" w:cs="Open Sans"/>
                <w:szCs w:val="20"/>
              </w:rPr>
              <w:t>These proficiencies are not addressed in this text.</w:t>
            </w:r>
          </w:p>
        </w:tc>
      </w:tr>
      <w:tr w:rsidR="00C11F30" w:rsidRPr="009A08A8"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519B5430" w:rsidR="00C11F30" w:rsidRPr="00C11F30" w:rsidRDefault="00ED5EBC" w:rsidP="00AB4080">
            <w:pPr>
              <w:rPr>
                <w:rFonts w:ascii="Open Sans" w:hAnsi="Open Sans" w:cs="Open Sans"/>
                <w:szCs w:val="20"/>
              </w:rPr>
            </w:pPr>
            <w:r>
              <w:rPr>
                <w:rFonts w:ascii="Open Sans" w:hAnsi="Open Sans" w:cs="Open Sans"/>
                <w:szCs w:val="20"/>
              </w:rPr>
              <w:t>X</w:t>
            </w:r>
          </w:p>
        </w:tc>
        <w:tc>
          <w:tcPr>
            <w:tcW w:w="249" w:type="pct"/>
          </w:tcPr>
          <w:p w14:paraId="4984D2D8" w14:textId="6489FD4B" w:rsidR="00C11F30" w:rsidRPr="00C11F30" w:rsidRDefault="00C11F30" w:rsidP="00AB4080">
            <w:pPr>
              <w:rPr>
                <w:rFonts w:ascii="Open Sans" w:hAnsi="Open Sans" w:cs="Open Sans"/>
                <w:szCs w:val="20"/>
              </w:rPr>
            </w:pPr>
          </w:p>
        </w:tc>
        <w:tc>
          <w:tcPr>
            <w:tcW w:w="1738" w:type="pct"/>
          </w:tcPr>
          <w:p w14:paraId="377A4AB0" w14:textId="72C6BF42" w:rsidR="00C11F30" w:rsidRDefault="00ED5EBC" w:rsidP="00AB4080">
            <w:pPr>
              <w:rPr>
                <w:rFonts w:ascii="Open Sans" w:hAnsi="Open Sans" w:cs="Open Sans"/>
                <w:szCs w:val="20"/>
              </w:rPr>
            </w:pPr>
            <w:r>
              <w:rPr>
                <w:rFonts w:ascii="Open Sans" w:hAnsi="Open Sans" w:cs="Open Sans"/>
                <w:szCs w:val="20"/>
              </w:rPr>
              <w:t>While ML.C2.2.NR.c-d are not addressed in this text, ML.C2.2.IR.a-b are; albeit primarily in the Teacher’s Edition.</w:t>
            </w:r>
          </w:p>
          <w:p w14:paraId="683CB97C" w14:textId="77777777" w:rsidR="00ED5EBC" w:rsidRDefault="00ED5EBC" w:rsidP="00AB4080">
            <w:pPr>
              <w:rPr>
                <w:rFonts w:ascii="Open Sans" w:hAnsi="Open Sans" w:cs="Open Sans"/>
                <w:szCs w:val="20"/>
              </w:rPr>
            </w:pPr>
          </w:p>
          <w:p w14:paraId="3207D289" w14:textId="04DEC8E2" w:rsidR="00ED5EBC" w:rsidRDefault="00ED5EBC" w:rsidP="00AB4080">
            <w:pPr>
              <w:rPr>
                <w:rFonts w:ascii="Open Sans" w:hAnsi="Open Sans" w:cs="Open Sans"/>
                <w:szCs w:val="20"/>
              </w:rPr>
            </w:pPr>
            <w:r>
              <w:rPr>
                <w:rFonts w:ascii="Open Sans" w:hAnsi="Open Sans" w:cs="Open Sans"/>
                <w:szCs w:val="20"/>
              </w:rPr>
              <w:t>Examples include:</w:t>
            </w:r>
          </w:p>
          <w:p w14:paraId="71CD4B2F" w14:textId="57A35F12" w:rsidR="00ED5EBC" w:rsidRDefault="00ED5EBC" w:rsidP="00AB4080">
            <w:pPr>
              <w:rPr>
                <w:rFonts w:ascii="Open Sans" w:hAnsi="Open Sans" w:cs="Open Sans"/>
                <w:szCs w:val="20"/>
              </w:rPr>
            </w:pPr>
            <w:r>
              <w:rPr>
                <w:rFonts w:ascii="Open Sans" w:hAnsi="Open Sans" w:cs="Open Sans"/>
                <w:szCs w:val="20"/>
              </w:rPr>
              <w:t>Teacher’s Edition</w:t>
            </w:r>
          </w:p>
          <w:p w14:paraId="318317B2" w14:textId="525E8C6C" w:rsidR="00ED5EBC" w:rsidRDefault="00ED5EBC" w:rsidP="00AB4080">
            <w:pPr>
              <w:rPr>
                <w:rFonts w:ascii="Open Sans" w:hAnsi="Open Sans" w:cs="Open Sans"/>
                <w:szCs w:val="20"/>
              </w:rPr>
            </w:pPr>
            <w:r>
              <w:rPr>
                <w:rFonts w:ascii="Open Sans" w:hAnsi="Open Sans" w:cs="Open Sans"/>
                <w:szCs w:val="20"/>
              </w:rPr>
              <w:t>p.</w:t>
            </w:r>
            <w:r w:rsidR="0021648B">
              <w:rPr>
                <w:rFonts w:ascii="Open Sans" w:hAnsi="Open Sans" w:cs="Open Sans"/>
                <w:szCs w:val="20"/>
              </w:rPr>
              <w:t>14, 22, 37, 64, 86, 98, 100, 207, 226, 234</w:t>
            </w:r>
          </w:p>
          <w:p w14:paraId="0799969E" w14:textId="31F57EA2" w:rsidR="00ED5EBC" w:rsidRPr="00C11F30" w:rsidRDefault="00ED5EBC"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A08A8" w14:paraId="23280654" w14:textId="77777777" w:rsidTr="000C5375">
        <w:trPr>
          <w:cantSplit/>
          <w:trHeight w:val="148"/>
          <w:jc w:val="center"/>
        </w:trPr>
        <w:tc>
          <w:tcPr>
            <w:tcW w:w="5000" w:type="pct"/>
          </w:tcPr>
          <w:p w14:paraId="14DDDE00"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E9A5E80"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9A08A8" w14:paraId="4E45DA4B" w14:textId="77777777" w:rsidTr="000C5375">
        <w:trPr>
          <w:cantSplit/>
          <w:trHeight w:val="1916"/>
          <w:jc w:val="center"/>
        </w:trPr>
        <w:tc>
          <w:tcPr>
            <w:tcW w:w="744" w:type="pct"/>
            <w:vAlign w:val="center"/>
          </w:tcPr>
          <w:p w14:paraId="10EC6960" w14:textId="77777777" w:rsidR="009A2F17" w:rsidRPr="00C11F30" w:rsidRDefault="009A2F17" w:rsidP="000C5375">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0C5375">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0C5375">
            <w:pPr>
              <w:rPr>
                <w:rFonts w:ascii="Open Sans" w:hAnsi="Open Sans" w:cs="Open Sans"/>
                <w:szCs w:val="20"/>
              </w:rPr>
            </w:pPr>
          </w:p>
        </w:tc>
        <w:tc>
          <w:tcPr>
            <w:tcW w:w="249" w:type="pct"/>
          </w:tcPr>
          <w:p w14:paraId="461F9A08" w14:textId="3BA34A7B" w:rsidR="009A2F17" w:rsidRPr="00C11F30" w:rsidRDefault="00595B3F" w:rsidP="000C5375">
            <w:pPr>
              <w:rPr>
                <w:rFonts w:ascii="Open Sans" w:hAnsi="Open Sans" w:cs="Open Sans"/>
                <w:szCs w:val="20"/>
              </w:rPr>
            </w:pPr>
            <w:r>
              <w:rPr>
                <w:rFonts w:ascii="Open Sans" w:hAnsi="Open Sans" w:cs="Open Sans"/>
                <w:szCs w:val="20"/>
              </w:rPr>
              <w:t>X</w:t>
            </w:r>
          </w:p>
        </w:tc>
        <w:tc>
          <w:tcPr>
            <w:tcW w:w="1738" w:type="pct"/>
          </w:tcPr>
          <w:p w14:paraId="4564FCDF" w14:textId="73FA5C82" w:rsidR="009A2F17" w:rsidRPr="00C11F30" w:rsidRDefault="00ED5EBC" w:rsidP="000C5375">
            <w:pPr>
              <w:rPr>
                <w:rFonts w:ascii="Open Sans" w:hAnsi="Open Sans" w:cs="Open Sans"/>
                <w:szCs w:val="20"/>
              </w:rPr>
            </w:pPr>
            <w:r>
              <w:rPr>
                <w:rFonts w:ascii="Open Sans" w:hAnsi="Open Sans" w:cs="Open Sans"/>
                <w:szCs w:val="20"/>
              </w:rPr>
              <w:t>This proficiency is not addressed in this text.</w:t>
            </w:r>
          </w:p>
        </w:tc>
      </w:tr>
      <w:tr w:rsidR="00C11F30" w:rsidRPr="000C5375"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25B06E0A" w:rsidR="00C11F30" w:rsidRPr="004C254A" w:rsidRDefault="00595B3F" w:rsidP="00AB4080">
            <w:pPr>
              <w:rPr>
                <w:rFonts w:ascii="Open Sans" w:hAnsi="Open Sans" w:cs="Open Sans"/>
                <w:szCs w:val="20"/>
              </w:rPr>
            </w:pPr>
            <w:r>
              <w:rPr>
                <w:rFonts w:ascii="Open Sans" w:hAnsi="Open Sans" w:cs="Open Sans"/>
                <w:szCs w:val="20"/>
              </w:rPr>
              <w:t>X</w:t>
            </w:r>
          </w:p>
        </w:tc>
        <w:tc>
          <w:tcPr>
            <w:tcW w:w="1738" w:type="pct"/>
          </w:tcPr>
          <w:p w14:paraId="6739936A" w14:textId="0903DA06" w:rsidR="00C11F30" w:rsidRPr="004C254A" w:rsidRDefault="00595B3F" w:rsidP="00AB4080">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9A08A8" w14:paraId="3FB1D2CD" w14:textId="77777777" w:rsidTr="00F2593B">
        <w:trPr>
          <w:cantSplit/>
          <w:trHeight w:val="1763"/>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8A5C9EB"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r w:rsidR="00595B3F">
              <w:rPr>
                <w:rFonts w:ascii="Open Sans" w:hAnsi="Open Sans" w:cs="Open Sans"/>
                <w:b/>
                <w:sz w:val="20"/>
                <w:szCs w:val="20"/>
              </w:rPr>
              <w:br/>
              <w:t>X</w:t>
            </w:r>
          </w:p>
        </w:tc>
        <w:tc>
          <w:tcPr>
            <w:tcW w:w="1739" w:type="pct"/>
            <w:shd w:val="clear" w:color="auto" w:fill="F2F2F2" w:themeFill="background1" w:themeFillShade="F2"/>
          </w:tcPr>
          <w:p w14:paraId="3656EC3E" w14:textId="28B3770C"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r w:rsidR="00595B3F">
              <w:rPr>
                <w:rFonts w:ascii="Open Sans" w:hAnsi="Open Sans" w:cs="Open Sans"/>
                <w:b/>
                <w:sz w:val="20"/>
                <w:szCs w:val="20"/>
              </w:rPr>
              <w:br/>
            </w:r>
            <w:r w:rsidR="00ED5EBC">
              <w:rPr>
                <w:rFonts w:ascii="Open Sans" w:hAnsi="Open Sans" w:cs="Open Sans"/>
                <w:b/>
                <w:sz w:val="20"/>
                <w:szCs w:val="20"/>
              </w:rPr>
              <w:t>The Advanced</w:t>
            </w:r>
            <w:r w:rsidR="00595B3F">
              <w:rPr>
                <w:rFonts w:ascii="Open Sans" w:hAnsi="Open Sans" w:cs="Open Sans"/>
                <w:b/>
                <w:sz w:val="20"/>
                <w:szCs w:val="20"/>
              </w:rPr>
              <w:t xml:space="preserve"> proficiencies are beyond the scope and target audience of this text (K-5).</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793CAF0C" w14:textId="77777777" w:rsidTr="000C5375">
        <w:trPr>
          <w:cantSplit/>
          <w:trHeight w:val="576"/>
          <w:jc w:val="center"/>
        </w:trPr>
        <w:tc>
          <w:tcPr>
            <w:tcW w:w="5000" w:type="pct"/>
            <w:gridSpan w:val="5"/>
            <w:shd w:val="clear" w:color="auto" w:fill="F2F2F2" w:themeFill="background1" w:themeFillShade="F2"/>
            <w:vAlign w:val="center"/>
          </w:tcPr>
          <w:p w14:paraId="5848BB0C" w14:textId="6B829D9E"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9A08A8"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9A08A8"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21648B"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lastRenderedPageBreak/>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08FD3160" w:rsidR="00311C0B" w:rsidRPr="00311C0B" w:rsidRDefault="00595B3F" w:rsidP="00AB4080">
            <w:pPr>
              <w:rPr>
                <w:rFonts w:ascii="Open Sans" w:hAnsi="Open Sans" w:cs="Open Sans"/>
                <w:szCs w:val="20"/>
              </w:rPr>
            </w:pPr>
            <w:r>
              <w:rPr>
                <w:rFonts w:ascii="Open Sans" w:hAnsi="Open Sans" w:cs="Open Sans"/>
                <w:szCs w:val="20"/>
              </w:rPr>
              <w:lastRenderedPageBreak/>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3C8DED80" w14:textId="04286CAA" w:rsidR="00595B3F" w:rsidRDefault="00595B3F" w:rsidP="00AB4080">
            <w:pPr>
              <w:rPr>
                <w:rFonts w:ascii="Open Sans" w:hAnsi="Open Sans" w:cs="Open Sans"/>
                <w:szCs w:val="20"/>
              </w:rPr>
            </w:pPr>
            <w:r>
              <w:rPr>
                <w:rFonts w:ascii="Open Sans" w:hAnsi="Open Sans" w:cs="Open Sans"/>
                <w:szCs w:val="20"/>
              </w:rPr>
              <w:t xml:space="preserve">Students are encouraged to make connections as they are learning the language. This textbook provides activities labeled “Conexiones;” however, these activities tend to focus on linguistic connections and patterns. The resources to help students achieve </w:t>
            </w:r>
            <w:r w:rsidR="0021648B">
              <w:rPr>
                <w:rFonts w:ascii="Open Sans" w:hAnsi="Open Sans" w:cs="Open Sans"/>
                <w:szCs w:val="20"/>
              </w:rPr>
              <w:t xml:space="preserve">most </w:t>
            </w:r>
            <w:r>
              <w:rPr>
                <w:rFonts w:ascii="Open Sans" w:hAnsi="Open Sans" w:cs="Open Sans"/>
                <w:szCs w:val="20"/>
              </w:rPr>
              <w:t>of these proficiencies are located in the Teacher’s Edition.</w:t>
            </w:r>
          </w:p>
          <w:p w14:paraId="53A04735" w14:textId="77777777" w:rsidR="00595B3F" w:rsidRDefault="00595B3F" w:rsidP="00AB4080">
            <w:pPr>
              <w:rPr>
                <w:rFonts w:ascii="Open Sans" w:hAnsi="Open Sans" w:cs="Open Sans"/>
                <w:szCs w:val="20"/>
              </w:rPr>
            </w:pPr>
          </w:p>
          <w:p w14:paraId="755663BB" w14:textId="77777777" w:rsidR="00595B3F" w:rsidRDefault="00595B3F" w:rsidP="00AB4080">
            <w:pPr>
              <w:rPr>
                <w:rFonts w:ascii="Open Sans" w:hAnsi="Open Sans" w:cs="Open Sans"/>
                <w:szCs w:val="20"/>
              </w:rPr>
            </w:pPr>
            <w:r>
              <w:rPr>
                <w:rFonts w:ascii="Open Sans" w:hAnsi="Open Sans" w:cs="Open Sans"/>
                <w:szCs w:val="20"/>
              </w:rPr>
              <w:t>Examples Include:</w:t>
            </w:r>
          </w:p>
          <w:p w14:paraId="527F9983" w14:textId="1B908C2E" w:rsidR="00ED5EBC" w:rsidRDefault="00595B3F" w:rsidP="00AB4080">
            <w:pPr>
              <w:rPr>
                <w:rFonts w:ascii="Open Sans" w:hAnsi="Open Sans" w:cs="Open Sans"/>
                <w:szCs w:val="20"/>
              </w:rPr>
            </w:pPr>
            <w:r>
              <w:rPr>
                <w:rFonts w:ascii="Open Sans" w:hAnsi="Open Sans" w:cs="Open Sans"/>
                <w:szCs w:val="20"/>
              </w:rPr>
              <w:t xml:space="preserve">Teacher’s Edition </w:t>
            </w:r>
            <w:r w:rsidR="0021648B">
              <w:rPr>
                <w:rFonts w:ascii="Open Sans" w:hAnsi="Open Sans" w:cs="Open Sans"/>
                <w:szCs w:val="20"/>
              </w:rPr>
              <w:t>p.10, 16, 44, 78, 112, 146, 209, 212</w:t>
            </w:r>
          </w:p>
          <w:p w14:paraId="0A554A6A" w14:textId="024E036A" w:rsidR="00311C0B" w:rsidRPr="00311C0B" w:rsidRDefault="0021648B" w:rsidP="00AB4080">
            <w:pPr>
              <w:rPr>
                <w:rFonts w:ascii="Open Sans" w:hAnsi="Open Sans" w:cs="Open Sans"/>
                <w:szCs w:val="20"/>
              </w:rPr>
            </w:pPr>
            <w:r>
              <w:rPr>
                <w:rFonts w:ascii="Open Sans" w:hAnsi="Open Sans" w:cs="Open Sans"/>
                <w:szCs w:val="20"/>
              </w:rPr>
              <w:lastRenderedPageBreak/>
              <w:t>Student Edition p.60, 94, 128, 139, 144, 234-235, 238</w:t>
            </w:r>
            <w:r w:rsidR="00ED5EBC">
              <w:rPr>
                <w:rFonts w:ascii="Open Sans" w:hAnsi="Open Sans" w:cs="Open Sans"/>
                <w:szCs w:val="20"/>
              </w:rPr>
              <w:t xml:space="preserve"> </w:t>
            </w:r>
            <w:r w:rsidR="00595B3F">
              <w:rPr>
                <w:rFonts w:ascii="Open Sans" w:hAnsi="Open Sans" w:cs="Open Sans"/>
                <w:szCs w:val="20"/>
              </w:rPr>
              <w:t xml:space="preserve"> </w:t>
            </w:r>
          </w:p>
        </w:tc>
      </w:tr>
      <w:tr w:rsidR="00311C0B" w:rsidRPr="009A08A8"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042123F0" w:rsidR="00311C0B" w:rsidRPr="004C254A" w:rsidRDefault="00311C0B" w:rsidP="001273EB">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3.1</w:t>
            </w:r>
            <w:r w:rsidR="001273EB">
              <w:rPr>
                <w:rFonts w:ascii="Open Sans" w:hAnsi="Open Sans" w:cs="Open Sans"/>
                <w:b/>
                <w:i/>
                <w:szCs w:val="20"/>
              </w:rPr>
              <w:t xml:space="preserve"> standards 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5F036DC"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E6E64A3" w14:textId="095DE4C5" w:rsidR="003E0FC3" w:rsidRPr="004C254A" w:rsidRDefault="003E0FC3"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2EC67EDC"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r w:rsidR="003E0FC3">
              <w:rPr>
                <w:rFonts w:ascii="Open Sans" w:hAnsi="Open Sans" w:cs="Open Sans"/>
                <w:b/>
                <w:szCs w:val="20"/>
              </w:rPr>
              <w:br/>
              <w:t>This book satisfies these proficiency requirements, but is highly dependent on the Teacher’s Edition.</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A08A8" w14:paraId="4EAFCF06" w14:textId="77777777" w:rsidTr="000C5375">
        <w:trPr>
          <w:cantSplit/>
          <w:trHeight w:val="148"/>
          <w:jc w:val="center"/>
        </w:trPr>
        <w:tc>
          <w:tcPr>
            <w:tcW w:w="5000" w:type="pct"/>
          </w:tcPr>
          <w:p w14:paraId="51879656"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99F4891"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9A08A8" w14:paraId="780611EF" w14:textId="77777777" w:rsidTr="000C5375">
        <w:trPr>
          <w:cantSplit/>
          <w:trHeight w:val="1916"/>
          <w:jc w:val="center"/>
        </w:trPr>
        <w:tc>
          <w:tcPr>
            <w:tcW w:w="744" w:type="pct"/>
            <w:vAlign w:val="center"/>
          </w:tcPr>
          <w:p w14:paraId="36991816" w14:textId="77777777" w:rsidR="009A2F17" w:rsidRPr="00311C0B" w:rsidRDefault="009A2F17" w:rsidP="000C5375">
            <w:pPr>
              <w:pStyle w:val="NoSpacing"/>
              <w:jc w:val="center"/>
              <w:rPr>
                <w:rFonts w:ascii="Open Sans" w:hAnsi="Open Sans" w:cs="Open Sans"/>
                <w:b/>
                <w:szCs w:val="20"/>
              </w:rPr>
            </w:pPr>
            <w:r w:rsidRPr="00311C0B">
              <w:rPr>
                <w:rFonts w:ascii="Open Sans" w:hAnsi="Open Sans" w:cs="Open Sans"/>
                <w:b/>
                <w:szCs w:val="20"/>
              </w:rPr>
              <w:t>Novice Range (NR)</w:t>
            </w:r>
          </w:p>
          <w:p w14:paraId="2A3DDB6F" w14:textId="730E3E4B" w:rsidR="009A2F17" w:rsidRPr="00311C0B" w:rsidRDefault="009A2F17" w:rsidP="000C5375">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0C5375">
            <w:pPr>
              <w:rPr>
                <w:rFonts w:ascii="Open Sans" w:hAnsi="Open Sans" w:cs="Open Sans"/>
                <w:szCs w:val="20"/>
              </w:rPr>
            </w:pPr>
          </w:p>
        </w:tc>
        <w:tc>
          <w:tcPr>
            <w:tcW w:w="249" w:type="pct"/>
          </w:tcPr>
          <w:p w14:paraId="7D098D4B" w14:textId="7418A8A1" w:rsidR="009A2F17" w:rsidRPr="00311C0B" w:rsidRDefault="003E0FC3" w:rsidP="000C5375">
            <w:pPr>
              <w:rPr>
                <w:rFonts w:ascii="Open Sans" w:hAnsi="Open Sans" w:cs="Open Sans"/>
                <w:szCs w:val="20"/>
              </w:rPr>
            </w:pPr>
            <w:r>
              <w:rPr>
                <w:rFonts w:ascii="Open Sans" w:hAnsi="Open Sans" w:cs="Open Sans"/>
                <w:szCs w:val="20"/>
              </w:rPr>
              <w:t>X</w:t>
            </w:r>
          </w:p>
        </w:tc>
        <w:tc>
          <w:tcPr>
            <w:tcW w:w="1738" w:type="pct"/>
          </w:tcPr>
          <w:p w14:paraId="727E72C6" w14:textId="67659982" w:rsidR="009A2F17" w:rsidRPr="00311C0B" w:rsidRDefault="003E0FC3" w:rsidP="000C5375">
            <w:pPr>
              <w:rPr>
                <w:rFonts w:ascii="Open Sans" w:hAnsi="Open Sans" w:cs="Open Sans"/>
                <w:szCs w:val="20"/>
              </w:rPr>
            </w:pPr>
            <w:r>
              <w:rPr>
                <w:rFonts w:ascii="Open Sans" w:hAnsi="Open Sans" w:cs="Open Sans"/>
                <w:szCs w:val="20"/>
              </w:rPr>
              <w:t>These proficiencies are</w:t>
            </w:r>
            <w:r w:rsidR="00ED5EBC">
              <w:rPr>
                <w:rFonts w:ascii="Open Sans" w:hAnsi="Open Sans" w:cs="Open Sans"/>
                <w:szCs w:val="20"/>
              </w:rPr>
              <w:t xml:space="preserve"> not specifically targeted in this book.</w:t>
            </w:r>
          </w:p>
        </w:tc>
      </w:tr>
      <w:tr w:rsidR="00311C0B" w:rsidRPr="009A08A8"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520F5835" w:rsidR="00311C0B" w:rsidRPr="00311C0B" w:rsidRDefault="00ED5EBC" w:rsidP="00AB4080">
            <w:pPr>
              <w:rPr>
                <w:rFonts w:ascii="Open Sans" w:hAnsi="Open Sans" w:cs="Open Sans"/>
                <w:szCs w:val="20"/>
              </w:rPr>
            </w:pPr>
            <w:r>
              <w:rPr>
                <w:rFonts w:ascii="Open Sans" w:hAnsi="Open Sans" w:cs="Open Sans"/>
                <w:szCs w:val="20"/>
              </w:rPr>
              <w:t>X</w:t>
            </w:r>
          </w:p>
        </w:tc>
        <w:tc>
          <w:tcPr>
            <w:tcW w:w="249" w:type="pct"/>
          </w:tcPr>
          <w:p w14:paraId="15739D35" w14:textId="6EB41ACB" w:rsidR="00311C0B" w:rsidRPr="00311C0B" w:rsidRDefault="00311C0B" w:rsidP="00AB4080">
            <w:pPr>
              <w:rPr>
                <w:rFonts w:ascii="Open Sans" w:hAnsi="Open Sans" w:cs="Open Sans"/>
                <w:szCs w:val="20"/>
              </w:rPr>
            </w:pPr>
          </w:p>
        </w:tc>
        <w:tc>
          <w:tcPr>
            <w:tcW w:w="1738" w:type="pct"/>
          </w:tcPr>
          <w:p w14:paraId="780220D5" w14:textId="77777777" w:rsidR="00311C0B" w:rsidRDefault="00ED5EBC" w:rsidP="00AB4080">
            <w:pPr>
              <w:rPr>
                <w:rFonts w:ascii="Open Sans" w:hAnsi="Open Sans" w:cs="Open Sans"/>
                <w:szCs w:val="20"/>
              </w:rPr>
            </w:pPr>
            <w:r>
              <w:rPr>
                <w:rFonts w:ascii="Open Sans" w:hAnsi="Open Sans" w:cs="Open Sans"/>
                <w:szCs w:val="20"/>
              </w:rPr>
              <w:t>Map and geographic activities are made available primarily via the Teacher’s Edition.</w:t>
            </w:r>
          </w:p>
          <w:p w14:paraId="514A46DC" w14:textId="77777777" w:rsidR="00ED5EBC" w:rsidRDefault="00ED5EBC" w:rsidP="00AB4080">
            <w:pPr>
              <w:rPr>
                <w:rFonts w:ascii="Open Sans" w:hAnsi="Open Sans" w:cs="Open Sans"/>
                <w:szCs w:val="20"/>
              </w:rPr>
            </w:pPr>
          </w:p>
          <w:p w14:paraId="6E45B45B" w14:textId="77777777" w:rsidR="00ED5EBC" w:rsidRDefault="00ED5EBC" w:rsidP="00AB4080">
            <w:pPr>
              <w:rPr>
                <w:rFonts w:ascii="Open Sans" w:hAnsi="Open Sans" w:cs="Open Sans"/>
                <w:szCs w:val="20"/>
              </w:rPr>
            </w:pPr>
            <w:r>
              <w:rPr>
                <w:rFonts w:ascii="Open Sans" w:hAnsi="Open Sans" w:cs="Open Sans"/>
                <w:szCs w:val="20"/>
              </w:rPr>
              <w:t>Examples include:</w:t>
            </w:r>
          </w:p>
          <w:p w14:paraId="0F62C5B6" w14:textId="3F4136BB" w:rsidR="00ED5EBC" w:rsidRPr="00311C0B" w:rsidRDefault="00ED5EBC" w:rsidP="00AB4080">
            <w:pPr>
              <w:rPr>
                <w:rFonts w:ascii="Open Sans" w:hAnsi="Open Sans" w:cs="Open Sans"/>
                <w:szCs w:val="20"/>
              </w:rPr>
            </w:pPr>
            <w:r>
              <w:rPr>
                <w:rFonts w:ascii="Open Sans" w:hAnsi="Open Sans" w:cs="Open Sans"/>
                <w:szCs w:val="20"/>
              </w:rPr>
              <w:t>Teacher’s Edition p.</w:t>
            </w:r>
            <w:r w:rsidR="003865CA">
              <w:rPr>
                <w:rFonts w:ascii="Open Sans" w:hAnsi="Open Sans" w:cs="Open Sans"/>
                <w:szCs w:val="20"/>
              </w:rPr>
              <w:t>10, 36, 44, 78</w:t>
            </w:r>
            <w:r w:rsidR="0021648B">
              <w:rPr>
                <w:rFonts w:ascii="Open Sans" w:hAnsi="Open Sans" w:cs="Open Sans"/>
                <w:szCs w:val="20"/>
              </w:rPr>
              <w:t>, 112, 146</w:t>
            </w:r>
          </w:p>
        </w:tc>
      </w:tr>
      <w:tr w:rsidR="009A2F17" w:rsidRPr="009A08A8" w14:paraId="368E106F" w14:textId="77777777" w:rsidTr="000C5375">
        <w:trPr>
          <w:cantSplit/>
          <w:trHeight w:val="1916"/>
          <w:jc w:val="center"/>
        </w:trPr>
        <w:tc>
          <w:tcPr>
            <w:tcW w:w="744" w:type="pct"/>
            <w:vAlign w:val="center"/>
          </w:tcPr>
          <w:p w14:paraId="305DFDA3" w14:textId="77777777" w:rsidR="009A2F17" w:rsidRPr="00311C0B" w:rsidRDefault="009A2F17" w:rsidP="000C5375">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0C5375">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0C5375">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0C5375">
            <w:pPr>
              <w:rPr>
                <w:rFonts w:ascii="Open Sans" w:hAnsi="Open Sans" w:cs="Open Sans"/>
                <w:szCs w:val="20"/>
              </w:rPr>
            </w:pPr>
          </w:p>
        </w:tc>
        <w:tc>
          <w:tcPr>
            <w:tcW w:w="249" w:type="pct"/>
          </w:tcPr>
          <w:p w14:paraId="67D20EED" w14:textId="1E45161F" w:rsidR="009A2F17" w:rsidRPr="00311C0B" w:rsidRDefault="003E0FC3" w:rsidP="000C5375">
            <w:pPr>
              <w:rPr>
                <w:rFonts w:ascii="Open Sans" w:hAnsi="Open Sans" w:cs="Open Sans"/>
                <w:szCs w:val="20"/>
              </w:rPr>
            </w:pPr>
            <w:r>
              <w:rPr>
                <w:rFonts w:ascii="Open Sans" w:hAnsi="Open Sans" w:cs="Open Sans"/>
                <w:szCs w:val="20"/>
              </w:rPr>
              <w:t>X</w:t>
            </w:r>
          </w:p>
        </w:tc>
        <w:tc>
          <w:tcPr>
            <w:tcW w:w="1738" w:type="pct"/>
          </w:tcPr>
          <w:p w14:paraId="00938626" w14:textId="751DF26C" w:rsidR="009A2F17" w:rsidRPr="00311C0B" w:rsidRDefault="00ED5EBC" w:rsidP="000C5375">
            <w:pPr>
              <w:rPr>
                <w:rFonts w:ascii="Open Sans" w:hAnsi="Open Sans" w:cs="Open Sans"/>
                <w:szCs w:val="20"/>
              </w:rPr>
            </w:pPr>
            <w:r>
              <w:rPr>
                <w:rFonts w:ascii="Open Sans" w:hAnsi="Open Sans" w:cs="Open Sans"/>
                <w:szCs w:val="20"/>
              </w:rPr>
              <w:t>These proficiencies are not addressed in this text.</w:t>
            </w:r>
          </w:p>
        </w:tc>
      </w:tr>
      <w:tr w:rsidR="00311C0B" w:rsidRPr="000C5375"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6237F6E3" w:rsidR="00311C0B" w:rsidRPr="00311C0B" w:rsidRDefault="003E0FC3" w:rsidP="00AB4080">
            <w:pPr>
              <w:rPr>
                <w:rFonts w:ascii="Open Sans" w:hAnsi="Open Sans" w:cs="Open Sans"/>
                <w:szCs w:val="20"/>
              </w:rPr>
            </w:pPr>
            <w:r>
              <w:rPr>
                <w:rFonts w:ascii="Open Sans" w:hAnsi="Open Sans" w:cs="Open Sans"/>
                <w:szCs w:val="20"/>
              </w:rPr>
              <w:t>X</w:t>
            </w:r>
          </w:p>
        </w:tc>
        <w:tc>
          <w:tcPr>
            <w:tcW w:w="1738" w:type="pct"/>
          </w:tcPr>
          <w:p w14:paraId="78CECD3D" w14:textId="0235FF75" w:rsidR="00311C0B" w:rsidRPr="00311C0B" w:rsidRDefault="003E0FC3" w:rsidP="00AB4080">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9A08A8"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5A51B684"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r w:rsidR="003E0FC3">
              <w:rPr>
                <w:rFonts w:ascii="Open Sans" w:hAnsi="Open Sans" w:cs="Open Sans"/>
                <w:b/>
                <w:sz w:val="20"/>
                <w:szCs w:val="20"/>
              </w:rPr>
              <w:br/>
              <w:t>X</w:t>
            </w:r>
          </w:p>
        </w:tc>
        <w:tc>
          <w:tcPr>
            <w:tcW w:w="1739" w:type="pct"/>
            <w:shd w:val="clear" w:color="auto" w:fill="F2F2F2" w:themeFill="background1" w:themeFillShade="F2"/>
          </w:tcPr>
          <w:p w14:paraId="466AF6F3" w14:textId="76F002D2"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r w:rsidR="003E0FC3">
              <w:rPr>
                <w:rFonts w:ascii="Open Sans" w:hAnsi="Open Sans" w:cs="Open Sans"/>
                <w:b/>
                <w:sz w:val="20"/>
                <w:szCs w:val="20"/>
              </w:rPr>
              <w:br/>
              <w:t>These proficiencies are beyond</w:t>
            </w:r>
            <w:r w:rsidR="003865CA">
              <w:rPr>
                <w:rFonts w:ascii="Open Sans" w:hAnsi="Open Sans" w:cs="Open Sans"/>
                <w:b/>
                <w:sz w:val="20"/>
                <w:szCs w:val="20"/>
              </w:rPr>
              <w:t xml:space="preserve"> the scope of this book, but several elements are introduced to provide a basis from which to work in the next level of study.</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A08A8" w14:paraId="6A506C42" w14:textId="77777777" w:rsidTr="000C5375">
        <w:trPr>
          <w:cantSplit/>
          <w:trHeight w:val="148"/>
          <w:jc w:val="center"/>
        </w:trPr>
        <w:tc>
          <w:tcPr>
            <w:tcW w:w="5000" w:type="pct"/>
          </w:tcPr>
          <w:p w14:paraId="49A5E5AE"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692F81"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9A08A8"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9A08A8"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AB79EA"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0673A62D" w:rsidR="00311C0B" w:rsidRPr="00311C0B" w:rsidRDefault="008D5948"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3638ADBF" w14:textId="77777777" w:rsidR="00311C0B" w:rsidRDefault="008D5948" w:rsidP="00AB4080">
            <w:pPr>
              <w:rPr>
                <w:rFonts w:ascii="Open Sans" w:hAnsi="Open Sans" w:cs="Open Sans"/>
                <w:szCs w:val="20"/>
              </w:rPr>
            </w:pPr>
            <w:r>
              <w:rPr>
                <w:rFonts w:ascii="Open Sans" w:hAnsi="Open Sans" w:cs="Open Sans"/>
                <w:szCs w:val="20"/>
              </w:rPr>
              <w:t xml:space="preserve">Students are offered a variety of activities </w:t>
            </w:r>
            <w:r w:rsidR="00E516E4">
              <w:rPr>
                <w:rFonts w:ascii="Open Sans" w:hAnsi="Open Sans" w:cs="Open Sans"/>
                <w:szCs w:val="20"/>
              </w:rPr>
              <w:t>to acquire information and a diverse perspective on language and culture throughout this book.</w:t>
            </w:r>
          </w:p>
          <w:p w14:paraId="35A8FB7B" w14:textId="77777777" w:rsidR="00E516E4" w:rsidRDefault="00E516E4" w:rsidP="00AB4080">
            <w:pPr>
              <w:rPr>
                <w:rFonts w:ascii="Open Sans" w:hAnsi="Open Sans" w:cs="Open Sans"/>
                <w:szCs w:val="20"/>
              </w:rPr>
            </w:pPr>
          </w:p>
          <w:p w14:paraId="69370E95" w14:textId="77777777" w:rsidR="00E516E4" w:rsidRDefault="00E516E4" w:rsidP="00AB4080">
            <w:pPr>
              <w:rPr>
                <w:rFonts w:ascii="Open Sans" w:hAnsi="Open Sans" w:cs="Open Sans"/>
                <w:szCs w:val="20"/>
              </w:rPr>
            </w:pPr>
            <w:r>
              <w:rPr>
                <w:rFonts w:ascii="Open Sans" w:hAnsi="Open Sans" w:cs="Open Sans"/>
                <w:szCs w:val="20"/>
              </w:rPr>
              <w:t>Examples include:</w:t>
            </w:r>
          </w:p>
          <w:p w14:paraId="1C309F78" w14:textId="3A864D58" w:rsidR="00E516E4" w:rsidRPr="00397AF1" w:rsidRDefault="003865CA" w:rsidP="00AB4080">
            <w:pPr>
              <w:rPr>
                <w:rFonts w:ascii="Open Sans" w:hAnsi="Open Sans" w:cs="Open Sans"/>
                <w:szCs w:val="20"/>
                <w:lang w:val="es-ES"/>
              </w:rPr>
            </w:pPr>
            <w:r w:rsidRPr="00AB79EA">
              <w:rPr>
                <w:rFonts w:ascii="Open Sans" w:hAnsi="Open Sans" w:cs="Open Sans"/>
                <w:szCs w:val="20"/>
                <w:lang w:val="es-ES"/>
              </w:rPr>
              <w:t xml:space="preserve">p.60 </w:t>
            </w:r>
            <w:r w:rsidR="00AB79EA" w:rsidRPr="00AB79EA">
              <w:rPr>
                <w:rFonts w:ascii="Open Sans" w:hAnsi="Open Sans" w:cs="Open Sans"/>
                <w:szCs w:val="20"/>
                <w:lang w:val="es-ES"/>
              </w:rPr>
              <w:t xml:space="preserve">“El Patio </w:t>
            </w:r>
            <w:r w:rsidR="00AB79EA" w:rsidRPr="00397AF1">
              <w:rPr>
                <w:rFonts w:ascii="Open Sans" w:hAnsi="Open Sans" w:cs="Open Sans"/>
                <w:szCs w:val="20"/>
                <w:lang w:val="es-ES"/>
              </w:rPr>
              <w:t>de los Leones”</w:t>
            </w:r>
            <w:r w:rsidRPr="00397AF1">
              <w:rPr>
                <w:rFonts w:ascii="Open Sans" w:hAnsi="Open Sans" w:cs="Open Sans"/>
                <w:szCs w:val="20"/>
                <w:lang w:val="es-ES"/>
              </w:rPr>
              <w:t xml:space="preserve"> (</w:t>
            </w:r>
            <w:r w:rsidR="00AB79EA" w:rsidRPr="00397AF1">
              <w:rPr>
                <w:rFonts w:ascii="Open Sans" w:hAnsi="Open Sans" w:cs="Open Sans"/>
                <w:szCs w:val="20"/>
                <w:lang w:val="es-ES"/>
              </w:rPr>
              <w:t>World History</w:t>
            </w:r>
            <w:r w:rsidRPr="00397AF1">
              <w:rPr>
                <w:rFonts w:ascii="Open Sans" w:hAnsi="Open Sans" w:cs="Open Sans"/>
                <w:szCs w:val="20"/>
                <w:lang w:val="es-ES"/>
              </w:rPr>
              <w:t>)</w:t>
            </w:r>
          </w:p>
          <w:p w14:paraId="47F39687" w14:textId="29416D5A" w:rsidR="003865CA" w:rsidRPr="00311C0B" w:rsidRDefault="003865CA" w:rsidP="00AB4080">
            <w:pPr>
              <w:rPr>
                <w:rFonts w:ascii="Open Sans" w:hAnsi="Open Sans" w:cs="Open Sans"/>
                <w:szCs w:val="20"/>
              </w:rPr>
            </w:pPr>
            <w:r w:rsidRPr="00397AF1">
              <w:rPr>
                <w:rFonts w:ascii="Open Sans" w:hAnsi="Open Sans" w:cs="Open Sans"/>
                <w:szCs w:val="20"/>
              </w:rPr>
              <w:t>p.12</w:t>
            </w:r>
            <w:r w:rsidR="00AB79EA" w:rsidRPr="00397AF1">
              <w:rPr>
                <w:rFonts w:ascii="Open Sans" w:hAnsi="Open Sans" w:cs="Open Sans"/>
                <w:szCs w:val="20"/>
              </w:rPr>
              <w:t>4-125</w:t>
            </w:r>
            <w:r w:rsidRPr="00397AF1">
              <w:rPr>
                <w:rFonts w:ascii="Open Sans" w:hAnsi="Open Sans" w:cs="Open Sans"/>
                <w:szCs w:val="20"/>
              </w:rPr>
              <w:t xml:space="preserve"> </w:t>
            </w:r>
            <w:r w:rsidR="00AB79EA" w:rsidRPr="00397AF1">
              <w:rPr>
                <w:rFonts w:ascii="Open Sans" w:hAnsi="Open Sans" w:cs="Open Sans"/>
                <w:szCs w:val="20"/>
              </w:rPr>
              <w:t>The Animals of Puerto Rico</w:t>
            </w:r>
            <w:r w:rsidRPr="00397AF1">
              <w:rPr>
                <w:rFonts w:ascii="Open Sans" w:hAnsi="Open Sans" w:cs="Open Sans"/>
                <w:szCs w:val="20"/>
              </w:rPr>
              <w:t xml:space="preserve"> (Science)</w:t>
            </w:r>
          </w:p>
        </w:tc>
      </w:tr>
      <w:tr w:rsidR="00311C0B" w:rsidRPr="009A08A8"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0744A46D"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D5DA2AE"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F70528A" w14:textId="6F8D9892" w:rsidR="00E516E4" w:rsidRPr="004C254A" w:rsidRDefault="00E516E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6EF0EA8" w14:textId="77777777" w:rsidR="00311C0B" w:rsidRDefault="00311C0B" w:rsidP="00AB4080">
            <w:pPr>
              <w:rPr>
                <w:rFonts w:ascii="Open Sans" w:hAnsi="Open Sans" w:cs="Open Sans"/>
                <w:b/>
                <w:szCs w:val="20"/>
              </w:rPr>
            </w:pPr>
            <w:r w:rsidRPr="004C254A">
              <w:rPr>
                <w:rFonts w:ascii="Open Sans" w:hAnsi="Open Sans" w:cs="Open Sans"/>
                <w:b/>
                <w:szCs w:val="20"/>
              </w:rPr>
              <w:t>Notes (Optional)</w:t>
            </w:r>
          </w:p>
          <w:p w14:paraId="34384359" w14:textId="768CE883" w:rsidR="00E516E4" w:rsidRPr="004C254A" w:rsidRDefault="00E516E4" w:rsidP="00AB4080">
            <w:pPr>
              <w:rPr>
                <w:rFonts w:ascii="Open Sans" w:hAnsi="Open Sans" w:cs="Open Sans"/>
                <w:b/>
                <w:szCs w:val="20"/>
              </w:rPr>
            </w:pPr>
            <w:r>
              <w:rPr>
                <w:rFonts w:ascii="Open Sans" w:hAnsi="Open Sans" w:cs="Open Sans"/>
                <w:b/>
                <w:szCs w:val="20"/>
              </w:rPr>
              <w:t>This proficiency level is adequately supported in the student edition, but the Teacher’s edition does offer additional support.</w:t>
            </w:r>
          </w:p>
        </w:tc>
      </w:tr>
      <w:tr w:rsidR="00B94825" w:rsidRPr="009A08A8" w14:paraId="0046B95E" w14:textId="77777777" w:rsidTr="000C5375">
        <w:trPr>
          <w:cantSplit/>
          <w:trHeight w:val="1916"/>
          <w:jc w:val="center"/>
        </w:trPr>
        <w:tc>
          <w:tcPr>
            <w:tcW w:w="744" w:type="pct"/>
            <w:vAlign w:val="center"/>
          </w:tcPr>
          <w:p w14:paraId="5B467C39" w14:textId="77777777" w:rsidR="00B94825" w:rsidRPr="00311C0B" w:rsidRDefault="00B94825" w:rsidP="000C5375">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3A1875A4" w14:textId="4C3DCBF5" w:rsidR="00B94825" w:rsidRPr="00311C0B" w:rsidRDefault="00B94825" w:rsidP="000C5375">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0C5375">
            <w:pPr>
              <w:rPr>
                <w:rFonts w:ascii="Open Sans" w:hAnsi="Open Sans" w:cs="Open Sans"/>
                <w:szCs w:val="20"/>
              </w:rPr>
            </w:pPr>
          </w:p>
        </w:tc>
        <w:tc>
          <w:tcPr>
            <w:tcW w:w="249" w:type="pct"/>
          </w:tcPr>
          <w:p w14:paraId="4AD68BA9" w14:textId="2BE1C24C" w:rsidR="00B94825" w:rsidRPr="00311C0B" w:rsidRDefault="00E516E4" w:rsidP="000C5375">
            <w:pPr>
              <w:rPr>
                <w:rFonts w:ascii="Open Sans" w:hAnsi="Open Sans" w:cs="Open Sans"/>
                <w:szCs w:val="20"/>
              </w:rPr>
            </w:pPr>
            <w:r>
              <w:rPr>
                <w:rFonts w:ascii="Open Sans" w:hAnsi="Open Sans" w:cs="Open Sans"/>
                <w:szCs w:val="20"/>
              </w:rPr>
              <w:t>X</w:t>
            </w:r>
          </w:p>
        </w:tc>
        <w:tc>
          <w:tcPr>
            <w:tcW w:w="1738" w:type="pct"/>
          </w:tcPr>
          <w:p w14:paraId="23B8B6BA" w14:textId="6D04AB71" w:rsidR="00B94825" w:rsidRPr="00311C0B" w:rsidRDefault="00E516E4" w:rsidP="000C5375">
            <w:pPr>
              <w:rPr>
                <w:rFonts w:ascii="Open Sans" w:hAnsi="Open Sans" w:cs="Open Sans"/>
                <w:szCs w:val="20"/>
              </w:rPr>
            </w:pPr>
            <w:r>
              <w:rPr>
                <w:rFonts w:ascii="Open Sans" w:hAnsi="Open Sans" w:cs="Open Sans"/>
                <w:szCs w:val="20"/>
              </w:rPr>
              <w:t xml:space="preserve">These proficiencies are </w:t>
            </w:r>
            <w:r w:rsidR="003865CA">
              <w:rPr>
                <w:rFonts w:ascii="Open Sans" w:hAnsi="Open Sans" w:cs="Open Sans"/>
                <w:szCs w:val="20"/>
              </w:rPr>
              <w:t>not supported in this text because the text provides decent materials, but they sacrifice authenticity in order to scaffold the student and recycle expressions throughout the book and across levels.</w:t>
            </w:r>
          </w:p>
        </w:tc>
      </w:tr>
      <w:tr w:rsidR="00311C0B" w:rsidRPr="009A08A8" w14:paraId="0C8ABB2E" w14:textId="77777777" w:rsidTr="00AF74BC">
        <w:trPr>
          <w:cantSplit/>
          <w:trHeight w:val="1781"/>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2336697" w:rsidR="00311C0B" w:rsidRPr="00311C0B" w:rsidRDefault="00AB79EA" w:rsidP="00AB4080">
            <w:pPr>
              <w:rPr>
                <w:rFonts w:ascii="Open Sans" w:hAnsi="Open Sans" w:cs="Open Sans"/>
                <w:szCs w:val="20"/>
              </w:rPr>
            </w:pPr>
            <w:r>
              <w:rPr>
                <w:rFonts w:ascii="Open Sans" w:hAnsi="Open Sans" w:cs="Open Sans"/>
                <w:szCs w:val="20"/>
              </w:rPr>
              <w:t>X</w:t>
            </w:r>
          </w:p>
        </w:tc>
        <w:tc>
          <w:tcPr>
            <w:tcW w:w="249" w:type="pct"/>
          </w:tcPr>
          <w:p w14:paraId="59E3177D" w14:textId="1B04FB67" w:rsidR="00311C0B" w:rsidRPr="00311C0B" w:rsidRDefault="00311C0B" w:rsidP="00AB4080">
            <w:pPr>
              <w:rPr>
                <w:rFonts w:ascii="Open Sans" w:hAnsi="Open Sans" w:cs="Open Sans"/>
                <w:szCs w:val="20"/>
              </w:rPr>
            </w:pPr>
          </w:p>
        </w:tc>
        <w:tc>
          <w:tcPr>
            <w:tcW w:w="1738" w:type="pct"/>
          </w:tcPr>
          <w:p w14:paraId="6A4AA2C2" w14:textId="594DFADE" w:rsidR="003865CA" w:rsidRDefault="003865CA" w:rsidP="003865CA">
            <w:pPr>
              <w:rPr>
                <w:rFonts w:ascii="Open Sans" w:hAnsi="Open Sans" w:cs="Open Sans"/>
                <w:szCs w:val="20"/>
              </w:rPr>
            </w:pPr>
            <w:r>
              <w:rPr>
                <w:rFonts w:ascii="Open Sans" w:hAnsi="Open Sans" w:cs="Open Sans"/>
                <w:szCs w:val="20"/>
              </w:rPr>
              <w:t>This proficiency is introduced with help of the Teacher’s Edition.</w:t>
            </w:r>
          </w:p>
          <w:p w14:paraId="09735F2C" w14:textId="77777777" w:rsidR="003865CA" w:rsidRDefault="003865CA" w:rsidP="003865CA">
            <w:pPr>
              <w:rPr>
                <w:rFonts w:ascii="Open Sans" w:hAnsi="Open Sans" w:cs="Open Sans"/>
                <w:szCs w:val="20"/>
              </w:rPr>
            </w:pPr>
          </w:p>
          <w:p w14:paraId="57D0927A" w14:textId="3E421D85" w:rsidR="003865CA" w:rsidRDefault="003865CA" w:rsidP="003865CA">
            <w:pPr>
              <w:rPr>
                <w:rFonts w:ascii="Open Sans" w:hAnsi="Open Sans" w:cs="Open Sans"/>
                <w:szCs w:val="20"/>
              </w:rPr>
            </w:pPr>
            <w:r>
              <w:rPr>
                <w:rFonts w:ascii="Open Sans" w:hAnsi="Open Sans" w:cs="Open Sans"/>
                <w:szCs w:val="20"/>
              </w:rPr>
              <w:t>Examples include:</w:t>
            </w:r>
          </w:p>
          <w:p w14:paraId="7809017B" w14:textId="5153C6AD" w:rsidR="00311C0B" w:rsidRPr="00311C0B" w:rsidRDefault="003865CA" w:rsidP="003865CA">
            <w:pPr>
              <w:rPr>
                <w:rFonts w:ascii="Open Sans" w:hAnsi="Open Sans" w:cs="Open Sans"/>
                <w:szCs w:val="20"/>
              </w:rPr>
            </w:pPr>
            <w:r>
              <w:rPr>
                <w:rFonts w:ascii="Open Sans" w:hAnsi="Open Sans" w:cs="Open Sans"/>
                <w:szCs w:val="20"/>
              </w:rPr>
              <w:t>Teacher’s Edition p.</w:t>
            </w:r>
            <w:r w:rsidR="00AB79EA">
              <w:rPr>
                <w:rFonts w:ascii="Open Sans" w:hAnsi="Open Sans" w:cs="Open Sans"/>
                <w:szCs w:val="20"/>
              </w:rPr>
              <w:t>43</w:t>
            </w:r>
            <w:r>
              <w:rPr>
                <w:rFonts w:ascii="Open Sans" w:hAnsi="Open Sans" w:cs="Open Sans"/>
                <w:szCs w:val="20"/>
              </w:rPr>
              <w:t xml:space="preserve">, </w:t>
            </w:r>
            <w:r w:rsidR="00AB79EA">
              <w:rPr>
                <w:rFonts w:ascii="Open Sans" w:hAnsi="Open Sans" w:cs="Open Sans"/>
                <w:szCs w:val="20"/>
              </w:rPr>
              <w:t>77</w:t>
            </w:r>
            <w:r>
              <w:rPr>
                <w:rFonts w:ascii="Open Sans" w:hAnsi="Open Sans" w:cs="Open Sans"/>
                <w:szCs w:val="20"/>
              </w:rPr>
              <w:t xml:space="preserve">, </w:t>
            </w:r>
            <w:r w:rsidR="00AB79EA">
              <w:rPr>
                <w:rFonts w:ascii="Open Sans" w:hAnsi="Open Sans" w:cs="Open Sans"/>
                <w:szCs w:val="20"/>
              </w:rPr>
              <w:t>111</w:t>
            </w:r>
            <w:r>
              <w:rPr>
                <w:rFonts w:ascii="Open Sans" w:hAnsi="Open Sans" w:cs="Open Sans"/>
                <w:szCs w:val="20"/>
              </w:rPr>
              <w:t xml:space="preserve">, </w:t>
            </w:r>
            <w:r w:rsidR="00AB79EA">
              <w:rPr>
                <w:rFonts w:ascii="Open Sans" w:hAnsi="Open Sans" w:cs="Open Sans"/>
                <w:szCs w:val="20"/>
              </w:rPr>
              <w:t>145</w:t>
            </w:r>
            <w:r>
              <w:rPr>
                <w:rFonts w:ascii="Open Sans" w:hAnsi="Open Sans" w:cs="Open Sans"/>
                <w:szCs w:val="20"/>
              </w:rPr>
              <w:t xml:space="preserve">, </w:t>
            </w:r>
            <w:r w:rsidR="00AB79EA">
              <w:rPr>
                <w:rFonts w:ascii="Open Sans" w:hAnsi="Open Sans" w:cs="Open Sans"/>
                <w:szCs w:val="20"/>
              </w:rPr>
              <w:t>24</w:t>
            </w:r>
            <w:r>
              <w:rPr>
                <w:rFonts w:ascii="Open Sans" w:hAnsi="Open Sans" w:cs="Open Sans"/>
                <w:szCs w:val="20"/>
              </w:rPr>
              <w:t>7</w:t>
            </w:r>
            <w:r w:rsidR="00AB79EA">
              <w:rPr>
                <w:rFonts w:ascii="Open Sans" w:hAnsi="Open Sans" w:cs="Open Sans"/>
                <w:szCs w:val="20"/>
              </w:rPr>
              <w:t>, 281</w:t>
            </w:r>
          </w:p>
        </w:tc>
      </w:tr>
      <w:tr w:rsidR="00B94825" w:rsidRPr="009A08A8" w14:paraId="76D9C5F5" w14:textId="77777777" w:rsidTr="000C5375">
        <w:trPr>
          <w:cantSplit/>
          <w:trHeight w:val="1916"/>
          <w:jc w:val="center"/>
        </w:trPr>
        <w:tc>
          <w:tcPr>
            <w:tcW w:w="744" w:type="pct"/>
            <w:vAlign w:val="center"/>
          </w:tcPr>
          <w:p w14:paraId="6E52EF70" w14:textId="77777777" w:rsidR="00B94825" w:rsidRPr="00311C0B" w:rsidRDefault="00B94825" w:rsidP="000C5375">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0C5375">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3374168F" w:rsidR="00B94825" w:rsidRPr="00311C0B" w:rsidRDefault="00B94825" w:rsidP="000C5375">
            <w:pPr>
              <w:rPr>
                <w:rFonts w:ascii="Open Sans" w:hAnsi="Open Sans" w:cs="Open Sans"/>
                <w:szCs w:val="20"/>
              </w:rPr>
            </w:pPr>
          </w:p>
        </w:tc>
        <w:tc>
          <w:tcPr>
            <w:tcW w:w="249" w:type="pct"/>
          </w:tcPr>
          <w:p w14:paraId="39C61B3D" w14:textId="07924A36" w:rsidR="00B94825" w:rsidRPr="00311C0B" w:rsidRDefault="00AB79EA" w:rsidP="000C5375">
            <w:pPr>
              <w:rPr>
                <w:rFonts w:ascii="Open Sans" w:hAnsi="Open Sans" w:cs="Open Sans"/>
                <w:szCs w:val="20"/>
              </w:rPr>
            </w:pPr>
            <w:r>
              <w:rPr>
                <w:rFonts w:ascii="Open Sans" w:hAnsi="Open Sans" w:cs="Open Sans"/>
                <w:szCs w:val="20"/>
              </w:rPr>
              <w:t>X</w:t>
            </w:r>
          </w:p>
        </w:tc>
        <w:tc>
          <w:tcPr>
            <w:tcW w:w="1738" w:type="pct"/>
          </w:tcPr>
          <w:p w14:paraId="000FBD32" w14:textId="29E239A3" w:rsidR="00B94825" w:rsidRPr="00311C0B" w:rsidRDefault="003865CA" w:rsidP="000C5375">
            <w:pPr>
              <w:rPr>
                <w:rFonts w:ascii="Open Sans" w:hAnsi="Open Sans" w:cs="Open Sans"/>
                <w:szCs w:val="20"/>
              </w:rPr>
            </w:pPr>
            <w:r>
              <w:rPr>
                <w:rFonts w:ascii="Open Sans" w:hAnsi="Open Sans" w:cs="Open Sans"/>
                <w:szCs w:val="20"/>
              </w:rPr>
              <w:t>These proficiencies are not addressed in this text.</w:t>
            </w:r>
          </w:p>
        </w:tc>
      </w:tr>
      <w:tr w:rsidR="000479DB" w:rsidRPr="000C5375"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4E4C31A0" w:rsidR="000479DB" w:rsidRPr="000479DB" w:rsidRDefault="00E516E4" w:rsidP="00AB4080">
            <w:pPr>
              <w:rPr>
                <w:rFonts w:ascii="Open Sans" w:hAnsi="Open Sans" w:cs="Open Sans"/>
                <w:szCs w:val="20"/>
              </w:rPr>
            </w:pPr>
            <w:r>
              <w:rPr>
                <w:rFonts w:ascii="Open Sans" w:hAnsi="Open Sans" w:cs="Open Sans"/>
                <w:szCs w:val="20"/>
              </w:rPr>
              <w:t>X</w:t>
            </w:r>
          </w:p>
        </w:tc>
        <w:tc>
          <w:tcPr>
            <w:tcW w:w="1738" w:type="pct"/>
          </w:tcPr>
          <w:p w14:paraId="0B9233CB" w14:textId="552FE190" w:rsidR="000479DB" w:rsidRPr="000479DB" w:rsidRDefault="00E516E4" w:rsidP="00AB4080">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9A08A8"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F346D"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w:t>
            </w:r>
          </w:p>
          <w:p w14:paraId="182DD119" w14:textId="13E30399" w:rsidR="00E516E4" w:rsidRPr="008F6BE9" w:rsidRDefault="00E516E4"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30BB621B" w14:textId="01072C69"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r w:rsidR="00E516E4">
              <w:rPr>
                <w:rFonts w:ascii="Open Sans" w:hAnsi="Open Sans" w:cs="Open Sans"/>
                <w:b/>
                <w:sz w:val="20"/>
                <w:szCs w:val="20"/>
              </w:rPr>
              <w:br/>
              <w:t>These proficiencies are beyond the scope of this textbook.</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C03FE7" w:rsidRPr="009A08A8" w14:paraId="50ECA26E" w14:textId="77777777" w:rsidTr="000C5375">
        <w:trPr>
          <w:cantSplit/>
          <w:trHeight w:val="593"/>
          <w:jc w:val="center"/>
        </w:trPr>
        <w:tc>
          <w:tcPr>
            <w:tcW w:w="5000" w:type="pct"/>
          </w:tcPr>
          <w:p w14:paraId="287313A0" w14:textId="77777777" w:rsidR="00C03FE7" w:rsidRDefault="00C03FE7"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1C4AB4D" w14:textId="77777777" w:rsidR="00C03FE7" w:rsidRPr="008F6BE9" w:rsidRDefault="00C03FE7"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053EFC26" w14:textId="77777777" w:rsidTr="000C5375">
        <w:trPr>
          <w:cantSplit/>
          <w:trHeight w:val="576"/>
          <w:jc w:val="center"/>
        </w:trPr>
        <w:tc>
          <w:tcPr>
            <w:tcW w:w="5000" w:type="pct"/>
            <w:gridSpan w:val="5"/>
            <w:shd w:val="clear" w:color="auto" w:fill="F2F2F2" w:themeFill="background1" w:themeFillShade="F2"/>
            <w:vAlign w:val="center"/>
          </w:tcPr>
          <w:p w14:paraId="4BDD5627" w14:textId="64F3F5B3"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t>CORNERSTONE: Comparisons (C4</w:t>
            </w:r>
            <w:r w:rsidRPr="004C254A">
              <w:rPr>
                <w:rFonts w:ascii="Open Sans" w:eastAsia="Arial" w:hAnsi="Open Sans" w:cs="Open Sans"/>
                <w:b/>
                <w:sz w:val="24"/>
                <w:szCs w:val="24"/>
              </w:rPr>
              <w:t>)</w:t>
            </w:r>
          </w:p>
        </w:tc>
      </w:tr>
      <w:tr w:rsidR="000479DB" w:rsidRPr="009A08A8"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9A08A8"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75579C"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1EBBD0AE"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5246D5B7" w:rsidR="000479DB" w:rsidRPr="000479DB" w:rsidRDefault="00E516E4"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002A7E59" w14:textId="4333111D" w:rsidR="000479DB" w:rsidRDefault="00E516E4" w:rsidP="00AB4080">
            <w:pPr>
              <w:rPr>
                <w:rFonts w:ascii="Open Sans" w:hAnsi="Open Sans" w:cs="Open Sans"/>
                <w:szCs w:val="20"/>
              </w:rPr>
            </w:pPr>
            <w:r>
              <w:rPr>
                <w:rFonts w:ascii="Open Sans" w:hAnsi="Open Sans" w:cs="Open Sans"/>
                <w:szCs w:val="20"/>
              </w:rPr>
              <w:t>Students are given numerous opportunities to reflect on the nature of language and compare it to their own. Although, due to the publisher’s whole language approach, grammatical labels are primarily absent.</w:t>
            </w:r>
          </w:p>
          <w:p w14:paraId="1924666C" w14:textId="2E4E12CB" w:rsidR="003865CA" w:rsidRDefault="003865CA" w:rsidP="00AB4080">
            <w:pPr>
              <w:rPr>
                <w:rFonts w:ascii="Open Sans" w:hAnsi="Open Sans" w:cs="Open Sans"/>
                <w:szCs w:val="20"/>
              </w:rPr>
            </w:pPr>
          </w:p>
          <w:p w14:paraId="0433CCF7" w14:textId="34E15338" w:rsidR="003865CA" w:rsidRDefault="003865CA" w:rsidP="00AB4080">
            <w:pPr>
              <w:rPr>
                <w:rFonts w:ascii="Open Sans" w:hAnsi="Open Sans" w:cs="Open Sans"/>
                <w:szCs w:val="20"/>
              </w:rPr>
            </w:pPr>
            <w:r>
              <w:rPr>
                <w:rFonts w:ascii="Open Sans" w:hAnsi="Open Sans" w:cs="Open Sans"/>
                <w:szCs w:val="20"/>
              </w:rPr>
              <w:t>Resources are available both in the Teacher’s and Student Editions.</w:t>
            </w:r>
          </w:p>
          <w:p w14:paraId="0CF314F7" w14:textId="77777777" w:rsidR="00E516E4" w:rsidRDefault="00E516E4" w:rsidP="00AB4080">
            <w:pPr>
              <w:rPr>
                <w:rFonts w:ascii="Open Sans" w:hAnsi="Open Sans" w:cs="Open Sans"/>
                <w:szCs w:val="20"/>
              </w:rPr>
            </w:pPr>
          </w:p>
          <w:p w14:paraId="67AA681E" w14:textId="77777777" w:rsidR="00E516E4" w:rsidRDefault="00E516E4" w:rsidP="00AB4080">
            <w:pPr>
              <w:rPr>
                <w:rFonts w:ascii="Open Sans" w:hAnsi="Open Sans" w:cs="Open Sans"/>
                <w:szCs w:val="20"/>
              </w:rPr>
            </w:pPr>
            <w:r>
              <w:rPr>
                <w:rFonts w:ascii="Open Sans" w:hAnsi="Open Sans" w:cs="Open Sans"/>
                <w:szCs w:val="20"/>
              </w:rPr>
              <w:t>Examples include:</w:t>
            </w:r>
          </w:p>
          <w:p w14:paraId="578FB3C4" w14:textId="63B05DE1" w:rsidR="00E516E4" w:rsidRDefault="001D79C5" w:rsidP="00AB4080">
            <w:pPr>
              <w:rPr>
                <w:rFonts w:ascii="Open Sans" w:hAnsi="Open Sans" w:cs="Open Sans"/>
                <w:szCs w:val="20"/>
              </w:rPr>
            </w:pPr>
            <w:r>
              <w:rPr>
                <w:rFonts w:ascii="Open Sans" w:hAnsi="Open Sans" w:cs="Open Sans"/>
                <w:szCs w:val="20"/>
              </w:rPr>
              <w:t>Student Edition p.</w:t>
            </w:r>
            <w:r w:rsidR="0075579C">
              <w:rPr>
                <w:rFonts w:ascii="Open Sans" w:hAnsi="Open Sans" w:cs="Open Sans"/>
                <w:szCs w:val="20"/>
              </w:rPr>
              <w:t>15</w:t>
            </w:r>
            <w:r>
              <w:rPr>
                <w:rFonts w:ascii="Open Sans" w:hAnsi="Open Sans" w:cs="Open Sans"/>
                <w:szCs w:val="20"/>
              </w:rPr>
              <w:t>-1</w:t>
            </w:r>
            <w:r w:rsidR="0075579C">
              <w:rPr>
                <w:rFonts w:ascii="Open Sans" w:hAnsi="Open Sans" w:cs="Open Sans"/>
                <w:szCs w:val="20"/>
              </w:rPr>
              <w:t>7</w:t>
            </w:r>
            <w:r>
              <w:rPr>
                <w:rFonts w:ascii="Open Sans" w:hAnsi="Open Sans" w:cs="Open Sans"/>
                <w:szCs w:val="20"/>
              </w:rPr>
              <w:t xml:space="preserve">, </w:t>
            </w:r>
            <w:r w:rsidR="0075579C">
              <w:rPr>
                <w:rFonts w:ascii="Open Sans" w:hAnsi="Open Sans" w:cs="Open Sans"/>
                <w:szCs w:val="20"/>
              </w:rPr>
              <w:t>34</w:t>
            </w:r>
            <w:r>
              <w:rPr>
                <w:rFonts w:ascii="Open Sans" w:hAnsi="Open Sans" w:cs="Open Sans"/>
                <w:szCs w:val="20"/>
              </w:rPr>
              <w:t xml:space="preserve">, </w:t>
            </w:r>
            <w:r w:rsidR="0075579C">
              <w:rPr>
                <w:rFonts w:ascii="Open Sans" w:hAnsi="Open Sans" w:cs="Open Sans"/>
                <w:szCs w:val="20"/>
              </w:rPr>
              <w:t>52, 222</w:t>
            </w:r>
            <w:r>
              <w:rPr>
                <w:rFonts w:ascii="Open Sans" w:hAnsi="Open Sans" w:cs="Open Sans"/>
                <w:szCs w:val="20"/>
              </w:rPr>
              <w:t xml:space="preserve"> </w:t>
            </w:r>
          </w:p>
          <w:p w14:paraId="007733C3" w14:textId="13AD685D" w:rsidR="00E516E4" w:rsidRDefault="00E516E4" w:rsidP="00AB4080">
            <w:pPr>
              <w:rPr>
                <w:rFonts w:ascii="Open Sans" w:hAnsi="Open Sans" w:cs="Open Sans"/>
                <w:szCs w:val="20"/>
              </w:rPr>
            </w:pPr>
          </w:p>
          <w:p w14:paraId="2E1CDBED" w14:textId="04EF6C19" w:rsidR="00E516E4" w:rsidRPr="000479DB" w:rsidRDefault="00E516E4" w:rsidP="0075579C">
            <w:pPr>
              <w:rPr>
                <w:rFonts w:ascii="Open Sans" w:hAnsi="Open Sans" w:cs="Open Sans"/>
                <w:szCs w:val="20"/>
              </w:rPr>
            </w:pPr>
            <w:r>
              <w:rPr>
                <w:rFonts w:ascii="Open Sans" w:hAnsi="Open Sans" w:cs="Open Sans"/>
                <w:szCs w:val="20"/>
              </w:rPr>
              <w:t>Teacher’s Edition p.</w:t>
            </w:r>
            <w:r w:rsidR="0075579C">
              <w:rPr>
                <w:rFonts w:ascii="Open Sans" w:hAnsi="Open Sans" w:cs="Open Sans"/>
                <w:szCs w:val="20"/>
              </w:rPr>
              <w:t>24, 34, 39, 68, 80, 108, 125, 126, 160, 222</w:t>
            </w:r>
            <w:r w:rsidR="0075579C" w:rsidRPr="000479DB">
              <w:rPr>
                <w:rFonts w:ascii="Open Sans" w:hAnsi="Open Sans" w:cs="Open Sans"/>
                <w:szCs w:val="20"/>
              </w:rPr>
              <w:t xml:space="preserve"> </w:t>
            </w:r>
          </w:p>
        </w:tc>
      </w:tr>
      <w:tr w:rsidR="000479DB" w:rsidRPr="009A08A8"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FF3AA34"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0E836AB"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A75285E" w14:textId="3AC9F04D" w:rsidR="0037740D" w:rsidRPr="004C254A" w:rsidRDefault="0037740D"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28B914EF"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r w:rsidR="0037740D">
              <w:rPr>
                <w:rFonts w:ascii="Open Sans" w:hAnsi="Open Sans" w:cs="Open Sans"/>
                <w:b/>
                <w:szCs w:val="20"/>
              </w:rPr>
              <w:br/>
              <w:t>This textbook adequately satisfies these proficiency requirements.</w:t>
            </w:r>
          </w:p>
        </w:tc>
      </w:tr>
      <w:tr w:rsidR="00B94825" w:rsidRPr="009A08A8" w14:paraId="18667177" w14:textId="77777777" w:rsidTr="000C5375">
        <w:trPr>
          <w:cantSplit/>
          <w:trHeight w:val="1916"/>
          <w:jc w:val="center"/>
        </w:trPr>
        <w:tc>
          <w:tcPr>
            <w:tcW w:w="744" w:type="pct"/>
            <w:vAlign w:val="center"/>
          </w:tcPr>
          <w:p w14:paraId="4A7265D2" w14:textId="5ACC4541" w:rsidR="00B94825" w:rsidRPr="000479DB" w:rsidRDefault="00B94825" w:rsidP="000C5375">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0C5375">
            <w:pPr>
              <w:rPr>
                <w:rFonts w:ascii="Open Sans" w:hAnsi="Open Sans" w:cs="Open Sans"/>
                <w:szCs w:val="20"/>
              </w:rPr>
            </w:pPr>
          </w:p>
        </w:tc>
        <w:tc>
          <w:tcPr>
            <w:tcW w:w="249" w:type="pct"/>
          </w:tcPr>
          <w:p w14:paraId="3DCDBA1A" w14:textId="720948AB" w:rsidR="00B94825" w:rsidRPr="000479DB" w:rsidRDefault="0037740D" w:rsidP="000C5375">
            <w:pPr>
              <w:rPr>
                <w:rFonts w:ascii="Open Sans" w:hAnsi="Open Sans" w:cs="Open Sans"/>
                <w:szCs w:val="20"/>
              </w:rPr>
            </w:pPr>
            <w:r>
              <w:rPr>
                <w:rFonts w:ascii="Open Sans" w:hAnsi="Open Sans" w:cs="Open Sans"/>
                <w:szCs w:val="20"/>
              </w:rPr>
              <w:t>X</w:t>
            </w:r>
          </w:p>
        </w:tc>
        <w:tc>
          <w:tcPr>
            <w:tcW w:w="1738" w:type="pct"/>
          </w:tcPr>
          <w:p w14:paraId="18693D6E" w14:textId="09314570" w:rsidR="00B94825" w:rsidRPr="000479DB" w:rsidRDefault="0037740D" w:rsidP="000C5375">
            <w:pPr>
              <w:rPr>
                <w:rFonts w:ascii="Open Sans" w:hAnsi="Open Sans" w:cs="Open Sans"/>
                <w:szCs w:val="20"/>
              </w:rPr>
            </w:pPr>
            <w:r>
              <w:rPr>
                <w:rFonts w:ascii="Open Sans" w:hAnsi="Open Sans" w:cs="Open Sans"/>
                <w:szCs w:val="20"/>
              </w:rPr>
              <w:t xml:space="preserve">These proficiencies are </w:t>
            </w:r>
            <w:r w:rsidR="001D79C5">
              <w:rPr>
                <w:rFonts w:ascii="Open Sans" w:hAnsi="Open Sans" w:cs="Open Sans"/>
                <w:szCs w:val="20"/>
              </w:rPr>
              <w:t>not addressed in this book.</w:t>
            </w:r>
          </w:p>
        </w:tc>
      </w:tr>
      <w:tr w:rsidR="000479DB" w:rsidRPr="0075579C"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26416A3F" w:rsidR="000479DB" w:rsidRPr="00B94825" w:rsidRDefault="000479DB" w:rsidP="0029472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37E0E1F5" w:rsidR="000479DB" w:rsidRPr="000479DB" w:rsidRDefault="001D79C5" w:rsidP="00AB4080">
            <w:pPr>
              <w:rPr>
                <w:rFonts w:ascii="Open Sans" w:hAnsi="Open Sans" w:cs="Open Sans"/>
                <w:szCs w:val="20"/>
              </w:rPr>
            </w:pPr>
            <w:r>
              <w:rPr>
                <w:rFonts w:ascii="Open Sans" w:hAnsi="Open Sans" w:cs="Open Sans"/>
                <w:szCs w:val="20"/>
              </w:rPr>
              <w:t>X</w:t>
            </w:r>
          </w:p>
        </w:tc>
        <w:tc>
          <w:tcPr>
            <w:tcW w:w="249" w:type="pct"/>
          </w:tcPr>
          <w:p w14:paraId="727A8DD0" w14:textId="63F2F2A8" w:rsidR="000479DB" w:rsidRPr="000479DB" w:rsidRDefault="000479DB" w:rsidP="00AB4080">
            <w:pPr>
              <w:rPr>
                <w:rFonts w:ascii="Open Sans" w:hAnsi="Open Sans" w:cs="Open Sans"/>
                <w:szCs w:val="20"/>
              </w:rPr>
            </w:pPr>
          </w:p>
        </w:tc>
        <w:tc>
          <w:tcPr>
            <w:tcW w:w="1738" w:type="pct"/>
          </w:tcPr>
          <w:p w14:paraId="24F48C51" w14:textId="77777777" w:rsidR="000479DB" w:rsidRDefault="001D79C5" w:rsidP="00AB4080">
            <w:pPr>
              <w:rPr>
                <w:rFonts w:ascii="Open Sans" w:hAnsi="Open Sans" w:cs="Open Sans"/>
                <w:szCs w:val="20"/>
              </w:rPr>
            </w:pPr>
            <w:r>
              <w:rPr>
                <w:rFonts w:ascii="Open Sans" w:hAnsi="Open Sans" w:cs="Open Sans"/>
                <w:szCs w:val="20"/>
              </w:rPr>
              <w:t>These proficiencies and related activities are primarily addressed in the Teacher’s Edition.</w:t>
            </w:r>
          </w:p>
          <w:p w14:paraId="1DCB3428" w14:textId="77777777" w:rsidR="001D79C5" w:rsidRDefault="001D79C5" w:rsidP="00AB4080">
            <w:pPr>
              <w:rPr>
                <w:rFonts w:ascii="Open Sans" w:hAnsi="Open Sans" w:cs="Open Sans"/>
                <w:szCs w:val="20"/>
              </w:rPr>
            </w:pPr>
          </w:p>
          <w:p w14:paraId="6E4B1C9F" w14:textId="77777777" w:rsidR="001D79C5" w:rsidRDefault="001D79C5" w:rsidP="00AB4080">
            <w:pPr>
              <w:rPr>
                <w:rFonts w:ascii="Open Sans" w:hAnsi="Open Sans" w:cs="Open Sans"/>
                <w:szCs w:val="20"/>
              </w:rPr>
            </w:pPr>
            <w:r>
              <w:rPr>
                <w:rFonts w:ascii="Open Sans" w:hAnsi="Open Sans" w:cs="Open Sans"/>
                <w:szCs w:val="20"/>
              </w:rPr>
              <w:t>Examples include:</w:t>
            </w:r>
          </w:p>
          <w:p w14:paraId="6CD9C744" w14:textId="6F883E7E" w:rsidR="001D79C5" w:rsidRDefault="0075579C" w:rsidP="00AB4080">
            <w:pPr>
              <w:rPr>
                <w:rFonts w:ascii="Open Sans" w:hAnsi="Open Sans" w:cs="Open Sans"/>
                <w:szCs w:val="20"/>
              </w:rPr>
            </w:pPr>
            <w:r>
              <w:rPr>
                <w:rFonts w:ascii="Open Sans" w:hAnsi="Open Sans" w:cs="Open Sans"/>
                <w:szCs w:val="20"/>
              </w:rPr>
              <w:t>Teacher’s Edition p.</w:t>
            </w:r>
            <w:r w:rsidR="001D79C5">
              <w:rPr>
                <w:rFonts w:ascii="Open Sans" w:hAnsi="Open Sans" w:cs="Open Sans"/>
                <w:szCs w:val="20"/>
              </w:rPr>
              <w:t xml:space="preserve"> </w:t>
            </w:r>
            <w:r>
              <w:rPr>
                <w:rFonts w:ascii="Open Sans" w:hAnsi="Open Sans" w:cs="Open Sans"/>
                <w:szCs w:val="20"/>
              </w:rPr>
              <w:t>159, 176-177, 245</w:t>
            </w:r>
          </w:p>
          <w:p w14:paraId="7208DC01" w14:textId="77777777" w:rsidR="001D79C5" w:rsidRDefault="001D79C5" w:rsidP="00AB4080">
            <w:pPr>
              <w:rPr>
                <w:rFonts w:ascii="Open Sans" w:hAnsi="Open Sans" w:cs="Open Sans"/>
                <w:szCs w:val="20"/>
              </w:rPr>
            </w:pPr>
          </w:p>
          <w:p w14:paraId="629F6750" w14:textId="3CA1D76C" w:rsidR="001D79C5" w:rsidRPr="000479DB" w:rsidRDefault="001D79C5" w:rsidP="00AB4080">
            <w:pPr>
              <w:rPr>
                <w:rFonts w:ascii="Open Sans" w:hAnsi="Open Sans" w:cs="Open Sans"/>
                <w:szCs w:val="20"/>
              </w:rPr>
            </w:pPr>
            <w:r>
              <w:rPr>
                <w:rFonts w:ascii="Open Sans" w:hAnsi="Open Sans" w:cs="Open Sans"/>
                <w:szCs w:val="20"/>
              </w:rPr>
              <w:t>Student Edition p. 18-19, 177, 253, 255, 261, 269, 272</w:t>
            </w:r>
          </w:p>
        </w:tc>
      </w:tr>
      <w:tr w:rsidR="0037740D" w:rsidRPr="000C5375" w14:paraId="23C644A2" w14:textId="77777777" w:rsidTr="000C5375">
        <w:trPr>
          <w:cantSplit/>
          <w:trHeight w:val="1916"/>
          <w:jc w:val="center"/>
        </w:trPr>
        <w:tc>
          <w:tcPr>
            <w:tcW w:w="744" w:type="pct"/>
            <w:vAlign w:val="center"/>
          </w:tcPr>
          <w:p w14:paraId="47F36E1A" w14:textId="77777777" w:rsidR="0037740D" w:rsidRPr="000479DB" w:rsidRDefault="0037740D" w:rsidP="0037740D">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37740D" w:rsidRPr="000479DB" w:rsidRDefault="0037740D" w:rsidP="0037740D">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37740D" w:rsidRPr="000479DB" w:rsidRDefault="0037740D" w:rsidP="0037740D">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37740D" w:rsidRPr="000479DB" w:rsidRDefault="0037740D" w:rsidP="0037740D">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37740D" w:rsidRPr="000479DB" w:rsidRDefault="0037740D" w:rsidP="0037740D">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37740D" w:rsidRPr="000479DB" w:rsidRDefault="0037740D" w:rsidP="0037740D">
            <w:pPr>
              <w:rPr>
                <w:rFonts w:ascii="Open Sans" w:hAnsi="Open Sans" w:cs="Open Sans"/>
                <w:szCs w:val="20"/>
              </w:rPr>
            </w:pPr>
          </w:p>
        </w:tc>
        <w:tc>
          <w:tcPr>
            <w:tcW w:w="249" w:type="pct"/>
          </w:tcPr>
          <w:p w14:paraId="0BF7253C" w14:textId="70AAAAD1" w:rsidR="0037740D" w:rsidRPr="000479DB" w:rsidRDefault="0037740D" w:rsidP="0037740D">
            <w:pPr>
              <w:rPr>
                <w:rFonts w:ascii="Open Sans" w:hAnsi="Open Sans" w:cs="Open Sans"/>
                <w:szCs w:val="20"/>
              </w:rPr>
            </w:pPr>
            <w:r>
              <w:rPr>
                <w:rFonts w:ascii="Open Sans" w:hAnsi="Open Sans" w:cs="Open Sans"/>
                <w:szCs w:val="20"/>
              </w:rPr>
              <w:t>X</w:t>
            </w:r>
          </w:p>
        </w:tc>
        <w:tc>
          <w:tcPr>
            <w:tcW w:w="1738" w:type="pct"/>
          </w:tcPr>
          <w:p w14:paraId="235C3768" w14:textId="5E67FD46" w:rsidR="0037740D" w:rsidRPr="000479DB" w:rsidRDefault="0037740D" w:rsidP="0037740D">
            <w:pPr>
              <w:rPr>
                <w:rFonts w:ascii="Open Sans" w:hAnsi="Open Sans" w:cs="Open Sans"/>
                <w:szCs w:val="20"/>
              </w:rPr>
            </w:pPr>
            <w:r>
              <w:rPr>
                <w:rFonts w:ascii="Open Sans" w:hAnsi="Open Sans" w:cs="Open Sans"/>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A08A8" w14:paraId="729561B3" w14:textId="77777777" w:rsidTr="000C5375">
        <w:trPr>
          <w:cantSplit/>
          <w:trHeight w:val="148"/>
          <w:jc w:val="center"/>
        </w:trPr>
        <w:tc>
          <w:tcPr>
            <w:tcW w:w="5000" w:type="pct"/>
          </w:tcPr>
          <w:p w14:paraId="7EB580B7"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17DD67"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7740D" w:rsidRPr="000C5375" w14:paraId="4EC94CB0" w14:textId="77777777" w:rsidTr="00AB4080">
        <w:trPr>
          <w:cantSplit/>
          <w:trHeight w:val="1916"/>
          <w:jc w:val="center"/>
        </w:trPr>
        <w:tc>
          <w:tcPr>
            <w:tcW w:w="744" w:type="pct"/>
            <w:vAlign w:val="center"/>
          </w:tcPr>
          <w:p w14:paraId="3C571B16" w14:textId="0D34FD1E" w:rsidR="0037740D" w:rsidRPr="000479DB" w:rsidRDefault="0037740D" w:rsidP="0037740D">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37740D" w:rsidRPr="000479DB" w:rsidRDefault="0037740D" w:rsidP="0037740D">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2F3E19AA" w14:textId="77777777" w:rsidR="0037740D" w:rsidRPr="000479DB" w:rsidRDefault="0037740D" w:rsidP="0037740D">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37740D" w:rsidRPr="000479DB" w:rsidRDefault="0037740D" w:rsidP="0037740D">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37740D" w:rsidRPr="000479DB" w:rsidRDefault="0037740D" w:rsidP="0037740D">
            <w:pPr>
              <w:rPr>
                <w:rFonts w:ascii="Open Sans" w:hAnsi="Open Sans" w:cs="Open Sans"/>
                <w:szCs w:val="20"/>
              </w:rPr>
            </w:pPr>
          </w:p>
        </w:tc>
        <w:tc>
          <w:tcPr>
            <w:tcW w:w="249" w:type="pct"/>
          </w:tcPr>
          <w:p w14:paraId="3859E3B2" w14:textId="2D3F30B3" w:rsidR="0037740D" w:rsidRPr="000479DB" w:rsidRDefault="0037740D" w:rsidP="0037740D">
            <w:pPr>
              <w:rPr>
                <w:rFonts w:ascii="Open Sans" w:hAnsi="Open Sans" w:cs="Open Sans"/>
                <w:szCs w:val="20"/>
              </w:rPr>
            </w:pPr>
            <w:r>
              <w:rPr>
                <w:rFonts w:ascii="Open Sans" w:hAnsi="Open Sans" w:cs="Open Sans"/>
                <w:szCs w:val="20"/>
              </w:rPr>
              <w:t>X</w:t>
            </w:r>
          </w:p>
        </w:tc>
        <w:tc>
          <w:tcPr>
            <w:tcW w:w="1738" w:type="pct"/>
          </w:tcPr>
          <w:p w14:paraId="6B80FF26" w14:textId="6C3C1C7D" w:rsidR="0037740D" w:rsidRPr="000479DB" w:rsidRDefault="0037740D" w:rsidP="0037740D">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9A08A8"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E454FC2"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w:t>
            </w:r>
          </w:p>
          <w:p w14:paraId="6C268B9A" w14:textId="0F6F6482" w:rsidR="0037740D" w:rsidRPr="008F6BE9" w:rsidRDefault="0037740D"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23628F8"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Notes: (Optional)</w:t>
            </w:r>
          </w:p>
          <w:p w14:paraId="1DC67E66" w14:textId="4359178D" w:rsidR="0037740D" w:rsidRPr="0037740D" w:rsidRDefault="0075579C" w:rsidP="00AB4080">
            <w:pPr>
              <w:rPr>
                <w:rFonts w:ascii="Open Sans" w:hAnsi="Open Sans" w:cs="Open Sans"/>
                <w:b/>
                <w:sz w:val="20"/>
                <w:szCs w:val="20"/>
              </w:rPr>
            </w:pPr>
            <w:r>
              <w:rPr>
                <w:rFonts w:ascii="Open Sans" w:hAnsi="Open Sans" w:cs="Open Sans"/>
                <w:sz w:val="20"/>
                <w:szCs w:val="20"/>
              </w:rPr>
              <w:t>Th Advanced</w:t>
            </w:r>
            <w:r w:rsidR="0037740D" w:rsidRPr="0037740D">
              <w:rPr>
                <w:rFonts w:ascii="Open Sans" w:hAnsi="Open Sans" w:cs="Open Sans"/>
                <w:sz w:val="20"/>
                <w:szCs w:val="20"/>
              </w:rPr>
              <w:t xml:space="preserve"> proficiencies are beyond the scope of this textbook.</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9A08A8"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9A08A8"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75579C"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5E120D6A" w:rsidR="000479DB" w:rsidRPr="000479DB" w:rsidRDefault="0037740D"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18F3637C" w14:textId="77777777" w:rsidR="000479DB" w:rsidRDefault="0037740D" w:rsidP="00AB4080">
            <w:pPr>
              <w:rPr>
                <w:rFonts w:ascii="Open Sans" w:hAnsi="Open Sans" w:cs="Open Sans"/>
                <w:szCs w:val="20"/>
              </w:rPr>
            </w:pPr>
            <w:r>
              <w:rPr>
                <w:rFonts w:ascii="Open Sans" w:hAnsi="Open Sans" w:cs="Open Sans"/>
                <w:szCs w:val="20"/>
              </w:rPr>
              <w:t>Students have a variety of opportunities to compare cultures. The resources are split between the student and teacher’s editions.</w:t>
            </w:r>
          </w:p>
          <w:p w14:paraId="274B9497" w14:textId="77777777" w:rsidR="0037740D" w:rsidRDefault="0037740D" w:rsidP="00AB4080">
            <w:pPr>
              <w:rPr>
                <w:rFonts w:ascii="Open Sans" w:hAnsi="Open Sans" w:cs="Open Sans"/>
                <w:szCs w:val="20"/>
              </w:rPr>
            </w:pPr>
          </w:p>
          <w:p w14:paraId="6BBB9A78" w14:textId="77777777" w:rsidR="0037740D" w:rsidRDefault="0037740D" w:rsidP="00AB4080">
            <w:pPr>
              <w:rPr>
                <w:rFonts w:ascii="Open Sans" w:hAnsi="Open Sans" w:cs="Open Sans"/>
                <w:szCs w:val="20"/>
              </w:rPr>
            </w:pPr>
            <w:r>
              <w:rPr>
                <w:rFonts w:ascii="Open Sans" w:hAnsi="Open Sans" w:cs="Open Sans"/>
                <w:szCs w:val="20"/>
              </w:rPr>
              <w:t>Examples include:</w:t>
            </w:r>
          </w:p>
          <w:p w14:paraId="374D5DD6" w14:textId="0DD9D708" w:rsidR="0037740D" w:rsidRDefault="0037740D" w:rsidP="00AB4080">
            <w:pPr>
              <w:rPr>
                <w:rFonts w:ascii="Open Sans" w:hAnsi="Open Sans" w:cs="Open Sans"/>
                <w:szCs w:val="20"/>
              </w:rPr>
            </w:pPr>
            <w:r>
              <w:rPr>
                <w:rFonts w:ascii="Open Sans" w:hAnsi="Open Sans" w:cs="Open Sans"/>
                <w:szCs w:val="20"/>
              </w:rPr>
              <w:t>Student Edition p.</w:t>
            </w:r>
            <w:r w:rsidR="0075579C">
              <w:rPr>
                <w:rFonts w:ascii="Open Sans" w:hAnsi="Open Sans" w:cs="Open Sans"/>
                <w:szCs w:val="20"/>
              </w:rPr>
              <w:t>17, 19, 27, 35</w:t>
            </w:r>
          </w:p>
          <w:p w14:paraId="370F33F5" w14:textId="2DC64FD3" w:rsidR="0037740D" w:rsidRPr="000479DB" w:rsidRDefault="0037740D" w:rsidP="00AB4080">
            <w:pPr>
              <w:rPr>
                <w:rFonts w:ascii="Open Sans" w:hAnsi="Open Sans" w:cs="Open Sans"/>
                <w:szCs w:val="20"/>
              </w:rPr>
            </w:pPr>
            <w:r>
              <w:rPr>
                <w:rFonts w:ascii="Open Sans" w:hAnsi="Open Sans" w:cs="Open Sans"/>
                <w:szCs w:val="20"/>
              </w:rPr>
              <w:t>T</w:t>
            </w:r>
            <w:r w:rsidR="001D79C5">
              <w:rPr>
                <w:rFonts w:ascii="Open Sans" w:hAnsi="Open Sans" w:cs="Open Sans"/>
                <w:szCs w:val="20"/>
              </w:rPr>
              <w:t>eacher’s Edition p.</w:t>
            </w:r>
            <w:r w:rsidR="0075579C">
              <w:rPr>
                <w:rFonts w:ascii="Open Sans" w:hAnsi="Open Sans" w:cs="Open Sans"/>
                <w:szCs w:val="20"/>
              </w:rPr>
              <w:t>15, 38</w:t>
            </w:r>
            <w:r w:rsidR="001D79C5">
              <w:rPr>
                <w:rFonts w:ascii="Open Sans" w:hAnsi="Open Sans" w:cs="Open Sans"/>
                <w:szCs w:val="20"/>
              </w:rPr>
              <w:t>,</w:t>
            </w:r>
            <w:r w:rsidR="0075579C">
              <w:rPr>
                <w:rFonts w:ascii="Open Sans" w:hAnsi="Open Sans" w:cs="Open Sans"/>
                <w:szCs w:val="20"/>
              </w:rPr>
              <w:t xml:space="preserve"> 56, 70, 71, 84, 91, 101, 102, 204, 238</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A08A8" w14:paraId="389D633D" w14:textId="77777777" w:rsidTr="000C5375">
        <w:trPr>
          <w:cantSplit/>
          <w:trHeight w:val="148"/>
          <w:jc w:val="center"/>
        </w:trPr>
        <w:tc>
          <w:tcPr>
            <w:tcW w:w="5000" w:type="pct"/>
          </w:tcPr>
          <w:p w14:paraId="67D21373"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14113B3"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375C316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3C091157"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5C065670" w14:textId="7180471A" w:rsidR="0037740D" w:rsidRPr="004C254A" w:rsidRDefault="0037740D"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4F0CBA" w14:paraId="5E372BAC" w14:textId="77777777" w:rsidTr="000C5375">
        <w:trPr>
          <w:cantSplit/>
          <w:trHeight w:val="1916"/>
          <w:jc w:val="center"/>
        </w:trPr>
        <w:tc>
          <w:tcPr>
            <w:tcW w:w="744" w:type="pct"/>
            <w:vAlign w:val="center"/>
          </w:tcPr>
          <w:p w14:paraId="5B29F2AF" w14:textId="0383152E" w:rsidR="00B94825" w:rsidRPr="000479DB" w:rsidRDefault="00B94825" w:rsidP="000C5375">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1EB35A22" w:rsidR="00B94825" w:rsidRPr="000479DB" w:rsidRDefault="0037740D" w:rsidP="000C5375">
            <w:pPr>
              <w:rPr>
                <w:rFonts w:ascii="Open Sans" w:hAnsi="Open Sans" w:cs="Open Sans"/>
                <w:szCs w:val="20"/>
              </w:rPr>
            </w:pPr>
            <w:r>
              <w:rPr>
                <w:rFonts w:ascii="Open Sans" w:hAnsi="Open Sans" w:cs="Open Sans"/>
                <w:szCs w:val="20"/>
              </w:rPr>
              <w:t>X</w:t>
            </w:r>
          </w:p>
        </w:tc>
        <w:tc>
          <w:tcPr>
            <w:tcW w:w="249" w:type="pct"/>
          </w:tcPr>
          <w:p w14:paraId="2045ABFD" w14:textId="77777777" w:rsidR="00B94825" w:rsidRPr="000479DB" w:rsidRDefault="00B94825" w:rsidP="000C5375">
            <w:pPr>
              <w:rPr>
                <w:rFonts w:ascii="Open Sans" w:hAnsi="Open Sans" w:cs="Open Sans"/>
                <w:szCs w:val="20"/>
              </w:rPr>
            </w:pPr>
          </w:p>
        </w:tc>
        <w:tc>
          <w:tcPr>
            <w:tcW w:w="1738" w:type="pct"/>
          </w:tcPr>
          <w:p w14:paraId="10BEA890" w14:textId="77777777" w:rsidR="00B94825" w:rsidRPr="0037740D" w:rsidRDefault="0037740D" w:rsidP="000C5375">
            <w:pPr>
              <w:rPr>
                <w:rFonts w:ascii="Open Sans" w:hAnsi="Open Sans" w:cs="Open Sans"/>
                <w:szCs w:val="20"/>
                <w:lang w:val="es-ES"/>
              </w:rPr>
            </w:pPr>
            <w:r>
              <w:rPr>
                <w:rFonts w:ascii="Open Sans" w:hAnsi="Open Sans" w:cs="Open Sans"/>
                <w:szCs w:val="20"/>
              </w:rPr>
              <w:t>Culture is integrated throughout the textbook.</w:t>
            </w:r>
            <w:r>
              <w:rPr>
                <w:rFonts w:ascii="Open Sans" w:hAnsi="Open Sans" w:cs="Open Sans"/>
                <w:szCs w:val="20"/>
              </w:rPr>
              <w:br/>
              <w:t>This allows students to compare cultures in each chapter and unit.</w:t>
            </w:r>
            <w:r>
              <w:rPr>
                <w:rFonts w:ascii="Open Sans" w:hAnsi="Open Sans" w:cs="Open Sans"/>
                <w:szCs w:val="20"/>
              </w:rPr>
              <w:br/>
            </w:r>
            <w:r>
              <w:rPr>
                <w:rFonts w:ascii="Open Sans" w:hAnsi="Open Sans" w:cs="Open Sans"/>
                <w:szCs w:val="20"/>
              </w:rPr>
              <w:br/>
            </w:r>
            <w:r w:rsidRPr="0037740D">
              <w:rPr>
                <w:rFonts w:ascii="Open Sans" w:hAnsi="Open Sans" w:cs="Open Sans"/>
                <w:szCs w:val="20"/>
                <w:lang w:val="es-ES"/>
              </w:rPr>
              <w:t>Examples include:</w:t>
            </w:r>
          </w:p>
          <w:p w14:paraId="44B3D196" w14:textId="30116877" w:rsidR="0037740D" w:rsidRPr="0037740D" w:rsidRDefault="0037740D" w:rsidP="000C5375">
            <w:pPr>
              <w:rPr>
                <w:rFonts w:ascii="Open Sans" w:hAnsi="Open Sans" w:cs="Open Sans"/>
                <w:szCs w:val="20"/>
                <w:lang w:val="es-ES"/>
              </w:rPr>
            </w:pPr>
            <w:r w:rsidRPr="0037740D">
              <w:rPr>
                <w:rFonts w:ascii="Open Sans" w:hAnsi="Open Sans" w:cs="Open Sans"/>
                <w:szCs w:val="20"/>
                <w:lang w:val="es-ES"/>
              </w:rPr>
              <w:t>p.</w:t>
            </w:r>
            <w:r w:rsidR="0075579C">
              <w:rPr>
                <w:rFonts w:ascii="Open Sans" w:hAnsi="Open Sans" w:cs="Open Sans"/>
                <w:szCs w:val="20"/>
                <w:lang w:val="es-ES"/>
              </w:rPr>
              <w:t>54 “El patio en mi casa</w:t>
            </w:r>
            <w:r w:rsidR="001D79C5">
              <w:rPr>
                <w:rFonts w:ascii="Open Sans" w:hAnsi="Open Sans" w:cs="Open Sans"/>
                <w:szCs w:val="20"/>
                <w:lang w:val="es-ES"/>
              </w:rPr>
              <w:t>” (Song)</w:t>
            </w:r>
          </w:p>
          <w:p w14:paraId="2BE3D38A" w14:textId="0631048E" w:rsidR="0037740D" w:rsidRPr="00CF478B" w:rsidRDefault="00CF478B" w:rsidP="000C5375">
            <w:pPr>
              <w:rPr>
                <w:rFonts w:ascii="Open Sans" w:hAnsi="Open Sans" w:cs="Open Sans"/>
                <w:szCs w:val="20"/>
              </w:rPr>
            </w:pPr>
            <w:r w:rsidRPr="00AA5EB1">
              <w:rPr>
                <w:rFonts w:ascii="Open Sans" w:hAnsi="Open Sans" w:cs="Open Sans"/>
                <w:szCs w:val="20"/>
                <w:lang w:val="es-ES"/>
              </w:rPr>
              <w:t>p.252 “</w:t>
            </w:r>
            <w:r w:rsidR="0075579C">
              <w:rPr>
                <w:rFonts w:ascii="Open Sans" w:hAnsi="Open Sans" w:cs="Open Sans"/>
                <w:szCs w:val="20"/>
                <w:lang w:val="es-ES"/>
              </w:rPr>
              <w:t>Los días patrios</w:t>
            </w:r>
            <w:r w:rsidRPr="00AA5EB1">
              <w:rPr>
                <w:rFonts w:ascii="Open Sans" w:hAnsi="Open Sans" w:cs="Open Sans"/>
                <w:szCs w:val="20"/>
                <w:lang w:val="es-ES"/>
              </w:rPr>
              <w:t xml:space="preserve">” + Act. </w:t>
            </w:r>
            <w:r w:rsidR="0075579C">
              <w:rPr>
                <w:rFonts w:ascii="Open Sans" w:hAnsi="Open Sans" w:cs="Open Sans"/>
                <w:szCs w:val="20"/>
                <w:lang w:val="es-ES"/>
              </w:rPr>
              <w:t>B-</w:t>
            </w:r>
            <w:r w:rsidR="0075579C">
              <w:rPr>
                <w:rFonts w:ascii="Open Sans" w:hAnsi="Open Sans" w:cs="Open Sans"/>
                <w:szCs w:val="20"/>
              </w:rPr>
              <w:t>C p.253</w:t>
            </w:r>
          </w:p>
        </w:tc>
      </w:tr>
      <w:tr w:rsidR="00325A68" w:rsidRPr="008E07A0"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3695ADDB"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0FE1960D" w:rsidR="00325A68" w:rsidRPr="00325A68" w:rsidRDefault="00CF478B" w:rsidP="00AB4080">
            <w:pPr>
              <w:rPr>
                <w:rFonts w:ascii="Open Sans" w:hAnsi="Open Sans" w:cs="Open Sans"/>
                <w:szCs w:val="20"/>
              </w:rPr>
            </w:pPr>
            <w:r>
              <w:rPr>
                <w:rFonts w:ascii="Open Sans" w:hAnsi="Open Sans" w:cs="Open Sans"/>
                <w:szCs w:val="20"/>
              </w:rPr>
              <w:t>X</w:t>
            </w:r>
          </w:p>
        </w:tc>
        <w:tc>
          <w:tcPr>
            <w:tcW w:w="249" w:type="pct"/>
          </w:tcPr>
          <w:p w14:paraId="4137CE62" w14:textId="0CB21E06" w:rsidR="00325A68" w:rsidRPr="00325A68" w:rsidRDefault="00325A68" w:rsidP="00AB4080">
            <w:pPr>
              <w:rPr>
                <w:rFonts w:ascii="Open Sans" w:hAnsi="Open Sans" w:cs="Open Sans"/>
                <w:szCs w:val="20"/>
              </w:rPr>
            </w:pPr>
          </w:p>
        </w:tc>
        <w:tc>
          <w:tcPr>
            <w:tcW w:w="1738" w:type="pct"/>
          </w:tcPr>
          <w:p w14:paraId="34C9A953" w14:textId="365BDC75" w:rsidR="00325A68" w:rsidRDefault="00CF478B" w:rsidP="00AB4080">
            <w:pPr>
              <w:rPr>
                <w:rFonts w:ascii="Open Sans" w:hAnsi="Open Sans" w:cs="Open Sans"/>
                <w:szCs w:val="20"/>
              </w:rPr>
            </w:pPr>
            <w:r>
              <w:rPr>
                <w:rFonts w:ascii="Open Sans" w:hAnsi="Open Sans" w:cs="Open Sans"/>
                <w:szCs w:val="20"/>
              </w:rPr>
              <w:t>These proficiencies are primarily found supported in the Teacher’s Edition.</w:t>
            </w:r>
          </w:p>
          <w:p w14:paraId="67BD157A" w14:textId="77777777" w:rsidR="00CF478B" w:rsidRDefault="00CF478B" w:rsidP="00AB4080">
            <w:pPr>
              <w:rPr>
                <w:rFonts w:ascii="Open Sans" w:hAnsi="Open Sans" w:cs="Open Sans"/>
                <w:szCs w:val="20"/>
              </w:rPr>
            </w:pPr>
          </w:p>
          <w:p w14:paraId="67BE58F4" w14:textId="77777777" w:rsidR="00CF478B" w:rsidRDefault="00CF478B" w:rsidP="00AB4080">
            <w:pPr>
              <w:rPr>
                <w:rFonts w:ascii="Open Sans" w:hAnsi="Open Sans" w:cs="Open Sans"/>
                <w:szCs w:val="20"/>
              </w:rPr>
            </w:pPr>
            <w:r>
              <w:rPr>
                <w:rFonts w:ascii="Open Sans" w:hAnsi="Open Sans" w:cs="Open Sans"/>
                <w:szCs w:val="20"/>
              </w:rPr>
              <w:t>Examples include:</w:t>
            </w:r>
          </w:p>
          <w:p w14:paraId="47AD8F29" w14:textId="77777777" w:rsidR="00CF478B" w:rsidRDefault="00CF478B" w:rsidP="00AB4080">
            <w:pPr>
              <w:rPr>
                <w:rFonts w:ascii="Open Sans" w:hAnsi="Open Sans" w:cs="Open Sans"/>
                <w:szCs w:val="20"/>
              </w:rPr>
            </w:pPr>
            <w:r>
              <w:rPr>
                <w:rFonts w:ascii="Open Sans" w:hAnsi="Open Sans" w:cs="Open Sans"/>
                <w:szCs w:val="20"/>
              </w:rPr>
              <w:t>Teacher’s Edition</w:t>
            </w:r>
          </w:p>
          <w:p w14:paraId="4B6FDB97" w14:textId="71CC6A2B" w:rsidR="00CF478B" w:rsidRDefault="00CF478B" w:rsidP="00AB4080">
            <w:pPr>
              <w:rPr>
                <w:rFonts w:ascii="Open Sans" w:hAnsi="Open Sans" w:cs="Open Sans"/>
                <w:szCs w:val="20"/>
              </w:rPr>
            </w:pPr>
            <w:r>
              <w:rPr>
                <w:rFonts w:ascii="Open Sans" w:hAnsi="Open Sans" w:cs="Open Sans"/>
                <w:szCs w:val="20"/>
              </w:rPr>
              <w:t>p.</w:t>
            </w:r>
            <w:r w:rsidR="0075579C">
              <w:rPr>
                <w:rFonts w:ascii="Open Sans" w:hAnsi="Open Sans" w:cs="Open Sans"/>
                <w:szCs w:val="20"/>
              </w:rPr>
              <w:t xml:space="preserve">20, 22-23, </w:t>
            </w:r>
            <w:r>
              <w:rPr>
                <w:rFonts w:ascii="Open Sans" w:hAnsi="Open Sans" w:cs="Open Sans"/>
                <w:szCs w:val="20"/>
              </w:rPr>
              <w:t>3</w:t>
            </w:r>
            <w:r w:rsidR="0075579C">
              <w:rPr>
                <w:rFonts w:ascii="Open Sans" w:hAnsi="Open Sans" w:cs="Open Sans"/>
                <w:szCs w:val="20"/>
              </w:rPr>
              <w:t>8</w:t>
            </w:r>
            <w:r>
              <w:rPr>
                <w:rFonts w:ascii="Open Sans" w:hAnsi="Open Sans" w:cs="Open Sans"/>
                <w:szCs w:val="20"/>
              </w:rPr>
              <w:t>,</w:t>
            </w:r>
            <w:r w:rsidR="0075579C">
              <w:rPr>
                <w:rFonts w:ascii="Open Sans" w:hAnsi="Open Sans" w:cs="Open Sans"/>
                <w:szCs w:val="20"/>
              </w:rPr>
              <w:t xml:space="preserve"> 56,</w:t>
            </w:r>
            <w:r>
              <w:rPr>
                <w:rFonts w:ascii="Open Sans" w:hAnsi="Open Sans" w:cs="Open Sans"/>
                <w:szCs w:val="20"/>
              </w:rPr>
              <w:t xml:space="preserve"> </w:t>
            </w:r>
            <w:r w:rsidR="0075579C">
              <w:rPr>
                <w:rFonts w:ascii="Open Sans" w:hAnsi="Open Sans" w:cs="Open Sans"/>
                <w:szCs w:val="20"/>
              </w:rPr>
              <w:t>70-71, 102, 204, 238, 268-269</w:t>
            </w:r>
          </w:p>
          <w:p w14:paraId="3ED6FF45" w14:textId="77777777" w:rsidR="00CF478B" w:rsidRDefault="00CF478B" w:rsidP="00AB4080">
            <w:pPr>
              <w:rPr>
                <w:rFonts w:ascii="Open Sans" w:hAnsi="Open Sans" w:cs="Open Sans"/>
                <w:szCs w:val="20"/>
              </w:rPr>
            </w:pPr>
            <w:r>
              <w:rPr>
                <w:rFonts w:ascii="Open Sans" w:hAnsi="Open Sans" w:cs="Open Sans"/>
                <w:szCs w:val="20"/>
              </w:rPr>
              <w:t>Student Edition</w:t>
            </w:r>
          </w:p>
          <w:p w14:paraId="14F55BEC" w14:textId="2CAC2C0C" w:rsidR="00CF478B" w:rsidRPr="000479DB" w:rsidRDefault="0075579C" w:rsidP="00AB4080">
            <w:pPr>
              <w:rPr>
                <w:rFonts w:ascii="Open Sans" w:hAnsi="Open Sans" w:cs="Open Sans"/>
                <w:szCs w:val="20"/>
              </w:rPr>
            </w:pPr>
            <w:r>
              <w:rPr>
                <w:rFonts w:ascii="Open Sans" w:hAnsi="Open Sans" w:cs="Open Sans"/>
                <w:szCs w:val="20"/>
              </w:rPr>
              <w:t>p.</w:t>
            </w:r>
            <w:r w:rsidR="00A06C60">
              <w:rPr>
                <w:rFonts w:ascii="Open Sans" w:hAnsi="Open Sans" w:cs="Open Sans"/>
                <w:szCs w:val="20"/>
              </w:rPr>
              <w:t>272</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A08A8" w14:paraId="7A01078D" w14:textId="77777777" w:rsidTr="000C5375">
        <w:trPr>
          <w:cantSplit/>
          <w:trHeight w:val="148"/>
          <w:jc w:val="center"/>
        </w:trPr>
        <w:tc>
          <w:tcPr>
            <w:tcW w:w="5000" w:type="pct"/>
          </w:tcPr>
          <w:p w14:paraId="08F4F142"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7D8249A"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5C6C0C" w:rsidRPr="009A08A8" w14:paraId="2C35B341" w14:textId="77777777" w:rsidTr="000C5375">
        <w:trPr>
          <w:cantSplit/>
          <w:trHeight w:val="1916"/>
          <w:jc w:val="center"/>
        </w:trPr>
        <w:tc>
          <w:tcPr>
            <w:tcW w:w="744" w:type="pct"/>
            <w:vAlign w:val="center"/>
          </w:tcPr>
          <w:p w14:paraId="0F9BD8DD" w14:textId="77777777" w:rsidR="005C6C0C" w:rsidRPr="00325A68" w:rsidRDefault="005C6C0C" w:rsidP="005C6C0C">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5C6C0C" w:rsidRPr="00325A68" w:rsidRDefault="005C6C0C" w:rsidP="005C6C0C">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5C6C0C" w:rsidRPr="00325A68" w:rsidRDefault="005C6C0C" w:rsidP="005C6C0C">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5C6C0C" w:rsidRPr="00325A68" w:rsidRDefault="005C6C0C" w:rsidP="005C6C0C">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5C6C0C" w:rsidRPr="00325A68" w:rsidRDefault="005C6C0C" w:rsidP="005C6C0C">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5C6C0C" w:rsidRPr="00325A68" w:rsidRDefault="005C6C0C" w:rsidP="005C6C0C">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5C6C0C" w:rsidRPr="00325A68" w:rsidRDefault="005C6C0C" w:rsidP="005C6C0C">
            <w:pPr>
              <w:rPr>
                <w:rFonts w:ascii="Open Sans" w:hAnsi="Open Sans" w:cs="Open Sans"/>
                <w:szCs w:val="20"/>
              </w:rPr>
            </w:pPr>
          </w:p>
        </w:tc>
        <w:tc>
          <w:tcPr>
            <w:tcW w:w="249" w:type="pct"/>
          </w:tcPr>
          <w:p w14:paraId="29EDB875" w14:textId="1F19E838" w:rsidR="005C6C0C" w:rsidRPr="00325A68" w:rsidRDefault="005C6C0C" w:rsidP="005C6C0C">
            <w:pPr>
              <w:rPr>
                <w:rFonts w:ascii="Open Sans" w:hAnsi="Open Sans" w:cs="Open Sans"/>
                <w:szCs w:val="20"/>
              </w:rPr>
            </w:pPr>
            <w:r>
              <w:rPr>
                <w:rFonts w:ascii="Open Sans" w:hAnsi="Open Sans" w:cs="Open Sans"/>
                <w:szCs w:val="20"/>
              </w:rPr>
              <w:t>X</w:t>
            </w:r>
          </w:p>
        </w:tc>
        <w:tc>
          <w:tcPr>
            <w:tcW w:w="1738" w:type="pct"/>
          </w:tcPr>
          <w:p w14:paraId="1FCA3A92" w14:textId="506C10DA" w:rsidR="005C6C0C" w:rsidRPr="000479DB" w:rsidRDefault="00A06C60" w:rsidP="005C6C0C">
            <w:pPr>
              <w:rPr>
                <w:rFonts w:ascii="Open Sans" w:hAnsi="Open Sans" w:cs="Open Sans"/>
                <w:szCs w:val="20"/>
              </w:rPr>
            </w:pPr>
            <w:r>
              <w:rPr>
                <w:rFonts w:ascii="Open Sans" w:hAnsi="Open Sans" w:cs="Open Sans"/>
                <w:szCs w:val="20"/>
              </w:rPr>
              <w:t>These proficiencies are not significantly addressed in this text.</w:t>
            </w:r>
          </w:p>
        </w:tc>
      </w:tr>
      <w:tr w:rsidR="005C6C0C" w:rsidRPr="000C5375" w14:paraId="0E9A19DB" w14:textId="77777777" w:rsidTr="00AB4080">
        <w:trPr>
          <w:cantSplit/>
          <w:trHeight w:val="1916"/>
          <w:jc w:val="center"/>
        </w:trPr>
        <w:tc>
          <w:tcPr>
            <w:tcW w:w="744" w:type="pct"/>
            <w:vAlign w:val="center"/>
          </w:tcPr>
          <w:p w14:paraId="107E91C0" w14:textId="0BFA95CA" w:rsidR="005C6C0C" w:rsidRPr="00325A68" w:rsidRDefault="005C6C0C" w:rsidP="005C6C0C">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5C6C0C" w:rsidRPr="00325A68" w:rsidRDefault="005C6C0C" w:rsidP="005C6C0C">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5C6C0C" w:rsidRPr="00325A68" w:rsidRDefault="005C6C0C" w:rsidP="005C6C0C">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547D0DE8" w14:textId="77777777" w:rsidR="005C6C0C" w:rsidRPr="00325A68" w:rsidRDefault="005C6C0C" w:rsidP="005C6C0C">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5C6C0C" w:rsidRPr="00325A68" w:rsidRDefault="005C6C0C" w:rsidP="005C6C0C">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5C6C0C" w:rsidRPr="00325A68" w:rsidRDefault="005C6C0C" w:rsidP="005C6C0C">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5C6C0C" w:rsidRPr="00325A68" w:rsidRDefault="005C6C0C" w:rsidP="005C6C0C">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5C6C0C" w:rsidRPr="00325A68" w:rsidRDefault="005C6C0C" w:rsidP="005C6C0C">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5C6C0C" w:rsidRPr="00325A68" w:rsidRDefault="005C6C0C" w:rsidP="005C6C0C">
            <w:pPr>
              <w:rPr>
                <w:rFonts w:ascii="Open Sans" w:hAnsi="Open Sans" w:cs="Open Sans"/>
                <w:szCs w:val="20"/>
              </w:rPr>
            </w:pPr>
          </w:p>
        </w:tc>
        <w:tc>
          <w:tcPr>
            <w:tcW w:w="249" w:type="pct"/>
          </w:tcPr>
          <w:p w14:paraId="1E8E003F" w14:textId="0678BD16" w:rsidR="005C6C0C" w:rsidRPr="00325A68" w:rsidRDefault="005C6C0C" w:rsidP="005C6C0C">
            <w:pPr>
              <w:rPr>
                <w:rFonts w:ascii="Open Sans" w:hAnsi="Open Sans" w:cs="Open Sans"/>
                <w:szCs w:val="20"/>
              </w:rPr>
            </w:pPr>
            <w:r>
              <w:rPr>
                <w:rFonts w:ascii="Open Sans" w:hAnsi="Open Sans" w:cs="Open Sans"/>
                <w:szCs w:val="20"/>
              </w:rPr>
              <w:t>X</w:t>
            </w:r>
          </w:p>
        </w:tc>
        <w:tc>
          <w:tcPr>
            <w:tcW w:w="1738" w:type="pct"/>
          </w:tcPr>
          <w:p w14:paraId="48AC21D1" w14:textId="60FAAAB7" w:rsidR="005C6C0C" w:rsidRPr="000479DB" w:rsidRDefault="005C6C0C" w:rsidP="005C6C0C">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9A08A8"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5794B54D" w14:textId="77777777" w:rsidR="00325A68" w:rsidRDefault="00325A68" w:rsidP="00AB4080">
            <w:pPr>
              <w:rPr>
                <w:rFonts w:ascii="Open Sans" w:hAnsi="Open Sans" w:cs="Open Sans"/>
                <w:b/>
                <w:sz w:val="20"/>
                <w:szCs w:val="20"/>
              </w:rPr>
            </w:pPr>
            <w:r w:rsidRPr="008F6BE9">
              <w:rPr>
                <w:rFonts w:ascii="Open Sans" w:hAnsi="Open Sans" w:cs="Open Sans"/>
                <w:b/>
                <w:sz w:val="20"/>
                <w:szCs w:val="20"/>
              </w:rPr>
              <w:t>No</w:t>
            </w:r>
          </w:p>
          <w:p w14:paraId="2DF0182C" w14:textId="0B29038C" w:rsidR="005C6C0C" w:rsidRPr="008F6BE9" w:rsidRDefault="005C6C0C"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6EDC1537" w14:textId="2A1FBE30"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r w:rsidR="00A06C60">
              <w:rPr>
                <w:rFonts w:ascii="Open Sans" w:hAnsi="Open Sans" w:cs="Open Sans"/>
                <w:b/>
                <w:sz w:val="20"/>
                <w:szCs w:val="20"/>
              </w:rPr>
              <w:br/>
              <w:t>These</w:t>
            </w:r>
            <w:r w:rsidR="005C6C0C">
              <w:rPr>
                <w:rFonts w:ascii="Open Sans" w:hAnsi="Open Sans" w:cs="Open Sans"/>
                <w:b/>
                <w:sz w:val="20"/>
                <w:szCs w:val="20"/>
              </w:rPr>
              <w:t xml:space="preserve"> proficiencies are</w:t>
            </w:r>
            <w:r w:rsidR="00CF478B">
              <w:rPr>
                <w:rFonts w:ascii="Open Sans" w:hAnsi="Open Sans" w:cs="Open Sans"/>
                <w:b/>
                <w:sz w:val="20"/>
                <w:szCs w:val="20"/>
              </w:rPr>
              <w:t xml:space="preserve"> mostly</w:t>
            </w:r>
            <w:r w:rsidR="005C6C0C">
              <w:rPr>
                <w:rFonts w:ascii="Open Sans" w:hAnsi="Open Sans" w:cs="Open Sans"/>
                <w:b/>
                <w:sz w:val="20"/>
                <w:szCs w:val="20"/>
              </w:rPr>
              <w:t xml:space="preserve"> beyond the scope of this book.</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F2593B" w:rsidRPr="004C254A" w14:paraId="0F34D18A" w14:textId="77777777" w:rsidTr="005C6C0C">
        <w:trPr>
          <w:cantSplit/>
          <w:trHeight w:val="576"/>
          <w:jc w:val="center"/>
        </w:trPr>
        <w:tc>
          <w:tcPr>
            <w:tcW w:w="5000" w:type="pct"/>
            <w:gridSpan w:val="5"/>
            <w:shd w:val="clear" w:color="auto" w:fill="F2F2F2" w:themeFill="background1" w:themeFillShade="F2"/>
            <w:vAlign w:val="center"/>
          </w:tcPr>
          <w:p w14:paraId="20D10EE3" w14:textId="64BC8E84" w:rsidR="00F2593B" w:rsidRPr="004C254A" w:rsidRDefault="00F2593B" w:rsidP="00F2593B">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9A08A8" w14:paraId="2B4F40DB" w14:textId="77777777" w:rsidTr="005C6C0C">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9A08A8" w14:paraId="6B48A334" w14:textId="77777777" w:rsidTr="005C6C0C">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9A08A8" w14:paraId="5E5F6BB5" w14:textId="77777777" w:rsidTr="005C6C0C">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4B85D0DA" w:rsidR="004F5CF5" w:rsidRPr="000479DB" w:rsidRDefault="005C6C0C" w:rsidP="00AB4080">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7CA77CE9" w14:textId="77777777" w:rsidR="004F5CF5" w:rsidRDefault="005C6C0C" w:rsidP="00AB4080">
            <w:pPr>
              <w:rPr>
                <w:rFonts w:ascii="Open Sans" w:hAnsi="Open Sans" w:cs="Open Sans"/>
                <w:szCs w:val="20"/>
              </w:rPr>
            </w:pPr>
            <w:r>
              <w:rPr>
                <w:rFonts w:ascii="Open Sans" w:hAnsi="Open Sans" w:cs="Open Sans"/>
                <w:szCs w:val="20"/>
              </w:rPr>
              <w:t>The book provides various resources to help students attain these proficiencies both in the Student and Teacher’s Editions.</w:t>
            </w:r>
          </w:p>
          <w:p w14:paraId="481D144F" w14:textId="77777777" w:rsidR="005C6C0C" w:rsidRDefault="005C6C0C" w:rsidP="00AB4080">
            <w:pPr>
              <w:rPr>
                <w:rFonts w:ascii="Open Sans" w:hAnsi="Open Sans" w:cs="Open Sans"/>
                <w:szCs w:val="20"/>
              </w:rPr>
            </w:pPr>
          </w:p>
          <w:p w14:paraId="53ADD3FB" w14:textId="77777777" w:rsidR="005C6C0C" w:rsidRDefault="005C6C0C" w:rsidP="00AB4080">
            <w:pPr>
              <w:rPr>
                <w:rFonts w:ascii="Open Sans" w:hAnsi="Open Sans" w:cs="Open Sans"/>
                <w:szCs w:val="20"/>
              </w:rPr>
            </w:pPr>
            <w:r>
              <w:rPr>
                <w:rFonts w:ascii="Open Sans" w:hAnsi="Open Sans" w:cs="Open Sans"/>
                <w:szCs w:val="20"/>
              </w:rPr>
              <w:t>Examples include:</w:t>
            </w:r>
          </w:p>
          <w:p w14:paraId="7BB884FF" w14:textId="27C7487E" w:rsidR="00A06C60" w:rsidRPr="000479DB" w:rsidRDefault="005C6C0C" w:rsidP="00A06C60">
            <w:pPr>
              <w:rPr>
                <w:rFonts w:ascii="Open Sans" w:hAnsi="Open Sans" w:cs="Open Sans"/>
                <w:szCs w:val="20"/>
              </w:rPr>
            </w:pPr>
            <w:r>
              <w:rPr>
                <w:rFonts w:ascii="Open Sans" w:hAnsi="Open Sans" w:cs="Open Sans"/>
                <w:szCs w:val="20"/>
              </w:rPr>
              <w:t>Student Edition p.</w:t>
            </w:r>
            <w:r w:rsidR="00A06C60">
              <w:rPr>
                <w:rFonts w:ascii="Open Sans" w:hAnsi="Open Sans" w:cs="Open Sans"/>
                <w:szCs w:val="20"/>
              </w:rPr>
              <w:t>14, 64, 66, 72-73, 76</w:t>
            </w:r>
            <w:r w:rsidR="00A06C60">
              <w:rPr>
                <w:rFonts w:ascii="Open Sans" w:hAnsi="Open Sans" w:cs="Open Sans"/>
                <w:szCs w:val="20"/>
              </w:rPr>
              <w:br/>
              <w:t>Teacher’s Edition p.39, 42, 52, 107, 171, 246, 277, 280</w:t>
            </w:r>
          </w:p>
          <w:p w14:paraId="03F80EE0" w14:textId="0F135636" w:rsidR="005C6C0C" w:rsidRPr="000479DB" w:rsidRDefault="005C6C0C" w:rsidP="00AB4080">
            <w:pPr>
              <w:rPr>
                <w:rFonts w:ascii="Open Sans" w:hAnsi="Open Sans" w:cs="Open Sans"/>
                <w:szCs w:val="20"/>
              </w:rPr>
            </w:pPr>
          </w:p>
        </w:tc>
      </w:tr>
      <w:tr w:rsidR="004F5CF5" w:rsidRPr="009A08A8" w14:paraId="44623CBE" w14:textId="77777777" w:rsidTr="005C6C0C">
        <w:trPr>
          <w:cantSplit/>
          <w:trHeight w:val="1440"/>
          <w:jc w:val="center"/>
        </w:trPr>
        <w:tc>
          <w:tcPr>
            <w:tcW w:w="2764" w:type="pct"/>
            <w:gridSpan w:val="2"/>
            <w:shd w:val="clear" w:color="auto" w:fill="F2F2F2" w:themeFill="background1" w:themeFillShade="F2"/>
            <w:vAlign w:val="center"/>
          </w:tcPr>
          <w:p w14:paraId="6CF47BD4" w14:textId="6A70510F"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335B3B63"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A3F6F1F" w14:textId="4F0CD67D" w:rsidR="005C6C0C" w:rsidRPr="004C254A" w:rsidRDefault="005C6C0C"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0B04B25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r w:rsidR="005C6C0C">
              <w:rPr>
                <w:rFonts w:ascii="Open Sans" w:hAnsi="Open Sans" w:cs="Open Sans"/>
                <w:b/>
                <w:szCs w:val="20"/>
              </w:rPr>
              <w:br/>
              <w:t>The Student and Teacher’s Editions combined satisfy these proficiency requirements.</w:t>
            </w:r>
          </w:p>
        </w:tc>
      </w:tr>
      <w:tr w:rsidR="00B94825" w:rsidRPr="009A08A8" w14:paraId="69335561" w14:textId="77777777" w:rsidTr="005C6C0C">
        <w:trPr>
          <w:cantSplit/>
          <w:trHeight w:val="1916"/>
          <w:jc w:val="center"/>
        </w:trPr>
        <w:tc>
          <w:tcPr>
            <w:tcW w:w="744" w:type="pct"/>
            <w:vAlign w:val="center"/>
          </w:tcPr>
          <w:p w14:paraId="07068838" w14:textId="325E3BDC" w:rsidR="00B94825" w:rsidRPr="004F5CF5" w:rsidRDefault="00B94825" w:rsidP="000C537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0C5375">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0C5375">
            <w:pPr>
              <w:rPr>
                <w:rFonts w:ascii="Open Sans" w:hAnsi="Open Sans" w:cs="Open Sans"/>
                <w:szCs w:val="20"/>
              </w:rPr>
            </w:pPr>
          </w:p>
        </w:tc>
        <w:tc>
          <w:tcPr>
            <w:tcW w:w="249" w:type="pct"/>
          </w:tcPr>
          <w:p w14:paraId="03AEDDBC" w14:textId="79EAF401" w:rsidR="00B94825" w:rsidRPr="000479DB" w:rsidRDefault="005C6C0C" w:rsidP="000C5375">
            <w:pPr>
              <w:rPr>
                <w:rFonts w:ascii="Open Sans" w:hAnsi="Open Sans" w:cs="Open Sans"/>
                <w:szCs w:val="20"/>
              </w:rPr>
            </w:pPr>
            <w:r>
              <w:rPr>
                <w:rFonts w:ascii="Open Sans" w:hAnsi="Open Sans" w:cs="Open Sans"/>
                <w:szCs w:val="20"/>
              </w:rPr>
              <w:t>X</w:t>
            </w:r>
          </w:p>
        </w:tc>
        <w:tc>
          <w:tcPr>
            <w:tcW w:w="1738" w:type="pct"/>
          </w:tcPr>
          <w:p w14:paraId="667D1FA1" w14:textId="447C81BA" w:rsidR="00B94825" w:rsidRPr="000479DB" w:rsidRDefault="005C6C0C" w:rsidP="000C5375">
            <w:pPr>
              <w:rPr>
                <w:rFonts w:ascii="Open Sans" w:hAnsi="Open Sans" w:cs="Open Sans"/>
                <w:szCs w:val="20"/>
              </w:rPr>
            </w:pPr>
            <w:r>
              <w:rPr>
                <w:rFonts w:ascii="Open Sans" w:hAnsi="Open Sans" w:cs="Open Sans"/>
                <w:szCs w:val="20"/>
              </w:rPr>
              <w:t xml:space="preserve">This proficiency </w:t>
            </w:r>
            <w:r w:rsidR="00CF478B">
              <w:rPr>
                <w:rFonts w:ascii="Open Sans" w:hAnsi="Open Sans" w:cs="Open Sans"/>
                <w:szCs w:val="20"/>
              </w:rPr>
              <w:t>is not addressed in this book.</w:t>
            </w:r>
          </w:p>
        </w:tc>
      </w:tr>
      <w:tr w:rsidR="005C6C0C" w:rsidRPr="009A08A8" w14:paraId="286D950B" w14:textId="77777777" w:rsidTr="005C6C0C">
        <w:trPr>
          <w:cantSplit/>
          <w:trHeight w:val="1916"/>
          <w:jc w:val="center"/>
        </w:trPr>
        <w:tc>
          <w:tcPr>
            <w:tcW w:w="744" w:type="pct"/>
            <w:vAlign w:val="center"/>
          </w:tcPr>
          <w:p w14:paraId="2E4A611B" w14:textId="77777777" w:rsidR="005C6C0C" w:rsidRPr="004F5CF5" w:rsidRDefault="005C6C0C" w:rsidP="005C6C0C">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5C6C0C" w:rsidRPr="004F5CF5" w:rsidRDefault="005C6C0C" w:rsidP="005C6C0C">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5C6C0C" w:rsidRPr="004F5CF5" w:rsidRDefault="005C6C0C" w:rsidP="005C6C0C">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599D468B" w14:textId="541BFDB8" w:rsidR="005C6C0C" w:rsidRPr="00B56741" w:rsidRDefault="005C6C0C" w:rsidP="005C6C0C">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5C7A3BD9" w:rsidR="005C6C0C" w:rsidRPr="000479DB" w:rsidRDefault="00CF478B" w:rsidP="005C6C0C">
            <w:pPr>
              <w:rPr>
                <w:rFonts w:ascii="Open Sans" w:hAnsi="Open Sans" w:cs="Open Sans"/>
                <w:szCs w:val="20"/>
              </w:rPr>
            </w:pPr>
            <w:r>
              <w:rPr>
                <w:rFonts w:ascii="Open Sans" w:hAnsi="Open Sans" w:cs="Open Sans"/>
                <w:szCs w:val="20"/>
              </w:rPr>
              <w:t>X</w:t>
            </w:r>
          </w:p>
        </w:tc>
        <w:tc>
          <w:tcPr>
            <w:tcW w:w="249" w:type="pct"/>
          </w:tcPr>
          <w:p w14:paraId="2C000223" w14:textId="0C598EAB" w:rsidR="005C6C0C" w:rsidRPr="000479DB" w:rsidRDefault="005C6C0C" w:rsidP="005C6C0C">
            <w:pPr>
              <w:rPr>
                <w:rFonts w:ascii="Open Sans" w:hAnsi="Open Sans" w:cs="Open Sans"/>
                <w:szCs w:val="20"/>
              </w:rPr>
            </w:pPr>
          </w:p>
        </w:tc>
        <w:tc>
          <w:tcPr>
            <w:tcW w:w="1738" w:type="pct"/>
          </w:tcPr>
          <w:p w14:paraId="3A2A327F" w14:textId="1801370A" w:rsidR="005C6C0C" w:rsidRDefault="000A0946" w:rsidP="005C6C0C">
            <w:pPr>
              <w:rPr>
                <w:rFonts w:ascii="Open Sans" w:hAnsi="Open Sans" w:cs="Open Sans"/>
                <w:szCs w:val="20"/>
              </w:rPr>
            </w:pPr>
            <w:r>
              <w:rPr>
                <w:rFonts w:ascii="Open Sans" w:hAnsi="Open Sans" w:cs="Open Sans"/>
                <w:szCs w:val="20"/>
              </w:rPr>
              <w:t>The Teacher's Edition provides resources for addressing this proficiency.</w:t>
            </w:r>
          </w:p>
          <w:p w14:paraId="1AF83F98" w14:textId="77777777" w:rsidR="00CF478B" w:rsidRDefault="00CF478B" w:rsidP="005C6C0C">
            <w:pPr>
              <w:rPr>
                <w:rFonts w:ascii="Open Sans" w:hAnsi="Open Sans" w:cs="Open Sans"/>
                <w:szCs w:val="20"/>
              </w:rPr>
            </w:pPr>
          </w:p>
          <w:p w14:paraId="76F7EC93" w14:textId="14CF51C8" w:rsidR="000A0946" w:rsidRDefault="00CF478B" w:rsidP="000A0946">
            <w:pPr>
              <w:rPr>
                <w:rFonts w:ascii="Open Sans" w:hAnsi="Open Sans" w:cs="Open Sans"/>
                <w:szCs w:val="20"/>
              </w:rPr>
            </w:pPr>
            <w:r>
              <w:rPr>
                <w:rFonts w:ascii="Open Sans" w:hAnsi="Open Sans" w:cs="Open Sans"/>
                <w:szCs w:val="20"/>
              </w:rPr>
              <w:t>Examples include:</w:t>
            </w:r>
          </w:p>
          <w:p w14:paraId="79C1DEF7" w14:textId="3FDAD904" w:rsidR="000A0946" w:rsidRDefault="000A0946" w:rsidP="000A0946">
            <w:pPr>
              <w:rPr>
                <w:rFonts w:ascii="Open Sans" w:hAnsi="Open Sans" w:cs="Open Sans"/>
                <w:szCs w:val="20"/>
              </w:rPr>
            </w:pPr>
            <w:r>
              <w:rPr>
                <w:rFonts w:ascii="Open Sans" w:hAnsi="Open Sans" w:cs="Open Sans"/>
                <w:szCs w:val="20"/>
              </w:rPr>
              <w:t>Teacher’s Edition p.</w:t>
            </w:r>
            <w:r w:rsidR="00A06C60">
              <w:rPr>
                <w:rFonts w:ascii="Open Sans" w:hAnsi="Open Sans" w:cs="Open Sans"/>
                <w:szCs w:val="20"/>
              </w:rPr>
              <w:t>52, 107, 213</w:t>
            </w:r>
          </w:p>
          <w:p w14:paraId="175EBC61" w14:textId="22601E9B" w:rsidR="00CF478B" w:rsidRPr="000479DB" w:rsidRDefault="00CF478B" w:rsidP="005C6C0C">
            <w:pPr>
              <w:rPr>
                <w:rFonts w:ascii="Open Sans" w:hAnsi="Open Sans" w:cs="Open Sans"/>
                <w:szCs w:val="20"/>
              </w:rPr>
            </w:pPr>
          </w:p>
        </w:tc>
      </w:tr>
      <w:tr w:rsidR="005C6C0C" w:rsidRPr="009A08A8" w14:paraId="6D3CF5D3" w14:textId="77777777" w:rsidTr="005C6C0C">
        <w:trPr>
          <w:cantSplit/>
          <w:trHeight w:val="1916"/>
          <w:jc w:val="center"/>
        </w:trPr>
        <w:tc>
          <w:tcPr>
            <w:tcW w:w="744" w:type="pct"/>
            <w:vAlign w:val="center"/>
          </w:tcPr>
          <w:p w14:paraId="46A9B3FB" w14:textId="77777777" w:rsidR="005C6C0C" w:rsidRPr="004F5CF5" w:rsidRDefault="005C6C0C" w:rsidP="005C6C0C">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5C6C0C" w:rsidRPr="004F5CF5" w:rsidRDefault="005C6C0C" w:rsidP="005C6C0C">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5C6C0C" w:rsidRPr="004F5CF5" w:rsidRDefault="005C6C0C" w:rsidP="005C6C0C">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5C6C0C" w:rsidRPr="004F5CF5" w:rsidRDefault="005C6C0C" w:rsidP="005C6C0C">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5C6C0C" w:rsidRPr="004F5CF5" w:rsidRDefault="005C6C0C" w:rsidP="005C6C0C">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5C6C0C" w:rsidRPr="000479DB" w:rsidRDefault="005C6C0C" w:rsidP="005C6C0C">
            <w:pPr>
              <w:rPr>
                <w:rFonts w:ascii="Open Sans" w:hAnsi="Open Sans" w:cs="Open Sans"/>
                <w:szCs w:val="20"/>
              </w:rPr>
            </w:pPr>
          </w:p>
        </w:tc>
        <w:tc>
          <w:tcPr>
            <w:tcW w:w="249" w:type="pct"/>
          </w:tcPr>
          <w:p w14:paraId="307F946B" w14:textId="5C4D3153" w:rsidR="005C6C0C" w:rsidRPr="000479DB" w:rsidRDefault="005C6C0C" w:rsidP="005C6C0C">
            <w:pPr>
              <w:rPr>
                <w:rFonts w:ascii="Open Sans" w:hAnsi="Open Sans" w:cs="Open Sans"/>
                <w:szCs w:val="20"/>
              </w:rPr>
            </w:pPr>
            <w:r>
              <w:rPr>
                <w:rFonts w:ascii="Open Sans" w:hAnsi="Open Sans" w:cs="Open Sans"/>
                <w:szCs w:val="20"/>
              </w:rPr>
              <w:t>X</w:t>
            </w:r>
          </w:p>
        </w:tc>
        <w:tc>
          <w:tcPr>
            <w:tcW w:w="1738" w:type="pct"/>
          </w:tcPr>
          <w:p w14:paraId="296D9D6C" w14:textId="22F2A45C" w:rsidR="005C6C0C" w:rsidRPr="000479DB" w:rsidRDefault="00CF478B" w:rsidP="005C6C0C">
            <w:pPr>
              <w:rPr>
                <w:rFonts w:ascii="Open Sans" w:hAnsi="Open Sans" w:cs="Open Sans"/>
                <w:szCs w:val="20"/>
              </w:rPr>
            </w:pPr>
            <w:r>
              <w:rPr>
                <w:rFonts w:ascii="Open Sans" w:hAnsi="Open Sans" w:cs="Open Sans"/>
                <w:szCs w:val="20"/>
              </w:rPr>
              <w:t>These proficiencies are not addressed in this text.</w:t>
            </w:r>
          </w:p>
        </w:tc>
      </w:tr>
      <w:tr w:rsidR="005C6C0C" w:rsidRPr="000C5375" w14:paraId="62BA5D30" w14:textId="77777777" w:rsidTr="005C6C0C">
        <w:trPr>
          <w:cantSplit/>
          <w:trHeight w:val="1916"/>
          <w:jc w:val="center"/>
        </w:trPr>
        <w:tc>
          <w:tcPr>
            <w:tcW w:w="744" w:type="pct"/>
            <w:vAlign w:val="center"/>
          </w:tcPr>
          <w:p w14:paraId="003C2817" w14:textId="3C0C1716" w:rsidR="005C6C0C" w:rsidRPr="004F5CF5" w:rsidRDefault="005C6C0C" w:rsidP="005C6C0C">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5C6C0C" w:rsidRPr="004F5CF5" w:rsidRDefault="005C6C0C" w:rsidP="005C6C0C">
            <w:pPr>
              <w:spacing w:before="80" w:after="120"/>
              <w:ind w:left="86"/>
              <w:rPr>
                <w:rFonts w:ascii="Open Sans" w:eastAsia="Arial" w:hAnsi="Open Sans" w:cs="Open Sans"/>
                <w:szCs w:val="20"/>
              </w:rPr>
            </w:pPr>
            <w:r>
              <w:rPr>
                <w:rFonts w:ascii="Open Sans" w:eastAsia="Arial" w:hAnsi="Open Sans" w:cs="Open Sans"/>
                <w:b/>
                <w:szCs w:val="20"/>
              </w:rPr>
              <w:t>Advanced</w:t>
            </w:r>
            <w:r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7E65162C" w14:textId="77777777" w:rsidR="005C6C0C" w:rsidRPr="004F5CF5" w:rsidRDefault="005C6C0C" w:rsidP="005C6C0C">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5C6C0C" w:rsidRPr="004F5CF5" w:rsidRDefault="005C6C0C" w:rsidP="005C6C0C">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5C6C0C" w:rsidRPr="000479DB" w:rsidRDefault="005C6C0C" w:rsidP="005C6C0C">
            <w:pPr>
              <w:rPr>
                <w:rFonts w:ascii="Open Sans" w:hAnsi="Open Sans" w:cs="Open Sans"/>
                <w:szCs w:val="20"/>
              </w:rPr>
            </w:pPr>
          </w:p>
        </w:tc>
        <w:tc>
          <w:tcPr>
            <w:tcW w:w="249" w:type="pct"/>
          </w:tcPr>
          <w:p w14:paraId="1D2C55C9" w14:textId="77608DED" w:rsidR="005C6C0C" w:rsidRPr="000479DB" w:rsidRDefault="005C6C0C" w:rsidP="005C6C0C">
            <w:pPr>
              <w:rPr>
                <w:rFonts w:ascii="Open Sans" w:hAnsi="Open Sans" w:cs="Open Sans"/>
                <w:szCs w:val="20"/>
              </w:rPr>
            </w:pPr>
            <w:r>
              <w:rPr>
                <w:rFonts w:ascii="Open Sans" w:hAnsi="Open Sans" w:cs="Open Sans"/>
                <w:szCs w:val="20"/>
              </w:rPr>
              <w:t>X</w:t>
            </w:r>
          </w:p>
        </w:tc>
        <w:tc>
          <w:tcPr>
            <w:tcW w:w="1738" w:type="pct"/>
          </w:tcPr>
          <w:p w14:paraId="48E3B598" w14:textId="4E31C4F1" w:rsidR="005C6C0C" w:rsidRPr="000479DB" w:rsidRDefault="005C6C0C" w:rsidP="005C6C0C">
            <w:pPr>
              <w:rPr>
                <w:rFonts w:ascii="Open Sans" w:hAnsi="Open Sans" w:cs="Open Sans"/>
                <w:szCs w:val="20"/>
              </w:rPr>
            </w:pPr>
            <w:r>
              <w:rPr>
                <w:rFonts w:ascii="Open Sans" w:hAnsi="Open Sans" w:cs="Open Sans"/>
                <w:szCs w:val="20"/>
              </w:rPr>
              <w:t>Not applicable</w:t>
            </w:r>
          </w:p>
        </w:tc>
      </w:tr>
      <w:tr w:rsidR="005C6C0C" w:rsidRPr="009A08A8" w14:paraId="3726C3F9" w14:textId="77777777" w:rsidTr="005C6C0C">
        <w:trPr>
          <w:cantSplit/>
          <w:trHeight w:val="1844"/>
          <w:jc w:val="center"/>
        </w:trPr>
        <w:tc>
          <w:tcPr>
            <w:tcW w:w="2764" w:type="pct"/>
            <w:gridSpan w:val="2"/>
            <w:shd w:val="clear" w:color="auto" w:fill="F2F2F2" w:themeFill="background1" w:themeFillShade="F2"/>
            <w:vAlign w:val="center"/>
          </w:tcPr>
          <w:p w14:paraId="6BE362A0" w14:textId="77777777" w:rsidR="005C6C0C" w:rsidRPr="004F5CF5" w:rsidRDefault="005C6C0C" w:rsidP="005C6C0C">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5C6C0C" w:rsidRPr="004C254A" w:rsidRDefault="005C6C0C" w:rsidP="005C6C0C">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5C6C0C" w:rsidRPr="004C254A" w:rsidRDefault="005C6C0C" w:rsidP="005C6C0C">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466BB0E" w14:textId="77777777" w:rsidR="005C6C0C" w:rsidRDefault="005C6C0C" w:rsidP="005C6C0C">
            <w:pPr>
              <w:rPr>
                <w:rFonts w:ascii="Open Sans" w:hAnsi="Open Sans" w:cs="Open Sans"/>
                <w:b/>
                <w:szCs w:val="20"/>
              </w:rPr>
            </w:pPr>
            <w:r w:rsidRPr="004C254A">
              <w:rPr>
                <w:rFonts w:ascii="Open Sans" w:hAnsi="Open Sans" w:cs="Open Sans"/>
                <w:b/>
                <w:szCs w:val="20"/>
              </w:rPr>
              <w:t>No</w:t>
            </w:r>
          </w:p>
          <w:p w14:paraId="106980B7" w14:textId="5835B330" w:rsidR="005C6C0C" w:rsidRPr="004C254A" w:rsidRDefault="005C6C0C" w:rsidP="005C6C0C">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22751FF7" w14:textId="77777777" w:rsidR="005C6C0C" w:rsidRDefault="005C6C0C" w:rsidP="005C6C0C">
            <w:pPr>
              <w:rPr>
                <w:rFonts w:ascii="Open Sans" w:hAnsi="Open Sans" w:cs="Open Sans"/>
                <w:b/>
                <w:szCs w:val="20"/>
              </w:rPr>
            </w:pPr>
            <w:r w:rsidRPr="004C254A">
              <w:rPr>
                <w:rFonts w:ascii="Open Sans" w:hAnsi="Open Sans" w:cs="Open Sans"/>
                <w:b/>
                <w:szCs w:val="20"/>
              </w:rPr>
              <w:t>Notes (Optional)</w:t>
            </w:r>
          </w:p>
          <w:p w14:paraId="3A7BB6F6" w14:textId="511C42A9" w:rsidR="005C6C0C" w:rsidRPr="004C254A" w:rsidRDefault="005C6C0C" w:rsidP="005C6C0C">
            <w:pPr>
              <w:rPr>
                <w:rFonts w:ascii="Open Sans" w:hAnsi="Open Sans" w:cs="Open Sans"/>
                <w:b/>
                <w:szCs w:val="20"/>
              </w:rPr>
            </w:pPr>
            <w:r>
              <w:rPr>
                <w:rFonts w:ascii="Open Sans" w:hAnsi="Open Sans" w:cs="Open Sans"/>
                <w:b/>
                <w:szCs w:val="20"/>
              </w:rPr>
              <w:t>These proficiencies are beyond the scope of this book.</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9A08A8" w14:paraId="64394C02" w14:textId="77777777" w:rsidTr="000C5375">
        <w:trPr>
          <w:cantSplit/>
          <w:trHeight w:val="148"/>
          <w:jc w:val="center"/>
        </w:trPr>
        <w:tc>
          <w:tcPr>
            <w:tcW w:w="5000" w:type="pct"/>
          </w:tcPr>
          <w:p w14:paraId="148BA3BC" w14:textId="77777777" w:rsidR="00AF74BC" w:rsidRDefault="00AF74BC" w:rsidP="000C537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153259" w14:textId="77777777" w:rsidR="00AF74BC" w:rsidRPr="008F6BE9" w:rsidRDefault="00AF74BC" w:rsidP="000C537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9A08A8" w14:paraId="199628F8" w14:textId="77777777" w:rsidTr="00F2593B">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9A08A8" w14:paraId="6CE56BBF" w14:textId="77777777" w:rsidTr="00F2593B">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A06C60" w14:paraId="207433FF" w14:textId="77777777" w:rsidTr="00F2593B">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7ADDD432" w:rsidR="004F5CF5" w:rsidRPr="000479DB" w:rsidRDefault="005C6C0C"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531D6925" w14:textId="5646AF93" w:rsidR="004F5CF5" w:rsidRDefault="00A06C60" w:rsidP="00AB4080">
            <w:pPr>
              <w:rPr>
                <w:rFonts w:ascii="Open Sans" w:hAnsi="Open Sans" w:cs="Open Sans"/>
                <w:szCs w:val="20"/>
              </w:rPr>
            </w:pPr>
            <w:r>
              <w:rPr>
                <w:rFonts w:ascii="Open Sans" w:hAnsi="Open Sans" w:cs="Open Sans"/>
                <w:szCs w:val="20"/>
              </w:rPr>
              <w:t>This textbook provides a high-</w:t>
            </w:r>
            <w:r w:rsidR="005C6C0C">
              <w:rPr>
                <w:rFonts w:ascii="Open Sans" w:hAnsi="Open Sans" w:cs="Open Sans"/>
                <w:szCs w:val="20"/>
              </w:rPr>
              <w:t xml:space="preserve">quality visuals and materials that are designed to motivate students to take their learning and not only continue it, but to also </w:t>
            </w:r>
            <w:r w:rsidR="00CA0D0B">
              <w:rPr>
                <w:rFonts w:ascii="Open Sans" w:hAnsi="Open Sans" w:cs="Open Sans"/>
                <w:szCs w:val="20"/>
              </w:rPr>
              <w:t>apply it in their daily lives.</w:t>
            </w:r>
          </w:p>
          <w:p w14:paraId="4F0BFD5C" w14:textId="77777777" w:rsidR="00CA0D0B" w:rsidRDefault="00CA0D0B" w:rsidP="00AB4080">
            <w:pPr>
              <w:rPr>
                <w:rFonts w:ascii="Open Sans" w:hAnsi="Open Sans" w:cs="Open Sans"/>
                <w:szCs w:val="20"/>
              </w:rPr>
            </w:pPr>
          </w:p>
          <w:p w14:paraId="7F318E91" w14:textId="77777777" w:rsidR="00CA0D0B" w:rsidRDefault="00CA0D0B" w:rsidP="00AB4080">
            <w:pPr>
              <w:rPr>
                <w:rFonts w:ascii="Open Sans" w:hAnsi="Open Sans" w:cs="Open Sans"/>
                <w:szCs w:val="20"/>
              </w:rPr>
            </w:pPr>
            <w:r>
              <w:rPr>
                <w:rFonts w:ascii="Open Sans" w:hAnsi="Open Sans" w:cs="Open Sans"/>
                <w:szCs w:val="20"/>
              </w:rPr>
              <w:t>Examples include:</w:t>
            </w:r>
          </w:p>
          <w:p w14:paraId="590A3890" w14:textId="08057DD6" w:rsidR="00CA0D0B" w:rsidRDefault="00CA0D0B" w:rsidP="00AB4080">
            <w:pPr>
              <w:rPr>
                <w:rFonts w:ascii="Open Sans" w:hAnsi="Open Sans" w:cs="Open Sans"/>
                <w:szCs w:val="20"/>
              </w:rPr>
            </w:pPr>
            <w:r>
              <w:rPr>
                <w:rFonts w:ascii="Open Sans" w:hAnsi="Open Sans" w:cs="Open Sans"/>
                <w:szCs w:val="20"/>
              </w:rPr>
              <w:t>Student Edition p.</w:t>
            </w:r>
            <w:r w:rsidR="00A06C60">
              <w:rPr>
                <w:rFonts w:ascii="Open Sans" w:hAnsi="Open Sans" w:cs="Open Sans"/>
                <w:szCs w:val="20"/>
              </w:rPr>
              <w:t>61, 125, 219, 220, 221, 226-230</w:t>
            </w:r>
          </w:p>
          <w:p w14:paraId="078BFCF7" w14:textId="0BC152E0" w:rsidR="00CA0D0B" w:rsidRPr="000479DB" w:rsidRDefault="00CA0D0B" w:rsidP="00AB4080">
            <w:pPr>
              <w:rPr>
                <w:rFonts w:ascii="Open Sans" w:hAnsi="Open Sans" w:cs="Open Sans"/>
                <w:szCs w:val="20"/>
              </w:rPr>
            </w:pPr>
            <w:r>
              <w:rPr>
                <w:rFonts w:ascii="Open Sans" w:hAnsi="Open Sans" w:cs="Open Sans"/>
                <w:szCs w:val="20"/>
              </w:rPr>
              <w:t>Teacher’s Edition p.</w:t>
            </w:r>
            <w:r w:rsidR="000A0946">
              <w:rPr>
                <w:rFonts w:ascii="Open Sans" w:hAnsi="Open Sans" w:cs="Open Sans"/>
                <w:szCs w:val="20"/>
              </w:rPr>
              <w:t>2</w:t>
            </w:r>
            <w:r w:rsidR="00A06C60">
              <w:rPr>
                <w:rFonts w:ascii="Open Sans" w:hAnsi="Open Sans" w:cs="Open Sans"/>
                <w:szCs w:val="20"/>
              </w:rPr>
              <w:t>3</w:t>
            </w:r>
            <w:r w:rsidR="000A0946">
              <w:rPr>
                <w:rFonts w:ascii="Open Sans" w:hAnsi="Open Sans" w:cs="Open Sans"/>
                <w:szCs w:val="20"/>
              </w:rPr>
              <w:t>,</w:t>
            </w:r>
            <w:r w:rsidR="00A06C60">
              <w:rPr>
                <w:rFonts w:ascii="Open Sans" w:hAnsi="Open Sans" w:cs="Open Sans"/>
                <w:szCs w:val="20"/>
              </w:rPr>
              <w:t xml:space="preserve"> 54, 89, 115, 173</w:t>
            </w:r>
          </w:p>
        </w:tc>
      </w:tr>
      <w:tr w:rsidR="004F5CF5" w:rsidRPr="009A08A8" w14:paraId="13E69BD7" w14:textId="77777777" w:rsidTr="00C03FE7">
        <w:trPr>
          <w:cantSplit/>
          <w:trHeight w:val="1152"/>
          <w:jc w:val="center"/>
        </w:trPr>
        <w:tc>
          <w:tcPr>
            <w:tcW w:w="2741" w:type="pct"/>
            <w:gridSpan w:val="2"/>
            <w:shd w:val="clear" w:color="auto" w:fill="F2F2F2" w:themeFill="background1" w:themeFillShade="F2"/>
            <w:vAlign w:val="center"/>
          </w:tcPr>
          <w:p w14:paraId="0CD5BF36" w14:textId="1D79D1B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7" w:type="pct"/>
            <w:shd w:val="clear" w:color="auto" w:fill="F2F2F2" w:themeFill="background1" w:themeFillShade="F2"/>
          </w:tcPr>
          <w:p w14:paraId="57C63C99"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F1525EC" w14:textId="5467B1C0" w:rsidR="00CA0D0B" w:rsidRPr="004C254A" w:rsidRDefault="00CA0D0B"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55C6BD29" w14:textId="77777777" w:rsidR="004F5CF5" w:rsidRDefault="004F5CF5" w:rsidP="00AB4080">
            <w:pPr>
              <w:rPr>
                <w:rFonts w:ascii="Open Sans" w:hAnsi="Open Sans" w:cs="Open Sans"/>
                <w:b/>
                <w:szCs w:val="20"/>
              </w:rPr>
            </w:pPr>
            <w:r w:rsidRPr="004C254A">
              <w:rPr>
                <w:rFonts w:ascii="Open Sans" w:hAnsi="Open Sans" w:cs="Open Sans"/>
                <w:b/>
                <w:szCs w:val="20"/>
              </w:rPr>
              <w:t>Notes (Optional)</w:t>
            </w:r>
          </w:p>
          <w:p w14:paraId="286A5FB6" w14:textId="5B491F73" w:rsidR="00CA0D0B" w:rsidRPr="004C254A" w:rsidRDefault="00CA0D0B" w:rsidP="00AB4080">
            <w:pPr>
              <w:rPr>
                <w:rFonts w:ascii="Open Sans" w:hAnsi="Open Sans" w:cs="Open Sans"/>
                <w:b/>
                <w:szCs w:val="20"/>
              </w:rPr>
            </w:pPr>
            <w:r>
              <w:rPr>
                <w:rFonts w:ascii="Open Sans" w:hAnsi="Open Sans" w:cs="Open Sans"/>
                <w:b/>
                <w:szCs w:val="20"/>
              </w:rPr>
              <w:t>This book and series are excellent at providing students with skills that they can apply outside the classroom to enrich their lives.</w:t>
            </w:r>
          </w:p>
        </w:tc>
      </w:tr>
      <w:tr w:rsidR="00B56741" w:rsidRPr="009A08A8" w14:paraId="1DCCD8CF" w14:textId="77777777" w:rsidTr="00F2593B">
        <w:trPr>
          <w:gridAfter w:val="1"/>
          <w:wAfter w:w="41" w:type="pct"/>
          <w:cantSplit/>
          <w:trHeight w:val="1259"/>
          <w:jc w:val="center"/>
        </w:trPr>
        <w:tc>
          <w:tcPr>
            <w:tcW w:w="738" w:type="pct"/>
            <w:vAlign w:val="center"/>
          </w:tcPr>
          <w:p w14:paraId="13C02A1E" w14:textId="4D4E9EC7" w:rsidR="00B56741" w:rsidRPr="004F5CF5" w:rsidRDefault="00B56741" w:rsidP="000C537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0C537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0C5375">
            <w:pPr>
              <w:rPr>
                <w:rFonts w:ascii="Open Sans" w:hAnsi="Open Sans" w:cs="Open Sans"/>
                <w:szCs w:val="20"/>
              </w:rPr>
            </w:pPr>
          </w:p>
        </w:tc>
        <w:tc>
          <w:tcPr>
            <w:tcW w:w="247" w:type="pct"/>
          </w:tcPr>
          <w:p w14:paraId="2B3F335E" w14:textId="5F73AA21" w:rsidR="00B56741" w:rsidRPr="000479DB" w:rsidRDefault="00CA0D0B" w:rsidP="000C5375">
            <w:pPr>
              <w:rPr>
                <w:rFonts w:ascii="Open Sans" w:hAnsi="Open Sans" w:cs="Open Sans"/>
                <w:szCs w:val="20"/>
              </w:rPr>
            </w:pPr>
            <w:r>
              <w:rPr>
                <w:rFonts w:ascii="Open Sans" w:hAnsi="Open Sans" w:cs="Open Sans"/>
                <w:szCs w:val="20"/>
              </w:rPr>
              <w:t>X</w:t>
            </w:r>
          </w:p>
        </w:tc>
        <w:tc>
          <w:tcPr>
            <w:tcW w:w="1724" w:type="pct"/>
          </w:tcPr>
          <w:p w14:paraId="4299E70D" w14:textId="77777777" w:rsidR="00B56741" w:rsidRDefault="00CA0D0B" w:rsidP="000C5375">
            <w:pPr>
              <w:rPr>
                <w:rFonts w:ascii="Open Sans" w:hAnsi="Open Sans" w:cs="Open Sans"/>
                <w:szCs w:val="20"/>
              </w:rPr>
            </w:pPr>
            <w:r>
              <w:rPr>
                <w:rFonts w:ascii="Open Sans" w:hAnsi="Open Sans" w:cs="Open Sans"/>
                <w:szCs w:val="20"/>
              </w:rPr>
              <w:t>Goal and objectives are not presented in a way that is easy for students to visibly see what they have accomplished. Although the “Aplica” and “¡A escribir!” activities do serve as a sort of self-assessment.</w:t>
            </w:r>
          </w:p>
          <w:p w14:paraId="32A27770" w14:textId="052048EA" w:rsidR="00CA0D0B" w:rsidRPr="000479DB" w:rsidRDefault="00CA0D0B" w:rsidP="000C5375">
            <w:pPr>
              <w:rPr>
                <w:rFonts w:ascii="Open Sans" w:hAnsi="Open Sans" w:cs="Open Sans"/>
                <w:szCs w:val="20"/>
              </w:rPr>
            </w:pPr>
          </w:p>
        </w:tc>
      </w:tr>
      <w:tr w:rsidR="005C6C0C" w:rsidRPr="009A08A8" w14:paraId="0374C086" w14:textId="77777777" w:rsidTr="00F2593B">
        <w:trPr>
          <w:gridAfter w:val="1"/>
          <w:wAfter w:w="41" w:type="pct"/>
          <w:cantSplit/>
          <w:trHeight w:val="1916"/>
          <w:jc w:val="center"/>
        </w:trPr>
        <w:tc>
          <w:tcPr>
            <w:tcW w:w="738" w:type="pct"/>
            <w:vAlign w:val="center"/>
          </w:tcPr>
          <w:p w14:paraId="58343051" w14:textId="77777777" w:rsidR="005C6C0C" w:rsidRPr="004F5CF5" w:rsidRDefault="005C6C0C" w:rsidP="005C6C0C">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25B3462A" w:rsidR="005C6C0C" w:rsidRPr="004F5CF5" w:rsidRDefault="005C6C0C" w:rsidP="005C6C0C">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5C6C0C" w:rsidRPr="004F5CF5" w:rsidRDefault="005C6C0C" w:rsidP="005C6C0C">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2B6796EB" w14:textId="44C4EF8A" w:rsidR="005C6C0C" w:rsidRPr="00502DFD" w:rsidRDefault="005C6C0C" w:rsidP="005C6C0C">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62D3B9B9" w:rsidR="005C6C0C" w:rsidRPr="000479DB" w:rsidRDefault="000A0946" w:rsidP="005C6C0C">
            <w:pPr>
              <w:rPr>
                <w:rFonts w:ascii="Open Sans" w:hAnsi="Open Sans" w:cs="Open Sans"/>
                <w:szCs w:val="20"/>
              </w:rPr>
            </w:pPr>
            <w:r>
              <w:rPr>
                <w:rFonts w:ascii="Open Sans" w:hAnsi="Open Sans" w:cs="Open Sans"/>
                <w:szCs w:val="20"/>
              </w:rPr>
              <w:t>X</w:t>
            </w:r>
          </w:p>
        </w:tc>
        <w:tc>
          <w:tcPr>
            <w:tcW w:w="247" w:type="pct"/>
          </w:tcPr>
          <w:p w14:paraId="13F91540" w14:textId="646E9DF4" w:rsidR="005C6C0C" w:rsidRPr="000479DB" w:rsidRDefault="005C6C0C" w:rsidP="005C6C0C">
            <w:pPr>
              <w:rPr>
                <w:rFonts w:ascii="Open Sans" w:hAnsi="Open Sans" w:cs="Open Sans"/>
                <w:szCs w:val="20"/>
              </w:rPr>
            </w:pPr>
          </w:p>
        </w:tc>
        <w:tc>
          <w:tcPr>
            <w:tcW w:w="1724" w:type="pct"/>
          </w:tcPr>
          <w:p w14:paraId="4CE8DC97" w14:textId="4AB2042B" w:rsidR="000A0946" w:rsidRPr="000A0946" w:rsidRDefault="000A0946" w:rsidP="005C6C0C">
            <w:pPr>
              <w:rPr>
                <w:rFonts w:ascii="Open Sans" w:hAnsi="Open Sans" w:cs="Open Sans"/>
                <w:szCs w:val="20"/>
              </w:rPr>
            </w:pPr>
            <w:r w:rsidRPr="000A0946">
              <w:rPr>
                <w:rFonts w:ascii="Open Sans" w:hAnsi="Open Sans" w:cs="Open Sans"/>
                <w:szCs w:val="20"/>
              </w:rPr>
              <w:t>The teacher can introduce and help students develop this proficiency using the Teacher’s Edition.</w:t>
            </w:r>
          </w:p>
          <w:p w14:paraId="2A56B4F9" w14:textId="77777777" w:rsidR="000A0946" w:rsidRPr="000A0946" w:rsidRDefault="000A0946" w:rsidP="005C6C0C">
            <w:pPr>
              <w:rPr>
                <w:rFonts w:ascii="Open Sans" w:hAnsi="Open Sans" w:cs="Open Sans"/>
                <w:szCs w:val="20"/>
              </w:rPr>
            </w:pPr>
          </w:p>
          <w:p w14:paraId="0FD8AF1F" w14:textId="3956A034" w:rsidR="000A0946" w:rsidRPr="000A0946" w:rsidRDefault="000A0946" w:rsidP="005C6C0C">
            <w:pPr>
              <w:rPr>
                <w:rFonts w:ascii="Open Sans" w:hAnsi="Open Sans" w:cs="Open Sans"/>
                <w:szCs w:val="20"/>
              </w:rPr>
            </w:pPr>
            <w:r w:rsidRPr="000A0946">
              <w:rPr>
                <w:rFonts w:ascii="Open Sans" w:hAnsi="Open Sans" w:cs="Open Sans"/>
                <w:szCs w:val="20"/>
              </w:rPr>
              <w:t>Examples include:</w:t>
            </w:r>
          </w:p>
          <w:p w14:paraId="55B10760" w14:textId="67A2EBDF" w:rsidR="005C6C0C" w:rsidRPr="000479DB" w:rsidRDefault="000A0946" w:rsidP="005C6C0C">
            <w:pPr>
              <w:rPr>
                <w:rFonts w:ascii="Open Sans" w:hAnsi="Open Sans" w:cs="Open Sans"/>
                <w:szCs w:val="20"/>
              </w:rPr>
            </w:pPr>
            <w:r w:rsidRPr="000A0946">
              <w:rPr>
                <w:rFonts w:ascii="Open Sans" w:hAnsi="Open Sans" w:cs="Open Sans"/>
                <w:szCs w:val="20"/>
              </w:rPr>
              <w:t>Teacher’s Edition p.</w:t>
            </w:r>
            <w:r w:rsidR="00A06C60">
              <w:rPr>
                <w:rFonts w:ascii="Open Sans" w:hAnsi="Open Sans" w:cs="Open Sans"/>
                <w:szCs w:val="20"/>
              </w:rPr>
              <w:t>57, 209, 212</w:t>
            </w:r>
          </w:p>
        </w:tc>
      </w:tr>
      <w:tr w:rsidR="005C6C0C" w:rsidRPr="000C5375" w14:paraId="071CF65E" w14:textId="77777777" w:rsidTr="00F2593B">
        <w:trPr>
          <w:gridAfter w:val="1"/>
          <w:wAfter w:w="41" w:type="pct"/>
          <w:cantSplit/>
          <w:trHeight w:val="1916"/>
          <w:jc w:val="center"/>
        </w:trPr>
        <w:tc>
          <w:tcPr>
            <w:tcW w:w="738" w:type="pct"/>
            <w:vAlign w:val="center"/>
          </w:tcPr>
          <w:p w14:paraId="256A23DF" w14:textId="77777777" w:rsidR="005C6C0C" w:rsidRPr="004F5CF5" w:rsidRDefault="005C6C0C" w:rsidP="005C6C0C">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C6C0C" w:rsidRPr="004F5CF5" w:rsidRDefault="005C6C0C" w:rsidP="005C6C0C">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C6C0C" w:rsidRPr="004F5CF5" w:rsidRDefault="005C6C0C" w:rsidP="005C6C0C">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C6C0C" w:rsidRPr="004F5CF5" w:rsidRDefault="005C6C0C" w:rsidP="005C6C0C">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C6C0C" w:rsidRPr="000479DB" w:rsidRDefault="005C6C0C" w:rsidP="005C6C0C">
            <w:pPr>
              <w:rPr>
                <w:rFonts w:ascii="Open Sans" w:hAnsi="Open Sans" w:cs="Open Sans"/>
                <w:szCs w:val="20"/>
              </w:rPr>
            </w:pPr>
          </w:p>
        </w:tc>
        <w:tc>
          <w:tcPr>
            <w:tcW w:w="247" w:type="pct"/>
          </w:tcPr>
          <w:p w14:paraId="69C6E661" w14:textId="114BC1DD" w:rsidR="005C6C0C" w:rsidRPr="000479DB" w:rsidRDefault="005C6C0C" w:rsidP="005C6C0C">
            <w:pPr>
              <w:rPr>
                <w:rFonts w:ascii="Open Sans" w:hAnsi="Open Sans" w:cs="Open Sans"/>
                <w:szCs w:val="20"/>
              </w:rPr>
            </w:pPr>
            <w:r>
              <w:rPr>
                <w:rFonts w:ascii="Open Sans" w:hAnsi="Open Sans" w:cs="Open Sans"/>
                <w:szCs w:val="20"/>
              </w:rPr>
              <w:t>X</w:t>
            </w:r>
          </w:p>
        </w:tc>
        <w:tc>
          <w:tcPr>
            <w:tcW w:w="1724" w:type="pct"/>
          </w:tcPr>
          <w:p w14:paraId="0E810802" w14:textId="22590371" w:rsidR="005C6C0C" w:rsidRPr="000479DB" w:rsidRDefault="005C6C0C" w:rsidP="005C6C0C">
            <w:pPr>
              <w:rPr>
                <w:rFonts w:ascii="Open Sans" w:hAnsi="Open Sans" w:cs="Open Sans"/>
                <w:szCs w:val="20"/>
              </w:rPr>
            </w:pPr>
            <w:r>
              <w:rPr>
                <w:rFonts w:ascii="Open Sans" w:hAnsi="Open Sans" w:cs="Open Sans"/>
                <w:szCs w:val="20"/>
              </w:rPr>
              <w:t>Not applicable</w:t>
            </w:r>
          </w:p>
        </w:tc>
      </w:tr>
      <w:tr w:rsidR="005C6C0C" w:rsidRPr="000C5375" w14:paraId="445E6022" w14:textId="77777777" w:rsidTr="00F2593B">
        <w:trPr>
          <w:gridAfter w:val="1"/>
          <w:wAfter w:w="41" w:type="pct"/>
          <w:cantSplit/>
          <w:trHeight w:val="1916"/>
          <w:jc w:val="center"/>
        </w:trPr>
        <w:tc>
          <w:tcPr>
            <w:tcW w:w="738" w:type="pct"/>
            <w:vAlign w:val="center"/>
          </w:tcPr>
          <w:p w14:paraId="69794521" w14:textId="77777777" w:rsidR="005C6C0C" w:rsidRDefault="005C6C0C" w:rsidP="005C6C0C">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5C6C0C" w:rsidRPr="004F5CF5" w:rsidRDefault="005C6C0C" w:rsidP="005C6C0C">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5C6C0C" w:rsidRPr="004F5CF5" w:rsidRDefault="005C6C0C" w:rsidP="005C6C0C">
            <w:pPr>
              <w:spacing w:before="80" w:after="120"/>
              <w:ind w:left="86"/>
              <w:rPr>
                <w:rFonts w:ascii="Open Sans" w:eastAsia="Arial" w:hAnsi="Open Sans" w:cs="Open Sans"/>
                <w:szCs w:val="20"/>
              </w:rPr>
            </w:pPr>
            <w:r>
              <w:rPr>
                <w:rFonts w:ascii="Open Sans" w:eastAsia="Arial" w:hAnsi="Open Sans" w:cs="Open Sans"/>
                <w:b/>
                <w:szCs w:val="20"/>
              </w:rPr>
              <w:t>Advanced</w:t>
            </w:r>
            <w:r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5C6C0C" w:rsidRPr="004F5CF5" w:rsidRDefault="005C6C0C" w:rsidP="005C6C0C">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5C6C0C" w:rsidRPr="000479DB" w:rsidRDefault="005C6C0C" w:rsidP="005C6C0C">
            <w:pPr>
              <w:rPr>
                <w:rFonts w:ascii="Open Sans" w:hAnsi="Open Sans" w:cs="Open Sans"/>
                <w:szCs w:val="20"/>
              </w:rPr>
            </w:pPr>
          </w:p>
        </w:tc>
        <w:tc>
          <w:tcPr>
            <w:tcW w:w="247" w:type="pct"/>
          </w:tcPr>
          <w:p w14:paraId="62A6DD27" w14:textId="39953E98" w:rsidR="005C6C0C" w:rsidRPr="000479DB" w:rsidRDefault="005C6C0C" w:rsidP="005C6C0C">
            <w:pPr>
              <w:rPr>
                <w:rFonts w:ascii="Open Sans" w:hAnsi="Open Sans" w:cs="Open Sans"/>
                <w:szCs w:val="20"/>
              </w:rPr>
            </w:pPr>
            <w:r>
              <w:rPr>
                <w:rFonts w:ascii="Open Sans" w:hAnsi="Open Sans" w:cs="Open Sans"/>
                <w:szCs w:val="20"/>
              </w:rPr>
              <w:t>X</w:t>
            </w:r>
          </w:p>
        </w:tc>
        <w:tc>
          <w:tcPr>
            <w:tcW w:w="1724" w:type="pct"/>
          </w:tcPr>
          <w:p w14:paraId="367F153C" w14:textId="2D8F1F91" w:rsidR="005C6C0C" w:rsidRPr="000479DB" w:rsidRDefault="005C6C0C" w:rsidP="005C6C0C">
            <w:pPr>
              <w:rPr>
                <w:rFonts w:ascii="Open Sans" w:hAnsi="Open Sans" w:cs="Open Sans"/>
                <w:szCs w:val="20"/>
              </w:rPr>
            </w:pPr>
            <w:r>
              <w:rPr>
                <w:rFonts w:ascii="Open Sans" w:hAnsi="Open Sans" w:cs="Open Sans"/>
                <w:szCs w:val="20"/>
              </w:rPr>
              <w:t>Not applicable</w:t>
            </w:r>
          </w:p>
        </w:tc>
      </w:tr>
      <w:tr w:rsidR="005C6C0C" w:rsidRPr="009A08A8" w14:paraId="7AD76E0F" w14:textId="77777777" w:rsidTr="00F2593B">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5C6C0C" w:rsidRPr="004F5CF5" w:rsidRDefault="005C6C0C" w:rsidP="005C6C0C">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5C6C0C" w:rsidRPr="004C254A" w:rsidRDefault="005C6C0C" w:rsidP="005C6C0C">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5C6C0C" w:rsidRPr="004C254A" w:rsidRDefault="005C6C0C" w:rsidP="005C6C0C">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4E22EC01" w14:textId="77777777" w:rsidR="005C6C0C" w:rsidRDefault="005C6C0C" w:rsidP="005C6C0C">
            <w:pPr>
              <w:rPr>
                <w:rFonts w:ascii="Open Sans" w:hAnsi="Open Sans" w:cs="Open Sans"/>
                <w:b/>
                <w:szCs w:val="20"/>
              </w:rPr>
            </w:pPr>
            <w:r w:rsidRPr="004C254A">
              <w:rPr>
                <w:rFonts w:ascii="Open Sans" w:hAnsi="Open Sans" w:cs="Open Sans"/>
                <w:b/>
                <w:szCs w:val="20"/>
              </w:rPr>
              <w:t>No</w:t>
            </w:r>
          </w:p>
          <w:p w14:paraId="2A7106DA" w14:textId="7EF20F78" w:rsidR="005C6C0C" w:rsidRPr="004C254A" w:rsidRDefault="005C6C0C" w:rsidP="005C6C0C">
            <w:pPr>
              <w:rPr>
                <w:rFonts w:ascii="Open Sans" w:hAnsi="Open Sans" w:cs="Open Sans"/>
                <w:b/>
                <w:szCs w:val="20"/>
              </w:rPr>
            </w:pPr>
            <w:r>
              <w:rPr>
                <w:rFonts w:ascii="Open Sans" w:hAnsi="Open Sans" w:cs="Open Sans"/>
                <w:b/>
                <w:szCs w:val="20"/>
              </w:rPr>
              <w:t>X</w:t>
            </w:r>
          </w:p>
        </w:tc>
        <w:tc>
          <w:tcPr>
            <w:tcW w:w="1724" w:type="pct"/>
            <w:shd w:val="clear" w:color="auto" w:fill="F2F2F2" w:themeFill="background1" w:themeFillShade="F2"/>
          </w:tcPr>
          <w:p w14:paraId="7F46FA0A" w14:textId="77777777" w:rsidR="005C6C0C" w:rsidRDefault="005C6C0C" w:rsidP="005C6C0C">
            <w:pPr>
              <w:rPr>
                <w:rFonts w:ascii="Open Sans" w:hAnsi="Open Sans" w:cs="Open Sans"/>
                <w:b/>
                <w:szCs w:val="20"/>
              </w:rPr>
            </w:pPr>
            <w:r w:rsidRPr="004C254A">
              <w:rPr>
                <w:rFonts w:ascii="Open Sans" w:hAnsi="Open Sans" w:cs="Open Sans"/>
                <w:b/>
                <w:szCs w:val="20"/>
              </w:rPr>
              <w:t>Notes (Optional)</w:t>
            </w:r>
          </w:p>
          <w:p w14:paraId="4D20B548" w14:textId="354E2139" w:rsidR="00CA0D0B" w:rsidRPr="004C254A" w:rsidRDefault="000A0946" w:rsidP="005C6C0C">
            <w:pPr>
              <w:rPr>
                <w:rFonts w:ascii="Open Sans" w:hAnsi="Open Sans" w:cs="Open Sans"/>
                <w:b/>
                <w:szCs w:val="20"/>
              </w:rPr>
            </w:pPr>
            <w:r>
              <w:rPr>
                <w:rFonts w:ascii="Open Sans" w:hAnsi="Open Sans" w:cs="Open Sans"/>
                <w:b/>
                <w:szCs w:val="20"/>
              </w:rPr>
              <w:t>Only a few of t</w:t>
            </w:r>
            <w:r w:rsidR="005C6C0C">
              <w:rPr>
                <w:rFonts w:ascii="Open Sans" w:hAnsi="Open Sans" w:cs="Open Sans"/>
                <w:b/>
                <w:szCs w:val="20"/>
              </w:rPr>
              <w:t>hese proficiencies are addressed in this text.</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9A08A8"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9A08A8"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0C5375" w14:paraId="10588D23" w14:textId="77777777" w:rsidTr="00AF414A">
        <w:trPr>
          <w:trHeight w:val="859"/>
        </w:trPr>
        <w:tc>
          <w:tcPr>
            <w:tcW w:w="5981" w:type="dxa"/>
            <w:vAlign w:val="center"/>
          </w:tcPr>
          <w:p w14:paraId="1E832EF2" w14:textId="77777777" w:rsidR="00AF414A" w:rsidRPr="00AA5EB1" w:rsidRDefault="00AF414A" w:rsidP="00E9768A">
            <w:pPr>
              <w:keepNext/>
              <w:shd w:val="clear" w:color="auto" w:fill="FFFFFF" w:themeFill="background1"/>
              <w:rPr>
                <w:rFonts w:ascii="Open Sans" w:hAnsi="Open Sans" w:cs="Open Sans"/>
                <w:szCs w:val="20"/>
              </w:rPr>
            </w:pPr>
            <w:r w:rsidRPr="00AA5EB1">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2C9560AA" w:rsidR="00AF414A" w:rsidRPr="00AA5EB1" w:rsidRDefault="002212CB" w:rsidP="00E9768A">
            <w:pPr>
              <w:keepNext/>
              <w:shd w:val="clear" w:color="auto" w:fill="FFFFFF" w:themeFill="background1"/>
              <w:rPr>
                <w:rFonts w:ascii="Open Sans" w:hAnsi="Open Sans" w:cs="Open Sans"/>
                <w:szCs w:val="20"/>
              </w:rPr>
            </w:pPr>
            <w:r w:rsidRPr="00AA5EB1">
              <w:rPr>
                <w:rFonts w:ascii="Open Sans" w:hAnsi="Open Sans" w:cs="Open Sans"/>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0C5375"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6BB46AF2" w:rsidR="00AF414A" w:rsidRPr="002212CB" w:rsidRDefault="002212CB" w:rsidP="00E9768A">
            <w:pPr>
              <w:keepNext/>
              <w:shd w:val="clear" w:color="auto" w:fill="FFFFFF" w:themeFill="background1"/>
              <w:rPr>
                <w:rFonts w:ascii="Open Sans" w:hAnsi="Open Sans" w:cs="Open Sans"/>
                <w:szCs w:val="20"/>
              </w:rPr>
            </w:pPr>
            <w:r w:rsidRPr="002212CB">
              <w:rPr>
                <w:rFonts w:ascii="Open Sans" w:hAnsi="Open Sans" w:cs="Open Sans"/>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9A08A8"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9A08A8"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0C5375"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B4200DD" w:rsidR="00AF414A" w:rsidRPr="002212CB" w:rsidRDefault="002212CB" w:rsidP="00E9768A">
            <w:pPr>
              <w:keepNext/>
              <w:shd w:val="clear" w:color="auto" w:fill="FFFFFF" w:themeFill="background1"/>
              <w:rPr>
                <w:rFonts w:ascii="Open Sans" w:hAnsi="Open Sans" w:cs="Open Sans"/>
                <w:szCs w:val="20"/>
              </w:rPr>
            </w:pPr>
            <w:r w:rsidRPr="002212CB">
              <w:rPr>
                <w:rFonts w:ascii="Open Sans" w:hAnsi="Open Sans" w:cs="Open Sans"/>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0514858" w14:textId="77777777" w:rsidR="00AF414A" w:rsidRPr="008E07A0" w:rsidRDefault="002212CB" w:rsidP="00E9768A">
            <w:pPr>
              <w:keepNext/>
              <w:shd w:val="clear" w:color="auto" w:fill="FFFFFF" w:themeFill="background1"/>
              <w:rPr>
                <w:rFonts w:ascii="Open Sans" w:hAnsi="Open Sans" w:cs="Open Sans"/>
                <w:szCs w:val="20"/>
                <w:lang w:val="es-ES"/>
              </w:rPr>
            </w:pPr>
            <w:r>
              <w:rPr>
                <w:rFonts w:ascii="Open Sans" w:hAnsi="Open Sans" w:cs="Open Sans"/>
                <w:szCs w:val="20"/>
              </w:rPr>
              <w:t xml:space="preserve">This textbook provides a myriad of communicative activities to </w:t>
            </w:r>
            <w:r w:rsidR="00BE5B34">
              <w:rPr>
                <w:rFonts w:ascii="Open Sans" w:hAnsi="Open Sans" w:cs="Open Sans"/>
                <w:szCs w:val="20"/>
              </w:rPr>
              <w:t>help students pursue their proficiency goals.</w:t>
            </w:r>
            <w:r w:rsidR="00BE5B34">
              <w:rPr>
                <w:rFonts w:ascii="Open Sans" w:hAnsi="Open Sans" w:cs="Open Sans"/>
                <w:szCs w:val="20"/>
              </w:rPr>
              <w:br/>
            </w:r>
            <w:r w:rsidR="00BE5B34">
              <w:rPr>
                <w:rFonts w:ascii="Open Sans" w:hAnsi="Open Sans" w:cs="Open Sans"/>
                <w:szCs w:val="20"/>
              </w:rPr>
              <w:br/>
            </w:r>
            <w:r w:rsidR="00BE5B34" w:rsidRPr="008E07A0">
              <w:rPr>
                <w:rFonts w:ascii="Open Sans" w:hAnsi="Open Sans" w:cs="Open Sans"/>
                <w:szCs w:val="20"/>
                <w:lang w:val="es-ES"/>
              </w:rPr>
              <w:t>Examples include:</w:t>
            </w:r>
          </w:p>
          <w:p w14:paraId="55395754" w14:textId="2569EF7E" w:rsidR="00BE5B34" w:rsidRPr="00AA5EB1" w:rsidRDefault="00A06C60" w:rsidP="00E9768A">
            <w:pPr>
              <w:keepNext/>
              <w:shd w:val="clear" w:color="auto" w:fill="FFFFFF" w:themeFill="background1"/>
              <w:rPr>
                <w:rFonts w:ascii="Open Sans" w:hAnsi="Open Sans" w:cs="Open Sans"/>
                <w:szCs w:val="20"/>
              </w:rPr>
            </w:pPr>
            <w:r>
              <w:rPr>
                <w:rFonts w:ascii="Open Sans" w:hAnsi="Open Sans" w:cs="Open Sans"/>
                <w:szCs w:val="20"/>
              </w:rPr>
              <w:t>p. 31 Act. A-B</w:t>
            </w:r>
          </w:p>
          <w:p w14:paraId="421D3BE0" w14:textId="568022FD" w:rsidR="00BE5B34" w:rsidRPr="008E07A0" w:rsidRDefault="00BE5B34" w:rsidP="00E9768A">
            <w:pPr>
              <w:keepNext/>
              <w:shd w:val="clear" w:color="auto" w:fill="FFFFFF" w:themeFill="background1"/>
              <w:rPr>
                <w:rFonts w:ascii="Open Sans" w:hAnsi="Open Sans" w:cs="Open Sans"/>
                <w:szCs w:val="20"/>
                <w:lang w:val="es-ES"/>
              </w:rPr>
            </w:pPr>
            <w:r w:rsidRPr="00AA5EB1">
              <w:rPr>
                <w:rFonts w:ascii="Open Sans" w:hAnsi="Open Sans" w:cs="Open Sans"/>
                <w:szCs w:val="20"/>
              </w:rPr>
              <w:t xml:space="preserve">p.58-59 Act. </w:t>
            </w:r>
            <w:r w:rsidRPr="008E07A0">
              <w:rPr>
                <w:rFonts w:ascii="Open Sans" w:hAnsi="Open Sans" w:cs="Open Sans"/>
                <w:szCs w:val="20"/>
                <w:lang w:val="es-ES"/>
              </w:rPr>
              <w:t>A-</w:t>
            </w:r>
            <w:r w:rsidR="00A06C60">
              <w:rPr>
                <w:rFonts w:ascii="Open Sans" w:hAnsi="Open Sans" w:cs="Open Sans"/>
                <w:szCs w:val="20"/>
                <w:lang w:val="es-ES"/>
              </w:rPr>
              <w:t>F</w:t>
            </w:r>
          </w:p>
          <w:p w14:paraId="45EB3FCB" w14:textId="1AF21D84" w:rsidR="00BE5B34" w:rsidRPr="008E07A0" w:rsidRDefault="00BE5B34" w:rsidP="00E9768A">
            <w:pPr>
              <w:keepNext/>
              <w:shd w:val="clear" w:color="auto" w:fill="FFFFFF" w:themeFill="background1"/>
              <w:rPr>
                <w:rFonts w:ascii="Open Sans" w:hAnsi="Open Sans" w:cs="Open Sans"/>
                <w:szCs w:val="20"/>
                <w:lang w:val="es-ES"/>
              </w:rPr>
            </w:pPr>
            <w:r w:rsidRPr="008E07A0">
              <w:rPr>
                <w:rFonts w:ascii="Open Sans" w:hAnsi="Open Sans" w:cs="Open Sans"/>
                <w:szCs w:val="20"/>
                <w:lang w:val="es-ES"/>
              </w:rPr>
              <w:t>p.111 Aplica + ¡A escribir!</w:t>
            </w:r>
          </w:p>
        </w:tc>
      </w:tr>
      <w:tr w:rsidR="00AF414A" w:rsidRPr="00A06C60"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2AE21AA" w:rsidR="00AF414A" w:rsidRPr="00BE5B34" w:rsidRDefault="00BE5B34" w:rsidP="00E9768A">
            <w:pPr>
              <w:keepNext/>
              <w:shd w:val="clear" w:color="auto" w:fill="FFFFFF" w:themeFill="background1"/>
              <w:rPr>
                <w:rFonts w:ascii="Open Sans" w:hAnsi="Open Sans" w:cs="Open Sans"/>
                <w:szCs w:val="20"/>
              </w:rPr>
            </w:pPr>
            <w:r w:rsidRPr="00BE5B34">
              <w:rPr>
                <w:rFonts w:ascii="Open Sans" w:hAnsi="Open Sans" w:cs="Open Sans"/>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392091E" w14:textId="38AEB80C" w:rsidR="00A06C60" w:rsidRDefault="00BE5B34" w:rsidP="00E9768A">
            <w:pPr>
              <w:keepNext/>
              <w:shd w:val="clear" w:color="auto" w:fill="FFFFFF" w:themeFill="background1"/>
              <w:rPr>
                <w:rFonts w:ascii="Open Sans" w:hAnsi="Open Sans" w:cs="Open Sans"/>
                <w:szCs w:val="20"/>
              </w:rPr>
            </w:pPr>
            <w:r>
              <w:rPr>
                <w:rFonts w:ascii="Open Sans" w:hAnsi="Open Sans" w:cs="Open Sans"/>
                <w:szCs w:val="20"/>
              </w:rPr>
              <w:t>This textbook integrates grammar by presenting it in a functionally communitive way. Students acquire grammar intuitively more so than the traditional student who learns grammar</w:t>
            </w:r>
            <w:r w:rsidR="00A06C60">
              <w:rPr>
                <w:rFonts w:ascii="Open Sans" w:hAnsi="Open Sans" w:cs="Open Sans"/>
                <w:szCs w:val="20"/>
              </w:rPr>
              <w:t xml:space="preserve"> rules and tries to apply them.</w:t>
            </w:r>
          </w:p>
          <w:p w14:paraId="5DF33E9A" w14:textId="77777777" w:rsidR="00A06C60" w:rsidRDefault="00A06C60" w:rsidP="00E9768A">
            <w:pPr>
              <w:keepNext/>
              <w:shd w:val="clear" w:color="auto" w:fill="FFFFFF" w:themeFill="background1"/>
              <w:rPr>
                <w:rFonts w:ascii="Open Sans" w:hAnsi="Open Sans" w:cs="Open Sans"/>
                <w:szCs w:val="20"/>
              </w:rPr>
            </w:pPr>
          </w:p>
          <w:p w14:paraId="30DB6858" w14:textId="77777777" w:rsidR="00BE5B34" w:rsidRDefault="00BE5B34" w:rsidP="00E9768A">
            <w:pPr>
              <w:keepNext/>
              <w:shd w:val="clear" w:color="auto" w:fill="FFFFFF" w:themeFill="background1"/>
              <w:rPr>
                <w:rFonts w:ascii="Open Sans" w:hAnsi="Open Sans" w:cs="Open Sans"/>
                <w:szCs w:val="20"/>
              </w:rPr>
            </w:pPr>
            <w:r>
              <w:rPr>
                <w:rFonts w:ascii="Open Sans" w:hAnsi="Open Sans" w:cs="Open Sans"/>
                <w:szCs w:val="20"/>
              </w:rPr>
              <w:t>Examples include:</w:t>
            </w:r>
          </w:p>
          <w:p w14:paraId="47EFC775" w14:textId="0EB7A96D" w:rsidR="00BE5B34" w:rsidRPr="00A06C60" w:rsidRDefault="00A06C60" w:rsidP="00E9768A">
            <w:pPr>
              <w:keepNext/>
              <w:shd w:val="clear" w:color="auto" w:fill="FFFFFF" w:themeFill="background1"/>
              <w:rPr>
                <w:rFonts w:ascii="Open Sans" w:hAnsi="Open Sans" w:cs="Open Sans"/>
                <w:szCs w:val="20"/>
                <w:lang w:val="es-ES"/>
              </w:rPr>
            </w:pPr>
            <w:r w:rsidRPr="00A06C60">
              <w:rPr>
                <w:rFonts w:ascii="Open Sans" w:hAnsi="Open Sans" w:cs="Open Sans"/>
                <w:szCs w:val="20"/>
                <w:lang w:val="es-ES"/>
              </w:rPr>
              <w:t>p.108-109</w:t>
            </w:r>
            <w:r w:rsidR="00BE5B34" w:rsidRPr="00A06C60">
              <w:rPr>
                <w:rFonts w:ascii="Open Sans" w:hAnsi="Open Sans" w:cs="Open Sans"/>
                <w:szCs w:val="20"/>
                <w:lang w:val="es-ES"/>
              </w:rPr>
              <w:t xml:space="preserve"> </w:t>
            </w:r>
            <w:r w:rsidRPr="00A06C60">
              <w:rPr>
                <w:rFonts w:ascii="Open Sans" w:hAnsi="Open Sans" w:cs="Open Sans"/>
                <w:szCs w:val="20"/>
                <w:lang w:val="es-ES"/>
              </w:rPr>
              <w:t>Venir</w:t>
            </w:r>
          </w:p>
          <w:p w14:paraId="7022E801" w14:textId="284241A3" w:rsidR="00AF414A" w:rsidRPr="00A06C60" w:rsidRDefault="00BE5B34" w:rsidP="00E9768A">
            <w:pPr>
              <w:keepNext/>
              <w:shd w:val="clear" w:color="auto" w:fill="FFFFFF" w:themeFill="background1"/>
              <w:rPr>
                <w:rFonts w:ascii="Open Sans" w:hAnsi="Open Sans" w:cs="Open Sans"/>
                <w:szCs w:val="20"/>
                <w:lang w:val="es-ES"/>
              </w:rPr>
            </w:pPr>
            <w:r w:rsidRPr="00A06C60">
              <w:rPr>
                <w:rFonts w:ascii="Open Sans" w:hAnsi="Open Sans" w:cs="Open Sans"/>
                <w:szCs w:val="20"/>
                <w:lang w:val="es-ES"/>
              </w:rPr>
              <w:t xml:space="preserve">p.176-177 </w:t>
            </w:r>
            <w:r w:rsidR="00AA5EB1" w:rsidRPr="00A06C60">
              <w:rPr>
                <w:rFonts w:ascii="Open Sans" w:hAnsi="Open Sans" w:cs="Open Sans"/>
                <w:szCs w:val="20"/>
                <w:lang w:val="es-ES"/>
              </w:rPr>
              <w:t xml:space="preserve">Preterite </w:t>
            </w:r>
            <w:r w:rsidR="00A06C60">
              <w:rPr>
                <w:rFonts w:ascii="Open Sans" w:hAnsi="Open Sans" w:cs="Open Sans"/>
                <w:szCs w:val="20"/>
                <w:lang w:val="es-ES"/>
              </w:rPr>
              <w:t>Tense Verbs</w:t>
            </w:r>
          </w:p>
        </w:tc>
      </w:tr>
      <w:tr w:rsidR="00AF414A" w:rsidRPr="00397AF1"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3B15F1B9" w:rsidR="00AF414A" w:rsidRPr="00BE5B34" w:rsidRDefault="00BE5B34" w:rsidP="00E9768A">
            <w:pPr>
              <w:keepNext/>
              <w:shd w:val="clear" w:color="auto" w:fill="FFFFFF" w:themeFill="background1"/>
              <w:rPr>
                <w:rFonts w:ascii="Open Sans" w:hAnsi="Open Sans" w:cs="Open Sans"/>
                <w:szCs w:val="20"/>
              </w:rPr>
            </w:pPr>
            <w:r>
              <w:rPr>
                <w:rFonts w:ascii="Open Sans" w:hAnsi="Open Sans" w:cs="Open Sans"/>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070387" w14:textId="7A588DF7" w:rsidR="00BE5B34" w:rsidRDefault="00BE5B34" w:rsidP="00E9768A">
            <w:pPr>
              <w:keepNext/>
              <w:shd w:val="clear" w:color="auto" w:fill="FFFFFF" w:themeFill="background1"/>
              <w:rPr>
                <w:rFonts w:ascii="Open Sans" w:hAnsi="Open Sans" w:cs="Open Sans"/>
                <w:szCs w:val="20"/>
              </w:rPr>
            </w:pPr>
            <w:r>
              <w:rPr>
                <w:rFonts w:ascii="Open Sans" w:hAnsi="Open Sans" w:cs="Open Sans"/>
                <w:szCs w:val="20"/>
              </w:rPr>
              <w:t>Students learn most strategies via the variety of introductory and practice activities that it presents. More resources</w:t>
            </w:r>
            <w:r w:rsidR="00AA5EB1">
              <w:rPr>
                <w:rFonts w:ascii="Open Sans" w:hAnsi="Open Sans" w:cs="Open Sans"/>
                <w:szCs w:val="20"/>
              </w:rPr>
              <w:t>, especially those for explaining these strategies,</w:t>
            </w:r>
            <w:r>
              <w:rPr>
                <w:rFonts w:ascii="Open Sans" w:hAnsi="Open Sans" w:cs="Open Sans"/>
                <w:szCs w:val="20"/>
              </w:rPr>
              <w:t xml:space="preserve"> are found in the Teacher’s Edition.</w:t>
            </w:r>
          </w:p>
          <w:p w14:paraId="2826EC58" w14:textId="77777777" w:rsidR="00BE5B34" w:rsidRPr="004F0CBA" w:rsidRDefault="00BE5B34" w:rsidP="00E9768A">
            <w:pPr>
              <w:keepNext/>
              <w:shd w:val="clear" w:color="auto" w:fill="FFFFFF" w:themeFill="background1"/>
              <w:rPr>
                <w:rFonts w:ascii="Open Sans" w:hAnsi="Open Sans" w:cs="Open Sans"/>
                <w:szCs w:val="20"/>
                <w:lang w:val="es-ES"/>
              </w:rPr>
            </w:pPr>
            <w:r w:rsidRPr="009A08A8">
              <w:rPr>
                <w:rFonts w:ascii="Open Sans" w:hAnsi="Open Sans" w:cs="Open Sans"/>
                <w:szCs w:val="20"/>
                <w:lang w:val="es-ES"/>
              </w:rPr>
              <w:br/>
            </w:r>
            <w:r w:rsidRPr="004F0CBA">
              <w:rPr>
                <w:rFonts w:ascii="Open Sans" w:hAnsi="Open Sans" w:cs="Open Sans"/>
                <w:szCs w:val="20"/>
                <w:lang w:val="es-ES"/>
              </w:rPr>
              <w:t>Examples include:</w:t>
            </w:r>
          </w:p>
          <w:p w14:paraId="2DE80982" w14:textId="0F4B340F" w:rsidR="00BE5B34" w:rsidRPr="009A08A8" w:rsidRDefault="00A06C60" w:rsidP="00E9768A">
            <w:pPr>
              <w:keepNext/>
              <w:shd w:val="clear" w:color="auto" w:fill="FFFFFF" w:themeFill="background1"/>
              <w:rPr>
                <w:rFonts w:ascii="Open Sans" w:hAnsi="Open Sans" w:cs="Open Sans"/>
                <w:szCs w:val="20"/>
                <w:lang w:val="es-ES"/>
              </w:rPr>
            </w:pPr>
            <w:r w:rsidRPr="009A08A8">
              <w:rPr>
                <w:rFonts w:ascii="Open Sans" w:hAnsi="Open Sans" w:cs="Open Sans"/>
                <w:szCs w:val="20"/>
                <w:lang w:val="es-ES"/>
              </w:rPr>
              <w:t>p.30 “¿Cómo es?</w:t>
            </w:r>
            <w:r w:rsidR="00BE5B34" w:rsidRPr="009A08A8">
              <w:rPr>
                <w:rFonts w:ascii="Open Sans" w:hAnsi="Open Sans" w:cs="Open Sans"/>
                <w:szCs w:val="20"/>
                <w:lang w:val="es-ES"/>
              </w:rPr>
              <w:t>”</w:t>
            </w:r>
          </w:p>
          <w:p w14:paraId="53F70D4F" w14:textId="237ECB5F" w:rsidR="007F1147" w:rsidRPr="00397AF1" w:rsidRDefault="007F1147" w:rsidP="00E9768A">
            <w:pPr>
              <w:keepNext/>
              <w:shd w:val="clear" w:color="auto" w:fill="FFFFFF" w:themeFill="background1"/>
              <w:rPr>
                <w:rFonts w:ascii="Open Sans" w:hAnsi="Open Sans" w:cs="Open Sans"/>
                <w:szCs w:val="20"/>
                <w:lang w:val="es-ES"/>
              </w:rPr>
            </w:pPr>
            <w:r w:rsidRPr="009A08A8">
              <w:rPr>
                <w:rFonts w:ascii="Open Sans" w:hAnsi="Open Sans" w:cs="Open Sans"/>
                <w:szCs w:val="20"/>
                <w:lang w:val="es-ES"/>
              </w:rPr>
              <w:t>p.</w:t>
            </w:r>
            <w:r w:rsidR="00AA5EB1" w:rsidRPr="009A08A8">
              <w:rPr>
                <w:rFonts w:ascii="Open Sans" w:hAnsi="Open Sans" w:cs="Open Sans"/>
                <w:szCs w:val="20"/>
                <w:lang w:val="es-ES"/>
              </w:rPr>
              <w:t>66-67 “</w:t>
            </w:r>
            <w:r w:rsidR="00397AF1" w:rsidRPr="009A08A8">
              <w:rPr>
                <w:rFonts w:ascii="Open Sans" w:hAnsi="Open Sans" w:cs="Open Sans"/>
                <w:szCs w:val="20"/>
                <w:lang w:val="es-ES"/>
              </w:rPr>
              <w:t>¿Cómo llego?</w:t>
            </w:r>
            <w:r w:rsidR="00AA5EB1" w:rsidRPr="009A08A8">
              <w:rPr>
                <w:rFonts w:ascii="Open Sans" w:hAnsi="Open Sans" w:cs="Open Sans"/>
                <w:szCs w:val="20"/>
                <w:lang w:val="es-ES"/>
              </w:rPr>
              <w:t xml:space="preserve">” </w:t>
            </w:r>
            <w:r w:rsidR="00AA5EB1" w:rsidRPr="00397AF1">
              <w:rPr>
                <w:rFonts w:ascii="Open Sans" w:hAnsi="Open Sans" w:cs="Open Sans"/>
                <w:szCs w:val="20"/>
                <w:lang w:val="es-ES"/>
              </w:rPr>
              <w:t>+ Act. A-</w:t>
            </w:r>
            <w:r w:rsidR="00397AF1" w:rsidRPr="00397AF1">
              <w:rPr>
                <w:rFonts w:ascii="Open Sans" w:hAnsi="Open Sans" w:cs="Open Sans"/>
                <w:szCs w:val="20"/>
                <w:lang w:val="es-ES"/>
              </w:rPr>
              <w:t>D</w:t>
            </w:r>
          </w:p>
          <w:p w14:paraId="74BFDB3B" w14:textId="74FBBECD" w:rsidR="00BE5B34" w:rsidRPr="00397AF1" w:rsidRDefault="00BE5B34" w:rsidP="00E9768A">
            <w:pPr>
              <w:keepNext/>
              <w:shd w:val="clear" w:color="auto" w:fill="FFFFFF" w:themeFill="background1"/>
              <w:rPr>
                <w:rFonts w:ascii="Open Sans" w:hAnsi="Open Sans" w:cs="Open Sans"/>
                <w:szCs w:val="20"/>
                <w:lang w:val="es-ES"/>
              </w:rPr>
            </w:pPr>
            <w:r w:rsidRPr="00397AF1">
              <w:rPr>
                <w:rFonts w:ascii="Open Sans" w:hAnsi="Open Sans" w:cs="Open Sans"/>
                <w:szCs w:val="20"/>
                <w:lang w:val="es-ES"/>
              </w:rPr>
              <w:t>p.20</w:t>
            </w:r>
            <w:r w:rsidR="00AA5EB1" w:rsidRPr="00397AF1">
              <w:rPr>
                <w:rFonts w:ascii="Open Sans" w:hAnsi="Open Sans" w:cs="Open Sans"/>
                <w:szCs w:val="20"/>
                <w:lang w:val="es-ES"/>
              </w:rPr>
              <w:t>0-201 “</w:t>
            </w:r>
            <w:r w:rsidR="00397AF1">
              <w:rPr>
                <w:rFonts w:ascii="Open Sans" w:hAnsi="Open Sans" w:cs="Open Sans"/>
                <w:szCs w:val="20"/>
                <w:lang w:val="es-ES"/>
              </w:rPr>
              <w:t>¿Cómo viajaste?</w:t>
            </w:r>
            <w:r w:rsidR="00AA5EB1" w:rsidRPr="00397AF1">
              <w:rPr>
                <w:rFonts w:ascii="Open Sans" w:hAnsi="Open Sans" w:cs="Open Sans"/>
                <w:szCs w:val="20"/>
                <w:lang w:val="es-ES"/>
              </w:rPr>
              <w:t>" + Act. A-C</w:t>
            </w:r>
          </w:p>
          <w:p w14:paraId="6EB3F8F9" w14:textId="21A6BE4C" w:rsidR="00AF414A" w:rsidRPr="00397AF1" w:rsidRDefault="00AF414A" w:rsidP="00E9768A">
            <w:pPr>
              <w:keepNext/>
              <w:shd w:val="clear" w:color="auto" w:fill="FFFFFF" w:themeFill="background1"/>
              <w:rPr>
                <w:rFonts w:ascii="Open Sans" w:hAnsi="Open Sans" w:cs="Open Sans"/>
                <w:szCs w:val="20"/>
                <w:lang w:val="es-ES"/>
              </w:rPr>
            </w:pPr>
          </w:p>
        </w:tc>
      </w:tr>
      <w:tr w:rsidR="00AF414A" w:rsidRPr="00397AF1"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7F1147"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4D3254FD" w:rsidR="00AF414A" w:rsidRPr="007F1147" w:rsidRDefault="007F1147" w:rsidP="00E9768A">
            <w:pPr>
              <w:keepNext/>
              <w:shd w:val="clear" w:color="auto" w:fill="FFFFFF" w:themeFill="background1"/>
              <w:rPr>
                <w:rFonts w:ascii="Open Sans" w:hAnsi="Open Sans" w:cs="Open Sans"/>
                <w:szCs w:val="20"/>
              </w:rPr>
            </w:pPr>
            <w:r w:rsidRPr="007F1147">
              <w:rPr>
                <w:rFonts w:ascii="Open Sans" w:hAnsi="Open Sans" w:cs="Open Sans"/>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A77C50C" w14:textId="77777777" w:rsidR="00AF414A" w:rsidRDefault="007F1147" w:rsidP="00E9768A">
            <w:pPr>
              <w:keepNext/>
              <w:shd w:val="clear" w:color="auto" w:fill="FFFFFF" w:themeFill="background1"/>
              <w:rPr>
                <w:rFonts w:ascii="Open Sans" w:hAnsi="Open Sans" w:cs="Open Sans"/>
                <w:szCs w:val="20"/>
              </w:rPr>
            </w:pPr>
            <w:r>
              <w:rPr>
                <w:rFonts w:ascii="Open Sans" w:hAnsi="Open Sans" w:cs="Open Sans"/>
                <w:szCs w:val="20"/>
              </w:rPr>
              <w:t>Each unit has a theme country. The units begin with four-five visuals of various destinations, monuments, etc. Then, the Teacher’s Edition provides activities and lessons for additional development.</w:t>
            </w:r>
          </w:p>
          <w:p w14:paraId="75DDE36E" w14:textId="77777777" w:rsidR="007F1147" w:rsidRDefault="007F1147" w:rsidP="00E9768A">
            <w:pPr>
              <w:keepNext/>
              <w:shd w:val="clear" w:color="auto" w:fill="FFFFFF" w:themeFill="background1"/>
              <w:rPr>
                <w:rFonts w:ascii="Open Sans" w:hAnsi="Open Sans" w:cs="Open Sans"/>
                <w:szCs w:val="20"/>
              </w:rPr>
            </w:pPr>
          </w:p>
          <w:p w14:paraId="01BDC698" w14:textId="77777777" w:rsidR="007F1147" w:rsidRPr="008E07A0" w:rsidRDefault="007F1147" w:rsidP="00E9768A">
            <w:pPr>
              <w:keepNext/>
              <w:shd w:val="clear" w:color="auto" w:fill="FFFFFF" w:themeFill="background1"/>
              <w:rPr>
                <w:rFonts w:ascii="Open Sans" w:hAnsi="Open Sans" w:cs="Open Sans"/>
                <w:szCs w:val="20"/>
                <w:lang w:val="es-ES"/>
              </w:rPr>
            </w:pPr>
            <w:r w:rsidRPr="008E07A0">
              <w:rPr>
                <w:rFonts w:ascii="Open Sans" w:hAnsi="Open Sans" w:cs="Open Sans"/>
                <w:szCs w:val="20"/>
                <w:lang w:val="es-ES"/>
              </w:rPr>
              <w:t>Examples include:</w:t>
            </w:r>
          </w:p>
          <w:p w14:paraId="246D1BBF" w14:textId="1FF02FEC" w:rsidR="007F1147" w:rsidRPr="007F1147" w:rsidRDefault="0025233C" w:rsidP="00E9768A">
            <w:pPr>
              <w:keepNext/>
              <w:shd w:val="clear" w:color="auto" w:fill="FFFFFF" w:themeFill="background1"/>
              <w:rPr>
                <w:rFonts w:ascii="Open Sans" w:hAnsi="Open Sans" w:cs="Open Sans"/>
                <w:szCs w:val="20"/>
                <w:lang w:val="es-ES"/>
              </w:rPr>
            </w:pPr>
            <w:r>
              <w:rPr>
                <w:rFonts w:ascii="Open Sans" w:hAnsi="Open Sans" w:cs="Open Sans"/>
                <w:szCs w:val="20"/>
                <w:lang w:val="es-ES"/>
              </w:rPr>
              <w:t xml:space="preserve">p.10 – </w:t>
            </w:r>
            <w:r w:rsidR="00397AF1">
              <w:rPr>
                <w:rFonts w:ascii="Open Sans" w:hAnsi="Open Sans" w:cs="Open Sans"/>
                <w:szCs w:val="20"/>
                <w:lang w:val="es-ES"/>
              </w:rPr>
              <w:t>Bolivia</w:t>
            </w:r>
            <w:r w:rsidR="007F1147" w:rsidRPr="007F1147">
              <w:rPr>
                <w:rFonts w:ascii="Open Sans" w:hAnsi="Open Sans" w:cs="Open Sans"/>
                <w:szCs w:val="20"/>
                <w:lang w:val="es-ES"/>
              </w:rPr>
              <w:t>,</w:t>
            </w:r>
            <w:r w:rsidR="007F1147">
              <w:rPr>
                <w:rFonts w:ascii="Open Sans" w:hAnsi="Open Sans" w:cs="Open Sans"/>
                <w:szCs w:val="20"/>
                <w:lang w:val="es-ES"/>
              </w:rPr>
              <w:t xml:space="preserve"> p.44 – </w:t>
            </w:r>
            <w:r w:rsidR="00397AF1">
              <w:rPr>
                <w:rFonts w:ascii="Open Sans" w:hAnsi="Open Sans" w:cs="Open Sans"/>
                <w:szCs w:val="20"/>
                <w:lang w:val="es-ES"/>
              </w:rPr>
              <w:t>Spain</w:t>
            </w:r>
            <w:r w:rsidR="007F1147">
              <w:rPr>
                <w:rFonts w:ascii="Open Sans" w:hAnsi="Open Sans" w:cs="Open Sans"/>
                <w:szCs w:val="20"/>
                <w:lang w:val="es-ES"/>
              </w:rPr>
              <w:t>,</w:t>
            </w:r>
            <w:r w:rsidR="007F1147" w:rsidRPr="007F1147">
              <w:rPr>
                <w:rFonts w:ascii="Open Sans" w:hAnsi="Open Sans" w:cs="Open Sans"/>
                <w:szCs w:val="20"/>
                <w:lang w:val="es-ES"/>
              </w:rPr>
              <w:t xml:space="preserve"> p.</w:t>
            </w:r>
            <w:r w:rsidR="007F1147">
              <w:rPr>
                <w:rFonts w:ascii="Open Sans" w:hAnsi="Open Sans" w:cs="Open Sans"/>
                <w:szCs w:val="20"/>
                <w:lang w:val="es-ES"/>
              </w:rPr>
              <w:t>78</w:t>
            </w:r>
            <w:r w:rsidR="007F1147" w:rsidRPr="007F1147">
              <w:rPr>
                <w:rFonts w:ascii="Open Sans" w:hAnsi="Open Sans" w:cs="Open Sans"/>
                <w:szCs w:val="20"/>
                <w:lang w:val="es-ES"/>
              </w:rPr>
              <w:t xml:space="preserve"> – </w:t>
            </w:r>
            <w:r w:rsidR="00397AF1">
              <w:rPr>
                <w:rFonts w:ascii="Open Sans" w:hAnsi="Open Sans" w:cs="Open Sans"/>
                <w:szCs w:val="20"/>
                <w:lang w:val="es-ES"/>
              </w:rPr>
              <w:t>El Salvador</w:t>
            </w:r>
            <w:r w:rsidR="007F1147" w:rsidRPr="007F1147">
              <w:rPr>
                <w:rFonts w:ascii="Open Sans" w:hAnsi="Open Sans" w:cs="Open Sans"/>
                <w:szCs w:val="20"/>
                <w:lang w:val="es-ES"/>
              </w:rPr>
              <w:t xml:space="preserve">, </w:t>
            </w:r>
            <w:r>
              <w:rPr>
                <w:rFonts w:ascii="Open Sans" w:hAnsi="Open Sans" w:cs="Open Sans"/>
                <w:szCs w:val="20"/>
                <w:lang w:val="es-ES"/>
              </w:rPr>
              <w:br/>
            </w:r>
            <w:r w:rsidR="007F1147" w:rsidRPr="007F1147">
              <w:rPr>
                <w:rFonts w:ascii="Open Sans" w:hAnsi="Open Sans" w:cs="Open Sans"/>
                <w:szCs w:val="20"/>
                <w:lang w:val="es-ES"/>
              </w:rPr>
              <w:t>p</w:t>
            </w:r>
            <w:r w:rsidR="007F1147">
              <w:rPr>
                <w:rFonts w:ascii="Open Sans" w:hAnsi="Open Sans" w:cs="Open Sans"/>
                <w:szCs w:val="20"/>
                <w:lang w:val="es-ES"/>
              </w:rPr>
              <w:t xml:space="preserve">.112 – </w:t>
            </w:r>
            <w:r w:rsidR="00397AF1">
              <w:rPr>
                <w:rFonts w:ascii="Open Sans" w:hAnsi="Open Sans" w:cs="Open Sans"/>
                <w:szCs w:val="20"/>
                <w:lang w:val="es-ES"/>
              </w:rPr>
              <w:t>Puerto Rico</w:t>
            </w:r>
            <w:r w:rsidR="007F1147">
              <w:rPr>
                <w:rFonts w:ascii="Open Sans" w:hAnsi="Open Sans" w:cs="Open Sans"/>
                <w:szCs w:val="20"/>
                <w:lang w:val="es-ES"/>
              </w:rPr>
              <w:t xml:space="preserve">, p.146 – </w:t>
            </w:r>
            <w:r w:rsidR="00397AF1">
              <w:rPr>
                <w:rFonts w:ascii="Open Sans" w:hAnsi="Open Sans" w:cs="Open Sans"/>
                <w:szCs w:val="20"/>
                <w:lang w:val="es-ES"/>
              </w:rPr>
              <w:t>Guatemala</w:t>
            </w:r>
            <w:r>
              <w:rPr>
                <w:rFonts w:ascii="Open Sans" w:hAnsi="Open Sans" w:cs="Open Sans"/>
                <w:szCs w:val="20"/>
                <w:lang w:val="es-ES"/>
              </w:rPr>
              <w:t xml:space="preserve">, p.180 – </w:t>
            </w:r>
            <w:r w:rsidR="00397AF1">
              <w:rPr>
                <w:rFonts w:ascii="Open Sans" w:hAnsi="Open Sans" w:cs="Open Sans"/>
                <w:szCs w:val="20"/>
                <w:lang w:val="es-ES"/>
              </w:rPr>
              <w:t xml:space="preserve">Uruguay, </w:t>
            </w:r>
            <w:r w:rsidR="00397AF1">
              <w:rPr>
                <w:rFonts w:ascii="Open Sans" w:hAnsi="Open Sans" w:cs="Open Sans"/>
                <w:szCs w:val="20"/>
                <w:lang w:val="es-ES"/>
              </w:rPr>
              <w:br/>
              <w:t>p.214 – México</w:t>
            </w:r>
            <w:r>
              <w:rPr>
                <w:rFonts w:ascii="Open Sans" w:hAnsi="Open Sans" w:cs="Open Sans"/>
                <w:szCs w:val="20"/>
                <w:lang w:val="es-ES"/>
              </w:rPr>
              <w:t xml:space="preserve">, p.248 - </w:t>
            </w:r>
            <w:r w:rsidR="00397AF1">
              <w:rPr>
                <w:rFonts w:ascii="Open Sans" w:hAnsi="Open Sans" w:cs="Open Sans"/>
                <w:szCs w:val="20"/>
                <w:lang w:val="es-ES"/>
              </w:rPr>
              <w:t>Ecuador</w:t>
            </w:r>
          </w:p>
        </w:tc>
      </w:tr>
      <w:tr w:rsidR="00AF414A" w:rsidRPr="00BE5B34"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9A08A8"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7B57A234" w:rsidR="00AF414A" w:rsidRPr="007F1147" w:rsidRDefault="007F1147" w:rsidP="00E9768A">
            <w:pPr>
              <w:keepNext/>
              <w:shd w:val="clear" w:color="auto" w:fill="FFFFFF" w:themeFill="background1"/>
              <w:rPr>
                <w:rFonts w:ascii="Open Sans" w:hAnsi="Open Sans" w:cs="Open Sans"/>
                <w:szCs w:val="20"/>
              </w:rPr>
            </w:pPr>
            <w:r>
              <w:rPr>
                <w:rFonts w:ascii="Open Sans" w:hAnsi="Open Sans" w:cs="Open Sans"/>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D9FB737" w14:textId="77777777" w:rsidR="00AF414A" w:rsidRDefault="007F1147" w:rsidP="00E9768A">
            <w:pPr>
              <w:keepNext/>
              <w:shd w:val="clear" w:color="auto" w:fill="FFFFFF" w:themeFill="background1"/>
              <w:rPr>
                <w:rFonts w:ascii="Open Sans" w:hAnsi="Open Sans" w:cs="Open Sans"/>
                <w:szCs w:val="20"/>
              </w:rPr>
            </w:pPr>
            <w:r>
              <w:rPr>
                <w:rFonts w:ascii="Open Sans" w:hAnsi="Open Sans" w:cs="Open Sans"/>
                <w:szCs w:val="20"/>
              </w:rPr>
              <w:t>Students are offered a variety of ways to make connections to other subject areas in this text.</w:t>
            </w:r>
          </w:p>
          <w:p w14:paraId="1F74B960" w14:textId="77777777" w:rsidR="007F1147" w:rsidRDefault="007F1147" w:rsidP="00E9768A">
            <w:pPr>
              <w:keepNext/>
              <w:shd w:val="clear" w:color="auto" w:fill="FFFFFF" w:themeFill="background1"/>
              <w:rPr>
                <w:rFonts w:ascii="Open Sans" w:hAnsi="Open Sans" w:cs="Open Sans"/>
                <w:szCs w:val="20"/>
              </w:rPr>
            </w:pPr>
          </w:p>
          <w:p w14:paraId="4245B777" w14:textId="77777777" w:rsidR="007F1147" w:rsidRDefault="007F1147" w:rsidP="00E9768A">
            <w:pPr>
              <w:keepNext/>
              <w:shd w:val="clear" w:color="auto" w:fill="FFFFFF" w:themeFill="background1"/>
              <w:rPr>
                <w:rFonts w:ascii="Open Sans" w:hAnsi="Open Sans" w:cs="Open Sans"/>
                <w:szCs w:val="20"/>
              </w:rPr>
            </w:pPr>
            <w:r>
              <w:rPr>
                <w:rFonts w:ascii="Open Sans" w:hAnsi="Open Sans" w:cs="Open Sans"/>
                <w:szCs w:val="20"/>
              </w:rPr>
              <w:t>Examples include:</w:t>
            </w:r>
          </w:p>
          <w:p w14:paraId="72A2C54D" w14:textId="2D2F69B1" w:rsidR="007F1147" w:rsidRDefault="007F1147" w:rsidP="007F1147">
            <w:pPr>
              <w:rPr>
                <w:rFonts w:ascii="Open Sans" w:hAnsi="Open Sans" w:cs="Open Sans"/>
                <w:szCs w:val="20"/>
              </w:rPr>
            </w:pPr>
            <w:r>
              <w:rPr>
                <w:rFonts w:ascii="Open Sans" w:hAnsi="Open Sans" w:cs="Open Sans"/>
                <w:szCs w:val="20"/>
              </w:rPr>
              <w:t>p.24 Vowels (Linguistics)</w:t>
            </w:r>
          </w:p>
          <w:p w14:paraId="33D2BDEA" w14:textId="09590945" w:rsidR="007F1147" w:rsidRDefault="007F1147" w:rsidP="007F1147">
            <w:pPr>
              <w:keepNext/>
              <w:shd w:val="clear" w:color="auto" w:fill="FFFFFF" w:themeFill="background1"/>
              <w:rPr>
                <w:rFonts w:ascii="Open Sans" w:hAnsi="Open Sans" w:cs="Open Sans"/>
                <w:szCs w:val="20"/>
              </w:rPr>
            </w:pPr>
            <w:r>
              <w:rPr>
                <w:rFonts w:ascii="Open Sans" w:hAnsi="Open Sans" w:cs="Open Sans"/>
                <w:szCs w:val="20"/>
              </w:rPr>
              <w:t xml:space="preserve">p.26 </w:t>
            </w:r>
            <w:r w:rsidR="0025233C">
              <w:rPr>
                <w:rFonts w:ascii="Open Sans" w:hAnsi="Open Sans" w:cs="Open Sans"/>
                <w:szCs w:val="20"/>
              </w:rPr>
              <w:t>Volcanoes</w:t>
            </w:r>
            <w:r>
              <w:rPr>
                <w:rFonts w:ascii="Open Sans" w:hAnsi="Open Sans" w:cs="Open Sans"/>
                <w:szCs w:val="20"/>
              </w:rPr>
              <w:t xml:space="preserve"> (</w:t>
            </w:r>
            <w:r w:rsidR="0025233C">
              <w:rPr>
                <w:rFonts w:ascii="Open Sans" w:hAnsi="Open Sans" w:cs="Open Sans"/>
                <w:szCs w:val="20"/>
              </w:rPr>
              <w:t>Geology</w:t>
            </w:r>
            <w:r>
              <w:rPr>
                <w:rFonts w:ascii="Open Sans" w:hAnsi="Open Sans" w:cs="Open Sans"/>
                <w:szCs w:val="20"/>
              </w:rPr>
              <w:t>)</w:t>
            </w:r>
          </w:p>
          <w:p w14:paraId="19E0EBEC" w14:textId="23C271DA" w:rsidR="007F1147" w:rsidRPr="007F1147" w:rsidRDefault="007F1147" w:rsidP="007F1147">
            <w:pPr>
              <w:keepNext/>
              <w:shd w:val="clear" w:color="auto" w:fill="FFFFFF" w:themeFill="background1"/>
              <w:rPr>
                <w:rFonts w:ascii="Open Sans" w:hAnsi="Open Sans" w:cs="Open Sans"/>
                <w:szCs w:val="20"/>
              </w:rPr>
            </w:pPr>
            <w:r>
              <w:rPr>
                <w:rFonts w:ascii="Open Sans" w:hAnsi="Open Sans" w:cs="Open Sans"/>
                <w:szCs w:val="20"/>
              </w:rPr>
              <w:t>p.208 Weather (Geography and Science)</w:t>
            </w:r>
          </w:p>
        </w:tc>
      </w:tr>
      <w:tr w:rsidR="00AF414A" w:rsidRPr="004F0CBA"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8AA49F6" w:rsidR="00AF414A" w:rsidRPr="007F1147" w:rsidRDefault="007F1147" w:rsidP="00E9768A">
            <w:pPr>
              <w:keepNext/>
              <w:shd w:val="clear" w:color="auto" w:fill="FFFFFF" w:themeFill="background1"/>
              <w:rPr>
                <w:rFonts w:ascii="Open Sans" w:hAnsi="Open Sans" w:cs="Open Sans"/>
                <w:szCs w:val="20"/>
              </w:rPr>
            </w:pPr>
            <w:r w:rsidRPr="007F1147">
              <w:rPr>
                <w:rFonts w:ascii="Open Sans" w:hAnsi="Open Sans" w:cs="Open Sans"/>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35861BAE" w14:textId="03156BDE" w:rsidR="007F1147" w:rsidRDefault="007F1147" w:rsidP="00E9768A">
            <w:pPr>
              <w:keepNext/>
              <w:shd w:val="clear" w:color="auto" w:fill="FFFFFF" w:themeFill="background1"/>
              <w:rPr>
                <w:rFonts w:ascii="Open Sans" w:hAnsi="Open Sans" w:cs="Open Sans"/>
                <w:szCs w:val="20"/>
              </w:rPr>
            </w:pPr>
            <w:r>
              <w:rPr>
                <w:rFonts w:ascii="Open Sans" w:hAnsi="Open Sans" w:cs="Open Sans"/>
                <w:szCs w:val="20"/>
              </w:rPr>
              <w:t>The most exemplary activities where students use more than rote memorization include the ¡A escribir! and Aplica activities.</w:t>
            </w:r>
          </w:p>
          <w:p w14:paraId="7CC454A9" w14:textId="77777777" w:rsidR="00397AF1" w:rsidRDefault="00397AF1" w:rsidP="00397AF1">
            <w:pPr>
              <w:rPr>
                <w:rFonts w:ascii="Open Sans" w:hAnsi="Open Sans" w:cs="Open Sans"/>
                <w:szCs w:val="20"/>
              </w:rPr>
            </w:pPr>
            <w:r>
              <w:rPr>
                <w:rFonts w:ascii="Open Sans" w:hAnsi="Open Sans" w:cs="Open Sans"/>
                <w:szCs w:val="20"/>
              </w:rPr>
              <w:t>Examples include:</w:t>
            </w:r>
          </w:p>
          <w:p w14:paraId="12F0D880" w14:textId="77777777" w:rsidR="00397AF1" w:rsidRPr="00397AF1" w:rsidRDefault="00397AF1" w:rsidP="00397AF1">
            <w:pPr>
              <w:rPr>
                <w:rFonts w:ascii="Open Sans" w:hAnsi="Open Sans" w:cs="Open Sans"/>
                <w:szCs w:val="20"/>
                <w:lang w:val="es-ES"/>
              </w:rPr>
            </w:pPr>
            <w:r w:rsidRPr="00AB79EA">
              <w:rPr>
                <w:rFonts w:ascii="Open Sans" w:hAnsi="Open Sans" w:cs="Open Sans"/>
                <w:szCs w:val="20"/>
                <w:lang w:val="es-ES"/>
              </w:rPr>
              <w:t xml:space="preserve">p.60 “El Patio </w:t>
            </w:r>
            <w:r w:rsidRPr="00397AF1">
              <w:rPr>
                <w:rFonts w:ascii="Open Sans" w:hAnsi="Open Sans" w:cs="Open Sans"/>
                <w:szCs w:val="20"/>
                <w:lang w:val="es-ES"/>
              </w:rPr>
              <w:t>de los Leones” (World History)</w:t>
            </w:r>
          </w:p>
          <w:p w14:paraId="75D3FF54" w14:textId="3CAE58C7" w:rsidR="0072452D" w:rsidRPr="0072452D" w:rsidRDefault="00397AF1" w:rsidP="00397AF1">
            <w:pPr>
              <w:keepNext/>
              <w:shd w:val="clear" w:color="auto" w:fill="FFFFFF" w:themeFill="background1"/>
              <w:rPr>
                <w:rFonts w:ascii="Open Sans" w:hAnsi="Open Sans" w:cs="Open Sans"/>
                <w:szCs w:val="20"/>
              </w:rPr>
            </w:pPr>
            <w:r w:rsidRPr="00397AF1">
              <w:rPr>
                <w:rFonts w:ascii="Open Sans" w:hAnsi="Open Sans" w:cs="Open Sans"/>
                <w:szCs w:val="20"/>
              </w:rPr>
              <w:t>p.124-125 The Animals of Puerto Rico (Science)</w:t>
            </w:r>
          </w:p>
        </w:tc>
      </w:tr>
      <w:tr w:rsidR="00AF414A" w:rsidRPr="007F1147"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0C5375"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1206CDC0" w:rsidR="00AF414A" w:rsidRPr="0072452D" w:rsidRDefault="0072452D" w:rsidP="00E9768A">
            <w:pPr>
              <w:keepNext/>
              <w:shd w:val="clear" w:color="auto" w:fill="FFFFFF" w:themeFill="background1"/>
              <w:rPr>
                <w:rFonts w:ascii="Open Sans" w:hAnsi="Open Sans" w:cs="Open Sans"/>
                <w:szCs w:val="20"/>
              </w:rPr>
            </w:pPr>
            <w:r>
              <w:rPr>
                <w:rFonts w:ascii="Open Sans" w:hAnsi="Open Sans" w:cs="Open Sans"/>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C7A0B96" w14:textId="77777777" w:rsidR="00AF414A" w:rsidRDefault="0072452D" w:rsidP="00E9768A">
            <w:pPr>
              <w:keepNext/>
              <w:shd w:val="clear" w:color="auto" w:fill="FFFFFF" w:themeFill="background1"/>
              <w:rPr>
                <w:rFonts w:ascii="Open Sans" w:hAnsi="Open Sans" w:cs="Open Sans"/>
                <w:szCs w:val="20"/>
              </w:rPr>
            </w:pPr>
            <w:r>
              <w:rPr>
                <w:rFonts w:ascii="Open Sans" w:hAnsi="Open Sans" w:cs="Open Sans"/>
                <w:szCs w:val="20"/>
              </w:rPr>
              <w:t>With its integrated culture, students are presented with numerous opportunities to make cultural comparisons.</w:t>
            </w:r>
          </w:p>
          <w:p w14:paraId="20D72A37" w14:textId="77777777" w:rsidR="0072452D" w:rsidRDefault="0072452D" w:rsidP="00E9768A">
            <w:pPr>
              <w:keepNext/>
              <w:shd w:val="clear" w:color="auto" w:fill="FFFFFF" w:themeFill="background1"/>
              <w:rPr>
                <w:rFonts w:ascii="Open Sans" w:hAnsi="Open Sans" w:cs="Open Sans"/>
                <w:szCs w:val="20"/>
              </w:rPr>
            </w:pPr>
          </w:p>
          <w:p w14:paraId="0C730AAB" w14:textId="194C784D" w:rsidR="0072452D" w:rsidRPr="008E07A0" w:rsidRDefault="0072452D" w:rsidP="00E9768A">
            <w:pPr>
              <w:keepNext/>
              <w:shd w:val="clear" w:color="auto" w:fill="FFFFFF" w:themeFill="background1"/>
              <w:rPr>
                <w:rFonts w:ascii="Open Sans" w:hAnsi="Open Sans" w:cs="Open Sans"/>
                <w:szCs w:val="20"/>
                <w:lang w:val="es-ES"/>
              </w:rPr>
            </w:pPr>
            <w:r w:rsidRPr="008E07A0">
              <w:rPr>
                <w:rFonts w:ascii="Open Sans" w:hAnsi="Open Sans" w:cs="Open Sans"/>
                <w:szCs w:val="20"/>
                <w:lang w:val="es-ES"/>
              </w:rPr>
              <w:t>Examples include:</w:t>
            </w:r>
          </w:p>
          <w:p w14:paraId="29CCF075" w14:textId="15C892EC" w:rsidR="0072452D" w:rsidRPr="0037740D" w:rsidRDefault="0072452D" w:rsidP="0072452D">
            <w:pPr>
              <w:rPr>
                <w:rFonts w:ascii="Open Sans" w:hAnsi="Open Sans" w:cs="Open Sans"/>
                <w:szCs w:val="20"/>
                <w:lang w:val="es-ES"/>
              </w:rPr>
            </w:pPr>
            <w:r w:rsidRPr="0037740D">
              <w:rPr>
                <w:rFonts w:ascii="Open Sans" w:hAnsi="Open Sans" w:cs="Open Sans"/>
                <w:szCs w:val="20"/>
                <w:lang w:val="es-ES"/>
              </w:rPr>
              <w:t>p.5</w:t>
            </w:r>
            <w:r w:rsidR="00CD40B8">
              <w:rPr>
                <w:rFonts w:ascii="Open Sans" w:hAnsi="Open Sans" w:cs="Open Sans"/>
                <w:szCs w:val="20"/>
                <w:lang w:val="es-ES"/>
              </w:rPr>
              <w:t>5</w:t>
            </w:r>
            <w:r w:rsidRPr="0037740D">
              <w:rPr>
                <w:rFonts w:ascii="Open Sans" w:hAnsi="Open Sans" w:cs="Open Sans"/>
                <w:szCs w:val="20"/>
                <w:lang w:val="es-ES"/>
              </w:rPr>
              <w:t xml:space="preserve"> “</w:t>
            </w:r>
            <w:r w:rsidR="00397AF1">
              <w:rPr>
                <w:rFonts w:ascii="Open Sans" w:hAnsi="Open Sans" w:cs="Open Sans"/>
                <w:szCs w:val="20"/>
                <w:lang w:val="es-ES"/>
              </w:rPr>
              <w:t>Comunidades</w:t>
            </w:r>
            <w:r w:rsidRPr="0037740D">
              <w:rPr>
                <w:rFonts w:ascii="Open Sans" w:hAnsi="Open Sans" w:cs="Open Sans"/>
                <w:szCs w:val="20"/>
                <w:lang w:val="es-ES"/>
              </w:rPr>
              <w:t>”</w:t>
            </w:r>
          </w:p>
          <w:p w14:paraId="25AFDBD2" w14:textId="7D0CD86E" w:rsidR="0072452D" w:rsidRPr="00397AF1" w:rsidRDefault="0072452D" w:rsidP="0072452D">
            <w:pPr>
              <w:keepNext/>
              <w:shd w:val="clear" w:color="auto" w:fill="FFFFFF" w:themeFill="background1"/>
              <w:rPr>
                <w:rFonts w:ascii="Open Sans" w:hAnsi="Open Sans" w:cs="Open Sans"/>
                <w:szCs w:val="20"/>
                <w:lang w:val="es-ES"/>
              </w:rPr>
            </w:pPr>
            <w:r w:rsidRPr="0037740D">
              <w:rPr>
                <w:rFonts w:ascii="Open Sans" w:hAnsi="Open Sans" w:cs="Open Sans"/>
                <w:szCs w:val="20"/>
                <w:lang w:val="es-ES"/>
              </w:rPr>
              <w:t>p.280 “</w:t>
            </w:r>
            <w:r w:rsidR="00397AF1">
              <w:rPr>
                <w:rFonts w:ascii="Open Sans" w:hAnsi="Open Sans" w:cs="Open Sans"/>
                <w:szCs w:val="20"/>
                <w:lang w:val="es-ES"/>
              </w:rPr>
              <w:t>Las tradiciones de fin de año</w:t>
            </w:r>
            <w:r>
              <w:rPr>
                <w:rFonts w:ascii="Open Sans" w:hAnsi="Open Sans" w:cs="Open Sans"/>
                <w:szCs w:val="20"/>
                <w:lang w:val="es-ES"/>
              </w:rPr>
              <w:t>” + Act. A-B</w:t>
            </w:r>
          </w:p>
          <w:p w14:paraId="0E09FA25" w14:textId="27D0B316" w:rsidR="0072452D" w:rsidRPr="00397AF1" w:rsidRDefault="0072452D" w:rsidP="00E9768A">
            <w:pPr>
              <w:keepNext/>
              <w:shd w:val="clear" w:color="auto" w:fill="FFFFFF" w:themeFill="background1"/>
              <w:rPr>
                <w:rFonts w:ascii="Open Sans" w:hAnsi="Open Sans" w:cs="Open Sans"/>
                <w:szCs w:val="20"/>
                <w:lang w:val="es-ES"/>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9A08A8"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455BAD12" w:rsidR="00AF414A" w:rsidRPr="0072452D" w:rsidRDefault="0072452D" w:rsidP="00E9768A">
            <w:pPr>
              <w:keepNext/>
              <w:shd w:val="clear" w:color="auto" w:fill="FFFFFF" w:themeFill="background1"/>
              <w:rPr>
                <w:rFonts w:ascii="Open Sans" w:hAnsi="Open Sans" w:cs="Open Sans"/>
                <w:szCs w:val="20"/>
              </w:rPr>
            </w:pPr>
            <w:r>
              <w:rPr>
                <w:rFonts w:ascii="Open Sans" w:hAnsi="Open Sans" w:cs="Open Sans"/>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464C33B" w14:textId="77777777" w:rsidR="00AF414A" w:rsidRDefault="0072452D" w:rsidP="00E9768A">
            <w:pPr>
              <w:keepNext/>
              <w:shd w:val="clear" w:color="auto" w:fill="FFFFFF" w:themeFill="background1"/>
              <w:rPr>
                <w:rFonts w:ascii="Open Sans" w:hAnsi="Open Sans" w:cs="Open Sans"/>
                <w:szCs w:val="20"/>
              </w:rPr>
            </w:pPr>
            <w:r>
              <w:rPr>
                <w:rFonts w:ascii="Open Sans" w:hAnsi="Open Sans" w:cs="Open Sans"/>
                <w:szCs w:val="20"/>
              </w:rPr>
              <w:t>This textbook provides a plethora of activities that prepare students to use language in real-life situations.</w:t>
            </w:r>
          </w:p>
          <w:p w14:paraId="5DAF6456" w14:textId="77777777" w:rsidR="0072452D" w:rsidRDefault="0072452D" w:rsidP="00E9768A">
            <w:pPr>
              <w:keepNext/>
              <w:shd w:val="clear" w:color="auto" w:fill="FFFFFF" w:themeFill="background1"/>
              <w:rPr>
                <w:rFonts w:ascii="Open Sans" w:hAnsi="Open Sans" w:cs="Open Sans"/>
                <w:szCs w:val="20"/>
              </w:rPr>
            </w:pPr>
          </w:p>
          <w:p w14:paraId="0B6EC082" w14:textId="77777777" w:rsidR="00397AF1" w:rsidRPr="000479DB" w:rsidRDefault="00397AF1" w:rsidP="00397AF1">
            <w:pPr>
              <w:rPr>
                <w:rFonts w:ascii="Open Sans" w:hAnsi="Open Sans" w:cs="Open Sans"/>
                <w:szCs w:val="20"/>
              </w:rPr>
            </w:pPr>
            <w:r>
              <w:rPr>
                <w:rFonts w:ascii="Open Sans" w:hAnsi="Open Sans" w:cs="Open Sans"/>
                <w:szCs w:val="20"/>
              </w:rPr>
              <w:t>Student Edition p.14, 64, 66, 72-73, 76</w:t>
            </w:r>
            <w:r>
              <w:rPr>
                <w:rFonts w:ascii="Open Sans" w:hAnsi="Open Sans" w:cs="Open Sans"/>
                <w:szCs w:val="20"/>
              </w:rPr>
              <w:br/>
              <w:t>Teacher’s Edition p.39, 42, 52, 107, 171, 246, 277, 280</w:t>
            </w:r>
          </w:p>
          <w:p w14:paraId="07348DEB" w14:textId="5B69F87D" w:rsidR="0072452D" w:rsidRPr="0072452D" w:rsidRDefault="0072452D" w:rsidP="00CD40B8">
            <w:pPr>
              <w:keepNext/>
              <w:shd w:val="clear" w:color="auto" w:fill="FFFFFF" w:themeFill="background1"/>
              <w:rPr>
                <w:rFonts w:ascii="Open Sans" w:hAnsi="Open Sans" w:cs="Open Sans"/>
                <w:szCs w:val="20"/>
              </w:rPr>
            </w:pPr>
          </w:p>
        </w:tc>
      </w:tr>
      <w:tr w:rsidR="00AF414A" w:rsidRPr="009A08A8"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29B7F61F" w:rsidR="00AF414A" w:rsidRPr="00E3415B" w:rsidRDefault="0072452D" w:rsidP="00E9768A">
            <w:pPr>
              <w:keepNext/>
              <w:shd w:val="clear" w:color="auto" w:fill="FFFFFF" w:themeFill="background1"/>
              <w:rPr>
                <w:rFonts w:ascii="Open Sans" w:hAnsi="Open Sans" w:cs="Open Sans"/>
                <w:b/>
                <w:szCs w:val="20"/>
              </w:rPr>
            </w:pPr>
            <w:r>
              <w:rPr>
                <w:rFonts w:ascii="Open Sans" w:hAnsi="Open Sans" w:cs="Open Sans"/>
                <w:b/>
                <w:szCs w:val="20"/>
              </w:rPr>
              <w:t xml:space="preserve">This textbook does an excellent job of integrating the 5 C’s and helping students to achieve the targeted proficiencies with precision and increased depth. The only criticism is </w:t>
            </w:r>
            <w:r w:rsidR="00397AF1">
              <w:rPr>
                <w:rFonts w:ascii="Open Sans" w:hAnsi="Open Sans" w:cs="Open Sans"/>
                <w:b/>
                <w:szCs w:val="20"/>
              </w:rPr>
              <w:t xml:space="preserve">that one cannot address all </w:t>
            </w:r>
            <w:r w:rsidR="00CD40B8">
              <w:rPr>
                <w:rFonts w:ascii="Open Sans" w:hAnsi="Open Sans" w:cs="Open Sans"/>
                <w:b/>
                <w:szCs w:val="20"/>
              </w:rPr>
              <w:t>the target proficiencies without</w:t>
            </w:r>
            <w:r w:rsidR="00397AF1">
              <w:rPr>
                <w:rFonts w:ascii="Open Sans" w:hAnsi="Open Sans" w:cs="Open Sans"/>
                <w:b/>
                <w:szCs w:val="20"/>
              </w:rPr>
              <w:t xml:space="preserve"> Teacher’s Edition.</w:t>
            </w: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lastRenderedPageBreak/>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9A08A8" w14:paraId="2E9ABBE4" w14:textId="77777777" w:rsidTr="00A06F31">
        <w:trPr>
          <w:trHeight w:val="527"/>
        </w:trPr>
        <w:tc>
          <w:tcPr>
            <w:tcW w:w="14476"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9A08A8" w14:paraId="794F7D07" w14:textId="77777777" w:rsidTr="00A06F31">
        <w:trPr>
          <w:trHeight w:val="527"/>
        </w:trPr>
        <w:tc>
          <w:tcPr>
            <w:tcW w:w="6023"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3"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A06F31">
        <w:trPr>
          <w:trHeight w:val="527"/>
        </w:trPr>
        <w:tc>
          <w:tcPr>
            <w:tcW w:w="14476"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9A08A8" w14:paraId="6C1B2C34" w14:textId="77777777" w:rsidTr="00A06F31">
        <w:trPr>
          <w:trHeight w:val="527"/>
        </w:trPr>
        <w:tc>
          <w:tcPr>
            <w:tcW w:w="6023" w:type="dxa"/>
            <w:shd w:val="clear" w:color="auto" w:fill="FFFFFF" w:themeFill="background1"/>
            <w:vAlign w:val="center"/>
          </w:tcPr>
          <w:p w14:paraId="678C1DBB" w14:textId="158877B2"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294723">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3B4CD01" w:rsidR="00AF414A" w:rsidRPr="0072452D" w:rsidRDefault="0072452D" w:rsidP="00E9768A">
            <w:pPr>
              <w:keepNext/>
              <w:shd w:val="clear" w:color="auto" w:fill="FFFFFF" w:themeFill="background1"/>
              <w:rPr>
                <w:rFonts w:ascii="Open Sans" w:hAnsi="Open Sans" w:cs="Open Sans"/>
                <w:szCs w:val="20"/>
              </w:rPr>
            </w:pPr>
            <w:r w:rsidRPr="0072452D">
              <w:rPr>
                <w:rFonts w:ascii="Open Sans" w:hAnsi="Open Sans" w:cs="Open Sans"/>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0FDBAFD4" w14:textId="68AB0D20" w:rsidR="00A06F31" w:rsidRPr="00F847E2" w:rsidRDefault="00A06F31" w:rsidP="00A06F31">
            <w:pPr>
              <w:keepNext/>
              <w:shd w:val="clear" w:color="auto" w:fill="FFFFFF" w:themeFill="background1"/>
              <w:rPr>
                <w:rFonts w:ascii="Open Sans" w:hAnsi="Open Sans" w:cs="Open Sans"/>
                <w:szCs w:val="20"/>
              </w:rPr>
            </w:pPr>
            <w:r w:rsidRPr="00F847E2">
              <w:rPr>
                <w:rFonts w:ascii="Open Sans" w:hAnsi="Open Sans" w:cs="Open Sans"/>
                <w:szCs w:val="20"/>
              </w:rPr>
              <w:t>Activities do show a profound progression.</w:t>
            </w:r>
            <w:r w:rsidR="00CD40B8" w:rsidRPr="00F847E2">
              <w:rPr>
                <w:rFonts w:ascii="Open Sans" w:hAnsi="Open Sans" w:cs="Open Sans"/>
                <w:szCs w:val="20"/>
              </w:rPr>
              <w:t xml:space="preserve"> </w:t>
            </w:r>
            <w:r w:rsidR="00CD40B8" w:rsidRPr="00F847E2">
              <w:rPr>
                <w:rFonts w:ascii="Open Sans" w:hAnsi="Open Sans" w:cs="Open Sans"/>
                <w:szCs w:val="20"/>
              </w:rPr>
              <w:br/>
              <w:t>For example, in Unit 1 p.16-17</w:t>
            </w:r>
            <w:r w:rsidRPr="00F847E2">
              <w:rPr>
                <w:rFonts w:ascii="Open Sans" w:hAnsi="Open Sans" w:cs="Open Sans"/>
                <w:szCs w:val="20"/>
              </w:rPr>
              <w:t xml:space="preserve"> – The new phrases are introduced</w:t>
            </w:r>
            <w:r w:rsidR="00CD40B8" w:rsidRPr="00F847E2">
              <w:rPr>
                <w:rFonts w:ascii="Open Sans" w:hAnsi="Open Sans" w:cs="Open Sans"/>
                <w:szCs w:val="20"/>
              </w:rPr>
              <w:t xml:space="preserve"> and old ones reviewed</w:t>
            </w:r>
            <w:r w:rsidRPr="00F847E2">
              <w:rPr>
                <w:rFonts w:ascii="Open Sans" w:hAnsi="Open Sans" w:cs="Open Sans"/>
                <w:szCs w:val="20"/>
              </w:rPr>
              <w:t>, Act. A has students listen and repeat, Act. B</w:t>
            </w:r>
            <w:r w:rsidR="00397AF1">
              <w:rPr>
                <w:rFonts w:ascii="Open Sans" w:hAnsi="Open Sans" w:cs="Open Sans"/>
                <w:szCs w:val="20"/>
              </w:rPr>
              <w:t>, C, and D have</w:t>
            </w:r>
            <w:r w:rsidRPr="00F847E2">
              <w:rPr>
                <w:rFonts w:ascii="Open Sans" w:hAnsi="Open Sans" w:cs="Open Sans"/>
                <w:szCs w:val="20"/>
              </w:rPr>
              <w:t xml:space="preserve"> students </w:t>
            </w:r>
            <w:r w:rsidR="00CD40B8" w:rsidRPr="00F847E2">
              <w:rPr>
                <w:rFonts w:ascii="Open Sans" w:hAnsi="Open Sans" w:cs="Open Sans"/>
                <w:szCs w:val="20"/>
              </w:rPr>
              <w:t xml:space="preserve">converse using each of the structures in context, </w:t>
            </w:r>
            <w:r w:rsidR="00397AF1">
              <w:rPr>
                <w:rFonts w:ascii="Open Sans" w:hAnsi="Open Sans" w:cs="Open Sans"/>
                <w:szCs w:val="20"/>
              </w:rPr>
              <w:t>and Act. E makes sure students understand the role time of day plays with regards to greetings.</w:t>
            </w:r>
          </w:p>
          <w:p w14:paraId="79F50AD0" w14:textId="77777777" w:rsidR="00A06F31" w:rsidRPr="00F847E2" w:rsidRDefault="00A06F31" w:rsidP="00A06F31">
            <w:pPr>
              <w:keepNext/>
              <w:shd w:val="clear" w:color="auto" w:fill="FFFFFF" w:themeFill="background1"/>
              <w:rPr>
                <w:rFonts w:ascii="Open Sans" w:hAnsi="Open Sans" w:cs="Open Sans"/>
                <w:szCs w:val="20"/>
              </w:rPr>
            </w:pPr>
          </w:p>
          <w:p w14:paraId="137E3746" w14:textId="48ACD39C" w:rsidR="00AF414A" w:rsidRPr="00F847E2" w:rsidRDefault="00A06F31" w:rsidP="00A06F31">
            <w:pPr>
              <w:keepNext/>
              <w:shd w:val="clear" w:color="auto" w:fill="FFFFFF" w:themeFill="background1"/>
              <w:rPr>
                <w:rFonts w:ascii="Open Sans" w:hAnsi="Open Sans" w:cs="Open Sans"/>
                <w:i/>
                <w:szCs w:val="20"/>
              </w:rPr>
            </w:pPr>
            <w:r w:rsidRPr="00F847E2">
              <w:rPr>
                <w:rFonts w:ascii="Open Sans" w:hAnsi="Open Sans" w:cs="Open Sans"/>
                <w:szCs w:val="20"/>
              </w:rPr>
              <w:t>Additionally, since each level of this textbook series mirrors the same themes, each book provides increasing rigor and depth so that at the end of the program students have a high level of proficiency with these 8 themes.</w:t>
            </w:r>
          </w:p>
        </w:tc>
      </w:tr>
      <w:tr w:rsidR="00A06F31" w:rsidRPr="009A08A8" w14:paraId="4EA3A6D1" w14:textId="77777777" w:rsidTr="00A06F31">
        <w:trPr>
          <w:trHeight w:val="527"/>
        </w:trPr>
        <w:tc>
          <w:tcPr>
            <w:tcW w:w="6023" w:type="dxa"/>
            <w:shd w:val="clear" w:color="auto" w:fill="FFFFFF" w:themeFill="background1"/>
            <w:vAlign w:val="center"/>
          </w:tcPr>
          <w:p w14:paraId="697BB46F" w14:textId="2F64AC86" w:rsidR="00A06F31" w:rsidRPr="00E3415B" w:rsidRDefault="00A06F31" w:rsidP="00A06F31">
            <w:pPr>
              <w:keepNext/>
              <w:shd w:val="clear" w:color="auto" w:fill="FFFFFF" w:themeFill="background1"/>
              <w:rPr>
                <w:rFonts w:ascii="Open Sans" w:hAnsi="Open Sans" w:cs="Open Sans"/>
              </w:rPr>
            </w:pPr>
            <w:r w:rsidRPr="00E3415B">
              <w:rPr>
                <w:rFonts w:ascii="Open Sans" w:hAnsi="Open Sans" w:cs="Open Sans"/>
              </w:rPr>
              <w:t xml:space="preserve">The grammar </w:t>
            </w:r>
            <w:r>
              <w:rPr>
                <w:rFonts w:ascii="Open Sans" w:hAnsi="Open Sans" w:cs="Open Sans"/>
              </w:rPr>
              <w:t>is 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3CBADD24" w:rsidR="00A06F31" w:rsidRPr="0072452D" w:rsidRDefault="00A06F31" w:rsidP="00A06F31">
            <w:pPr>
              <w:keepNext/>
              <w:shd w:val="clear" w:color="auto" w:fill="FFFFFF" w:themeFill="background1"/>
              <w:rPr>
                <w:rFonts w:ascii="Open Sans" w:hAnsi="Open Sans" w:cs="Open Sans"/>
                <w:szCs w:val="20"/>
              </w:rPr>
            </w:pPr>
            <w:r w:rsidRPr="0072452D">
              <w:rPr>
                <w:rFonts w:ascii="Open Sans" w:hAnsi="Open Sans" w:cs="Open Sans"/>
                <w:szCs w:val="20"/>
              </w:rPr>
              <w:t>X</w:t>
            </w:r>
          </w:p>
        </w:tc>
        <w:tc>
          <w:tcPr>
            <w:tcW w:w="1350" w:type="dxa"/>
            <w:shd w:val="clear" w:color="auto" w:fill="FFFFFF" w:themeFill="background1"/>
            <w:vAlign w:val="center"/>
          </w:tcPr>
          <w:p w14:paraId="4A7157AF" w14:textId="77777777" w:rsidR="00A06F31" w:rsidRPr="00E3415B" w:rsidRDefault="00A06F31" w:rsidP="00A06F31">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93DB05C" w14:textId="15C5B398" w:rsidR="00A06F31" w:rsidRPr="00F847E2" w:rsidRDefault="00A06F31" w:rsidP="00A06F31">
            <w:pPr>
              <w:keepNext/>
              <w:shd w:val="clear" w:color="auto" w:fill="FFFFFF" w:themeFill="background1"/>
              <w:rPr>
                <w:rFonts w:ascii="Open Sans" w:hAnsi="Open Sans" w:cs="Open Sans"/>
                <w:i/>
                <w:szCs w:val="20"/>
              </w:rPr>
            </w:pPr>
            <w:r w:rsidRPr="00F847E2">
              <w:rPr>
                <w:rFonts w:ascii="Open Sans" w:hAnsi="Open Sans" w:cs="Open Sans"/>
                <w:szCs w:val="20"/>
              </w:rPr>
              <w:t xml:space="preserve">Grammar is presented in a functional whole language “top-down” approach. Therefore, grammar is easy to understand because students learn how the grammar is used in context without a focus on grammatical terminology and </w:t>
            </w:r>
            <w:r w:rsidR="00CD40B8" w:rsidRPr="00F847E2">
              <w:rPr>
                <w:rFonts w:ascii="Open Sans" w:hAnsi="Open Sans" w:cs="Open Sans"/>
                <w:szCs w:val="20"/>
              </w:rPr>
              <w:t xml:space="preserve">students receive a more functional explanation in context. </w:t>
            </w:r>
            <w:r w:rsidRPr="00F847E2">
              <w:rPr>
                <w:rFonts w:ascii="Open Sans" w:hAnsi="Open Sans" w:cs="Open Sans"/>
                <w:szCs w:val="20"/>
              </w:rPr>
              <w:t xml:space="preserve">My favorite example is p.74-75 where students describe locations using different subjects, estar, and only </w:t>
            </w:r>
            <w:r w:rsidR="006422EC">
              <w:rPr>
                <w:rFonts w:ascii="Open Sans" w:hAnsi="Open Sans" w:cs="Open Sans"/>
                <w:szCs w:val="20"/>
              </w:rPr>
              <w:t xml:space="preserve">a few </w:t>
            </w:r>
            <w:r w:rsidR="00F847E2" w:rsidRPr="00F847E2">
              <w:rPr>
                <w:rFonts w:ascii="Open Sans" w:hAnsi="Open Sans" w:cs="Open Sans"/>
                <w:szCs w:val="20"/>
              </w:rPr>
              <w:t xml:space="preserve">location phrases. </w:t>
            </w:r>
            <w:r w:rsidR="006422EC">
              <w:rPr>
                <w:rFonts w:ascii="Open Sans" w:hAnsi="Open Sans" w:cs="Open Sans"/>
                <w:szCs w:val="20"/>
              </w:rPr>
              <w:t>In this book, Act. C-D allow the student to apply the content in new more advanced ways.</w:t>
            </w:r>
            <w:r w:rsidR="00F847E2" w:rsidRPr="00F847E2">
              <w:rPr>
                <w:rFonts w:ascii="Open Sans" w:hAnsi="Open Sans" w:cs="Open Sans"/>
                <w:szCs w:val="20"/>
              </w:rPr>
              <w:t xml:space="preserve"> Additionally, these pages </w:t>
            </w:r>
            <w:r w:rsidR="006422EC">
              <w:rPr>
                <w:rFonts w:ascii="Open Sans" w:hAnsi="Open Sans" w:cs="Open Sans"/>
                <w:szCs w:val="20"/>
              </w:rPr>
              <w:t>recycle</w:t>
            </w:r>
            <w:r w:rsidR="00F847E2" w:rsidRPr="00F847E2">
              <w:rPr>
                <w:rFonts w:ascii="Open Sans" w:hAnsi="Open Sans" w:cs="Open Sans"/>
                <w:szCs w:val="20"/>
              </w:rPr>
              <w:t xml:space="preserve"> </w:t>
            </w:r>
            <w:r w:rsidR="006422EC">
              <w:rPr>
                <w:rFonts w:ascii="Open Sans" w:hAnsi="Open Sans" w:cs="Open Sans"/>
                <w:szCs w:val="20"/>
              </w:rPr>
              <w:t>articles and previous food, clothes, and shopping vocabulary.</w:t>
            </w:r>
          </w:p>
        </w:tc>
      </w:tr>
      <w:tr w:rsidR="00A06F31" w:rsidRPr="006422EC" w14:paraId="73C298F1" w14:textId="77777777" w:rsidTr="00A06F31">
        <w:trPr>
          <w:trHeight w:val="527"/>
        </w:trPr>
        <w:tc>
          <w:tcPr>
            <w:tcW w:w="14476" w:type="dxa"/>
            <w:gridSpan w:val="4"/>
            <w:shd w:val="clear" w:color="auto" w:fill="FFFFFF" w:themeFill="background1"/>
            <w:vAlign w:val="center"/>
          </w:tcPr>
          <w:p w14:paraId="77438141" w14:textId="77777777" w:rsidR="00A06F31" w:rsidRPr="00E3415B" w:rsidRDefault="00A06F31" w:rsidP="00A06F31">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06F31" w:rsidRPr="000C5375" w14:paraId="3BD63AC6" w14:textId="77777777" w:rsidTr="00A06F31">
        <w:trPr>
          <w:trHeight w:val="527"/>
        </w:trPr>
        <w:tc>
          <w:tcPr>
            <w:tcW w:w="6023" w:type="dxa"/>
            <w:shd w:val="clear" w:color="auto" w:fill="FFFFFF" w:themeFill="background1"/>
            <w:vAlign w:val="center"/>
          </w:tcPr>
          <w:p w14:paraId="0B7238FC" w14:textId="682D1258" w:rsidR="00A06F31" w:rsidRPr="00E3415B" w:rsidRDefault="00A06F31" w:rsidP="00A06F31">
            <w:pPr>
              <w:keepNext/>
              <w:shd w:val="clear" w:color="auto" w:fill="FFFFFF" w:themeFill="background1"/>
              <w:rPr>
                <w:rFonts w:ascii="Open Sans" w:hAnsi="Open Sans" w:cs="Open Sans"/>
                <w:szCs w:val="20"/>
              </w:rPr>
            </w:pPr>
            <w:r w:rsidRPr="00E3415B">
              <w:rPr>
                <w:rFonts w:ascii="Open Sans" w:hAnsi="Open Sans" w:cs="Open Sans"/>
              </w:rPr>
              <w:t xml:space="preserve">There </w:t>
            </w:r>
            <w:r>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5A570AA8" w:rsidR="00A06F31" w:rsidRPr="0072452D" w:rsidRDefault="00A06F31" w:rsidP="00A06F31">
            <w:pPr>
              <w:keepNext/>
              <w:shd w:val="clear" w:color="auto" w:fill="FFFFFF" w:themeFill="background1"/>
              <w:rPr>
                <w:rFonts w:ascii="Open Sans" w:hAnsi="Open Sans" w:cs="Open Sans"/>
                <w:szCs w:val="20"/>
              </w:rPr>
            </w:pPr>
            <w:r w:rsidRPr="0072452D">
              <w:rPr>
                <w:rFonts w:ascii="Open Sans" w:hAnsi="Open Sans" w:cs="Open Sans"/>
                <w:szCs w:val="20"/>
              </w:rPr>
              <w:t>X</w:t>
            </w:r>
          </w:p>
        </w:tc>
        <w:tc>
          <w:tcPr>
            <w:tcW w:w="1350" w:type="dxa"/>
            <w:shd w:val="clear" w:color="auto" w:fill="FFFFFF" w:themeFill="background1"/>
            <w:vAlign w:val="center"/>
          </w:tcPr>
          <w:p w14:paraId="124C6845" w14:textId="77777777" w:rsidR="00A06F31" w:rsidRPr="00E3415B" w:rsidRDefault="00A06F31" w:rsidP="00A06F31">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1FDE5927" w14:textId="77777777" w:rsidR="00A06F31" w:rsidRPr="00F847E2" w:rsidRDefault="00A06F31" w:rsidP="00A06F31">
            <w:pPr>
              <w:keepNext/>
              <w:shd w:val="clear" w:color="auto" w:fill="FFFFFF" w:themeFill="background1"/>
              <w:rPr>
                <w:rFonts w:ascii="Open Sans" w:hAnsi="Open Sans" w:cs="Open Sans"/>
                <w:szCs w:val="20"/>
              </w:rPr>
            </w:pPr>
            <w:r w:rsidRPr="00F847E2">
              <w:rPr>
                <w:rFonts w:ascii="Open Sans" w:hAnsi="Open Sans" w:cs="Open Sans"/>
                <w:szCs w:val="20"/>
              </w:rPr>
              <w:t>The book includes a colossal cornucopia of visuals. The most eye catching are the country pictures at the beginning of each unit and the cultural pictures at the beginning of each chapter.</w:t>
            </w:r>
          </w:p>
          <w:p w14:paraId="300EF10E" w14:textId="77777777" w:rsidR="00A06F31" w:rsidRPr="00F847E2" w:rsidRDefault="00A06F31" w:rsidP="00A06F31">
            <w:pPr>
              <w:keepNext/>
              <w:shd w:val="clear" w:color="auto" w:fill="FFFFFF" w:themeFill="background1"/>
              <w:rPr>
                <w:rFonts w:ascii="Open Sans" w:hAnsi="Open Sans" w:cs="Open Sans"/>
                <w:szCs w:val="20"/>
              </w:rPr>
            </w:pPr>
          </w:p>
          <w:p w14:paraId="1848CC67" w14:textId="74F3BF0D" w:rsidR="00A06F31" w:rsidRPr="00A06F31" w:rsidRDefault="00A06F31" w:rsidP="00A06F31">
            <w:pPr>
              <w:keepNext/>
              <w:shd w:val="clear" w:color="auto" w:fill="FFFFFF" w:themeFill="background1"/>
              <w:rPr>
                <w:rFonts w:ascii="Open Sans" w:hAnsi="Open Sans" w:cs="Open Sans"/>
                <w:b/>
                <w:szCs w:val="20"/>
              </w:rPr>
            </w:pPr>
            <w:r w:rsidRPr="00F847E2">
              <w:rPr>
                <w:rFonts w:ascii="Open Sans" w:hAnsi="Open Sans" w:cs="Open Sans"/>
                <w:szCs w:val="20"/>
              </w:rPr>
              <w:t>Examples: Unit 4 – p.114-115, 122-123, 130-131, 138-139</w:t>
            </w:r>
          </w:p>
        </w:tc>
      </w:tr>
      <w:tr w:rsidR="00A06F31" w:rsidRPr="00A06F31" w14:paraId="6F91FB27" w14:textId="77777777" w:rsidTr="00A06F31">
        <w:trPr>
          <w:trHeight w:val="527"/>
        </w:trPr>
        <w:tc>
          <w:tcPr>
            <w:tcW w:w="6023" w:type="dxa"/>
            <w:shd w:val="clear" w:color="auto" w:fill="FFFFFF" w:themeFill="background1"/>
            <w:vAlign w:val="center"/>
          </w:tcPr>
          <w:p w14:paraId="24998FFA" w14:textId="77777777" w:rsidR="00A06F31" w:rsidRPr="00E3415B" w:rsidRDefault="00A06F31" w:rsidP="00A06F31">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59F33260" w:rsidR="00A06F31" w:rsidRPr="0072452D" w:rsidRDefault="00A06F31" w:rsidP="00A06F31">
            <w:pPr>
              <w:keepNext/>
              <w:shd w:val="clear" w:color="auto" w:fill="FFFFFF" w:themeFill="background1"/>
              <w:rPr>
                <w:rFonts w:ascii="Open Sans" w:hAnsi="Open Sans" w:cs="Open Sans"/>
                <w:szCs w:val="20"/>
              </w:rPr>
            </w:pPr>
            <w:r w:rsidRPr="0072452D">
              <w:rPr>
                <w:rFonts w:ascii="Open Sans" w:hAnsi="Open Sans" w:cs="Open Sans"/>
                <w:szCs w:val="20"/>
              </w:rPr>
              <w:t>X</w:t>
            </w:r>
          </w:p>
        </w:tc>
        <w:tc>
          <w:tcPr>
            <w:tcW w:w="1350" w:type="dxa"/>
            <w:shd w:val="clear" w:color="auto" w:fill="FFFFFF" w:themeFill="background1"/>
            <w:vAlign w:val="center"/>
          </w:tcPr>
          <w:p w14:paraId="3FD922EC" w14:textId="77777777" w:rsidR="00A06F31" w:rsidRPr="00E3415B" w:rsidRDefault="00A06F31" w:rsidP="00A06F31">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50205A4E" w14:textId="77777777" w:rsidR="00A06F31" w:rsidRPr="00F847E2" w:rsidRDefault="00A06F31" w:rsidP="00A06F31">
            <w:pPr>
              <w:keepNext/>
              <w:shd w:val="clear" w:color="auto" w:fill="FFFFFF" w:themeFill="background1"/>
              <w:rPr>
                <w:rFonts w:ascii="Open Sans" w:hAnsi="Open Sans" w:cs="Open Sans"/>
                <w:szCs w:val="20"/>
              </w:rPr>
            </w:pPr>
            <w:r w:rsidRPr="00F847E2">
              <w:rPr>
                <w:rFonts w:ascii="Open Sans" w:hAnsi="Open Sans" w:cs="Open Sans"/>
                <w:szCs w:val="20"/>
              </w:rPr>
              <w:t>The cultural content in this textbook is accurate and current.</w:t>
            </w:r>
          </w:p>
          <w:p w14:paraId="04353656" w14:textId="77777777" w:rsidR="00A06F31" w:rsidRPr="00F847E2" w:rsidRDefault="00A06F31" w:rsidP="00A06F31">
            <w:pPr>
              <w:keepNext/>
              <w:shd w:val="clear" w:color="auto" w:fill="FFFFFF" w:themeFill="background1"/>
              <w:rPr>
                <w:rFonts w:ascii="Open Sans" w:hAnsi="Open Sans" w:cs="Open Sans"/>
                <w:szCs w:val="20"/>
              </w:rPr>
            </w:pPr>
          </w:p>
          <w:p w14:paraId="528EC96B" w14:textId="116FA039" w:rsidR="00F847E2" w:rsidRPr="00F847E2" w:rsidRDefault="00A06F31" w:rsidP="00A06F31">
            <w:pPr>
              <w:keepNext/>
              <w:shd w:val="clear" w:color="auto" w:fill="FFFFFF" w:themeFill="background1"/>
              <w:rPr>
                <w:rFonts w:ascii="Open Sans" w:hAnsi="Open Sans" w:cs="Open Sans"/>
                <w:szCs w:val="20"/>
                <w:lang w:val="es-ES"/>
              </w:rPr>
            </w:pPr>
            <w:r w:rsidRPr="00F847E2">
              <w:rPr>
                <w:rFonts w:ascii="Open Sans" w:hAnsi="Open Sans" w:cs="Open Sans"/>
                <w:szCs w:val="20"/>
                <w:lang w:val="es-ES"/>
              </w:rPr>
              <w:t xml:space="preserve">Examples: p.252 </w:t>
            </w:r>
            <w:r w:rsidR="006422EC">
              <w:rPr>
                <w:rFonts w:ascii="Open Sans" w:hAnsi="Open Sans" w:cs="Open Sans"/>
                <w:szCs w:val="20"/>
                <w:lang w:val="es-ES"/>
              </w:rPr>
              <w:t>Los días patrios en Venezuela</w:t>
            </w:r>
            <w:r w:rsidRPr="00F847E2">
              <w:rPr>
                <w:rFonts w:ascii="Open Sans" w:hAnsi="Open Sans" w:cs="Open Sans"/>
                <w:szCs w:val="20"/>
                <w:lang w:val="es-ES"/>
              </w:rPr>
              <w:t xml:space="preserve">, </w:t>
            </w:r>
          </w:p>
          <w:p w14:paraId="081D855D" w14:textId="77EDBAC5" w:rsidR="00A06F31" w:rsidRPr="00A06F31" w:rsidRDefault="006422EC" w:rsidP="00A06F31">
            <w:pPr>
              <w:keepNext/>
              <w:shd w:val="clear" w:color="auto" w:fill="FFFFFF" w:themeFill="background1"/>
              <w:rPr>
                <w:rFonts w:ascii="Open Sans" w:hAnsi="Open Sans" w:cs="Open Sans"/>
                <w:b/>
                <w:i/>
                <w:szCs w:val="20"/>
                <w:lang w:val="es-ES"/>
              </w:rPr>
            </w:pPr>
            <w:r>
              <w:rPr>
                <w:rFonts w:ascii="Open Sans" w:hAnsi="Open Sans" w:cs="Open Sans"/>
                <w:szCs w:val="20"/>
                <w:lang w:val="es-ES"/>
              </w:rPr>
              <w:t>p.268 Las celebraciones familiares</w:t>
            </w:r>
          </w:p>
        </w:tc>
      </w:tr>
      <w:tr w:rsidR="00A06F31" w:rsidRPr="00A06F31" w14:paraId="5F0DDA92" w14:textId="77777777" w:rsidTr="00A06F31">
        <w:trPr>
          <w:trHeight w:val="527"/>
        </w:trPr>
        <w:tc>
          <w:tcPr>
            <w:tcW w:w="14476" w:type="dxa"/>
            <w:gridSpan w:val="4"/>
            <w:shd w:val="clear" w:color="auto" w:fill="FFFFFF" w:themeFill="background1"/>
            <w:vAlign w:val="center"/>
          </w:tcPr>
          <w:p w14:paraId="4E5CF41D" w14:textId="77777777" w:rsidR="00A06F31" w:rsidRPr="00E3415B" w:rsidRDefault="00A06F31" w:rsidP="00A06F31">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06F31" w:rsidRPr="00A06F31" w14:paraId="72388EA3" w14:textId="77777777" w:rsidTr="00A06F31">
        <w:trPr>
          <w:trHeight w:val="527"/>
        </w:trPr>
        <w:tc>
          <w:tcPr>
            <w:tcW w:w="6023" w:type="dxa"/>
            <w:shd w:val="clear" w:color="auto" w:fill="FFFFFF" w:themeFill="background1"/>
            <w:vAlign w:val="center"/>
          </w:tcPr>
          <w:p w14:paraId="3186EB4E" w14:textId="77777777" w:rsidR="00A06F31" w:rsidRPr="00E3415B" w:rsidRDefault="00A06F31" w:rsidP="00A06F31">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3247272C" w:rsidR="00A06F31" w:rsidRPr="0072452D" w:rsidRDefault="00A06F31" w:rsidP="00A06F31">
            <w:pPr>
              <w:keepNext/>
              <w:shd w:val="clear" w:color="auto" w:fill="FFFFFF" w:themeFill="background1"/>
              <w:rPr>
                <w:rFonts w:ascii="Open Sans" w:hAnsi="Open Sans" w:cs="Open Sans"/>
                <w:szCs w:val="20"/>
              </w:rPr>
            </w:pPr>
            <w:r w:rsidRPr="0072452D">
              <w:rPr>
                <w:rFonts w:ascii="Open Sans" w:hAnsi="Open Sans" w:cs="Open Sans"/>
                <w:szCs w:val="20"/>
              </w:rPr>
              <w:t>X</w:t>
            </w:r>
          </w:p>
        </w:tc>
        <w:tc>
          <w:tcPr>
            <w:tcW w:w="1350" w:type="dxa"/>
            <w:shd w:val="clear" w:color="auto" w:fill="FFFFFF" w:themeFill="background1"/>
            <w:vAlign w:val="center"/>
          </w:tcPr>
          <w:p w14:paraId="6ABEF6D4" w14:textId="77777777" w:rsidR="00A06F31" w:rsidRPr="00E3415B" w:rsidRDefault="00A06F31" w:rsidP="00A06F31">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3C8A312C" w14:textId="77777777" w:rsidR="00A06F31" w:rsidRPr="00F847E2" w:rsidRDefault="00A06F31" w:rsidP="00A06F31">
            <w:pPr>
              <w:keepNext/>
              <w:shd w:val="clear" w:color="auto" w:fill="FFFFFF" w:themeFill="background1"/>
              <w:rPr>
                <w:rFonts w:ascii="Open Sans" w:hAnsi="Open Sans" w:cs="Open Sans"/>
                <w:szCs w:val="20"/>
              </w:rPr>
            </w:pPr>
            <w:r w:rsidRPr="00F847E2">
              <w:rPr>
                <w:rFonts w:ascii="Open Sans" w:hAnsi="Open Sans" w:cs="Open Sans"/>
                <w:szCs w:val="20"/>
              </w:rPr>
              <w:t>This book does provide opportunities for students to progress from lower to higher order thinking skills.</w:t>
            </w:r>
          </w:p>
          <w:p w14:paraId="1F4BEBF5" w14:textId="77777777" w:rsidR="00A06F31" w:rsidRPr="00F847E2" w:rsidRDefault="00A06F31" w:rsidP="00A06F31">
            <w:pPr>
              <w:keepNext/>
              <w:shd w:val="clear" w:color="auto" w:fill="FFFFFF" w:themeFill="background1"/>
              <w:rPr>
                <w:rFonts w:ascii="Open Sans" w:hAnsi="Open Sans" w:cs="Open Sans"/>
                <w:szCs w:val="20"/>
              </w:rPr>
            </w:pPr>
          </w:p>
          <w:p w14:paraId="3B100FBD" w14:textId="7D3E273E" w:rsidR="00A06F31" w:rsidRPr="00A06F31" w:rsidRDefault="00A06F31" w:rsidP="00A06F31">
            <w:pPr>
              <w:keepNext/>
              <w:shd w:val="clear" w:color="auto" w:fill="FFFFFF" w:themeFill="background1"/>
              <w:rPr>
                <w:rFonts w:ascii="Open Sans" w:hAnsi="Open Sans" w:cs="Open Sans"/>
                <w:b/>
                <w:szCs w:val="20"/>
                <w:lang w:val="es-ES"/>
              </w:rPr>
            </w:pPr>
            <w:r w:rsidRPr="00F847E2">
              <w:rPr>
                <w:rFonts w:ascii="Open Sans" w:hAnsi="Open Sans" w:cs="Open Sans"/>
                <w:szCs w:val="20"/>
                <w:lang w:val="es-ES"/>
              </w:rPr>
              <w:t>Examples include: “¡A escribir!” and “Aplica” p.273</w:t>
            </w:r>
          </w:p>
        </w:tc>
      </w:tr>
      <w:tr w:rsidR="00A06F31" w:rsidRPr="00E3415B" w14:paraId="66A8370C" w14:textId="77777777" w:rsidTr="00A06F31">
        <w:trPr>
          <w:trHeight w:val="527"/>
        </w:trPr>
        <w:tc>
          <w:tcPr>
            <w:tcW w:w="14476" w:type="dxa"/>
            <w:gridSpan w:val="4"/>
            <w:shd w:val="clear" w:color="auto" w:fill="FFFFFF" w:themeFill="background1"/>
            <w:vAlign w:val="center"/>
          </w:tcPr>
          <w:p w14:paraId="7EC50044" w14:textId="77777777" w:rsidR="00A06F31" w:rsidRPr="00E3415B" w:rsidRDefault="00A06F31" w:rsidP="00A06F31">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06F31" w:rsidRPr="009A08A8" w14:paraId="4810C15B" w14:textId="77777777" w:rsidTr="00A06F31">
        <w:trPr>
          <w:trHeight w:val="527"/>
        </w:trPr>
        <w:tc>
          <w:tcPr>
            <w:tcW w:w="6023" w:type="dxa"/>
            <w:shd w:val="clear" w:color="auto" w:fill="FFFFFF" w:themeFill="background1"/>
            <w:vAlign w:val="center"/>
          </w:tcPr>
          <w:p w14:paraId="5E54BB6C" w14:textId="77777777" w:rsidR="00A06F31" w:rsidRPr="00E3415B" w:rsidRDefault="00A06F31" w:rsidP="00A06F31">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41BB1B9F" w:rsidR="00A06F31" w:rsidRPr="0072452D" w:rsidRDefault="00A06F31" w:rsidP="00A06F31">
            <w:pPr>
              <w:keepNext/>
              <w:shd w:val="clear" w:color="auto" w:fill="FFFFFF" w:themeFill="background1"/>
              <w:rPr>
                <w:rFonts w:ascii="Open Sans" w:hAnsi="Open Sans" w:cs="Open Sans"/>
                <w:szCs w:val="20"/>
              </w:rPr>
            </w:pPr>
            <w:r w:rsidRPr="0072452D">
              <w:rPr>
                <w:rFonts w:ascii="Open Sans" w:hAnsi="Open Sans" w:cs="Open Sans"/>
                <w:szCs w:val="20"/>
              </w:rPr>
              <w:t>X</w:t>
            </w:r>
          </w:p>
        </w:tc>
        <w:tc>
          <w:tcPr>
            <w:tcW w:w="1350" w:type="dxa"/>
            <w:shd w:val="clear" w:color="auto" w:fill="FFFFFF" w:themeFill="background1"/>
            <w:vAlign w:val="center"/>
          </w:tcPr>
          <w:p w14:paraId="699B8AA6" w14:textId="77777777" w:rsidR="00A06F31" w:rsidRPr="00E3415B" w:rsidRDefault="00A06F31" w:rsidP="00A06F31">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2F570F74" w14:textId="77777777" w:rsidR="00A06F31" w:rsidRPr="00F847E2" w:rsidRDefault="00A06F31" w:rsidP="00A06F31">
            <w:pPr>
              <w:keepNext/>
              <w:shd w:val="clear" w:color="auto" w:fill="FFFFFF" w:themeFill="background1"/>
              <w:rPr>
                <w:rFonts w:ascii="Open Sans" w:hAnsi="Open Sans" w:cs="Open Sans"/>
                <w:szCs w:val="20"/>
              </w:rPr>
            </w:pPr>
            <w:r w:rsidRPr="00F847E2">
              <w:rPr>
                <w:rFonts w:ascii="Open Sans" w:hAnsi="Open Sans" w:cs="Open Sans"/>
                <w:szCs w:val="20"/>
              </w:rPr>
              <w:t>Students make comparisons between Spanish and English in various activities throughout the book. However, most of the scaffolding strategies and questioning techniques that promote students to compare the languages critically are only available in the Teacher’s Edition.</w:t>
            </w:r>
          </w:p>
          <w:p w14:paraId="39F8AD68" w14:textId="77777777" w:rsidR="00A06F31" w:rsidRPr="00F847E2" w:rsidRDefault="00A06F31" w:rsidP="00A06F31">
            <w:pPr>
              <w:keepNext/>
              <w:shd w:val="clear" w:color="auto" w:fill="FFFFFF" w:themeFill="background1"/>
              <w:rPr>
                <w:rFonts w:ascii="Open Sans" w:hAnsi="Open Sans" w:cs="Open Sans"/>
                <w:szCs w:val="20"/>
              </w:rPr>
            </w:pPr>
          </w:p>
          <w:p w14:paraId="6BFD5FBD" w14:textId="77777777" w:rsidR="006422EC" w:rsidRDefault="006422EC" w:rsidP="006422EC">
            <w:pPr>
              <w:rPr>
                <w:rFonts w:ascii="Open Sans" w:hAnsi="Open Sans" w:cs="Open Sans"/>
                <w:szCs w:val="20"/>
              </w:rPr>
            </w:pPr>
            <w:r>
              <w:rPr>
                <w:rFonts w:ascii="Open Sans" w:hAnsi="Open Sans" w:cs="Open Sans"/>
                <w:szCs w:val="20"/>
              </w:rPr>
              <w:t>Student Edition p.17, 19, 27, 35</w:t>
            </w:r>
          </w:p>
          <w:p w14:paraId="3856D8A7" w14:textId="724EBB43" w:rsidR="006422EC" w:rsidRDefault="006422EC" w:rsidP="006422EC">
            <w:pPr>
              <w:rPr>
                <w:rFonts w:ascii="Open Sans" w:hAnsi="Open Sans" w:cs="Open Sans"/>
                <w:szCs w:val="20"/>
              </w:rPr>
            </w:pPr>
            <w:r>
              <w:rPr>
                <w:rFonts w:ascii="Open Sans" w:hAnsi="Open Sans" w:cs="Open Sans"/>
                <w:szCs w:val="20"/>
              </w:rPr>
              <w:t>Teacher’s Edition p.15, 38, 56, 70, 71, 84, 91, 101, 102, 204, 238</w:t>
            </w:r>
          </w:p>
          <w:p w14:paraId="29E760F0" w14:textId="77777777" w:rsidR="006422EC" w:rsidRPr="00F847E2" w:rsidRDefault="006422EC" w:rsidP="006422EC">
            <w:pPr>
              <w:rPr>
                <w:rFonts w:ascii="Open Sans" w:hAnsi="Open Sans" w:cs="Open Sans"/>
                <w:szCs w:val="20"/>
              </w:rPr>
            </w:pPr>
          </w:p>
          <w:p w14:paraId="0F22E0A5" w14:textId="7D61BDD9" w:rsidR="00A06F31" w:rsidRPr="00E3415B" w:rsidRDefault="00A06F31" w:rsidP="006422EC">
            <w:pPr>
              <w:rPr>
                <w:rFonts w:ascii="Open Sans" w:hAnsi="Open Sans" w:cs="Open Sans"/>
                <w:b/>
                <w:i/>
                <w:szCs w:val="20"/>
              </w:rPr>
            </w:pPr>
          </w:p>
        </w:tc>
      </w:tr>
      <w:tr w:rsidR="00A06F31" w:rsidRPr="00E3415B" w14:paraId="523A3C7D" w14:textId="77777777" w:rsidTr="00A06F31">
        <w:trPr>
          <w:trHeight w:val="527"/>
        </w:trPr>
        <w:tc>
          <w:tcPr>
            <w:tcW w:w="14476" w:type="dxa"/>
            <w:gridSpan w:val="4"/>
            <w:shd w:val="clear" w:color="auto" w:fill="FFFFFF" w:themeFill="background1"/>
            <w:vAlign w:val="center"/>
          </w:tcPr>
          <w:p w14:paraId="45D6885D" w14:textId="77777777" w:rsidR="00A06F31" w:rsidRPr="00E3415B" w:rsidRDefault="00A06F31" w:rsidP="00A06F31">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06F31" w:rsidRPr="000C5375" w14:paraId="165C2B70" w14:textId="77777777" w:rsidTr="00A06F31">
        <w:trPr>
          <w:trHeight w:val="527"/>
        </w:trPr>
        <w:tc>
          <w:tcPr>
            <w:tcW w:w="6023" w:type="dxa"/>
            <w:shd w:val="clear" w:color="auto" w:fill="FFFFFF" w:themeFill="background1"/>
            <w:vAlign w:val="center"/>
          </w:tcPr>
          <w:p w14:paraId="1F2F660C" w14:textId="2425A0B3" w:rsidR="00A06F31" w:rsidRPr="00E3415B" w:rsidRDefault="00A06F31" w:rsidP="00A06F31">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5DED493F" w:rsidR="00A06F31" w:rsidRPr="0072452D" w:rsidRDefault="00A06F31" w:rsidP="00A06F31">
            <w:pPr>
              <w:keepNext/>
              <w:shd w:val="clear" w:color="auto" w:fill="FFFFFF" w:themeFill="background1"/>
              <w:rPr>
                <w:rFonts w:ascii="Open Sans" w:hAnsi="Open Sans" w:cs="Open Sans"/>
                <w:szCs w:val="20"/>
              </w:rPr>
            </w:pPr>
            <w:r w:rsidRPr="0072452D">
              <w:rPr>
                <w:rFonts w:ascii="Open Sans" w:hAnsi="Open Sans" w:cs="Open Sans"/>
                <w:szCs w:val="20"/>
              </w:rPr>
              <w:t>X</w:t>
            </w:r>
          </w:p>
        </w:tc>
        <w:tc>
          <w:tcPr>
            <w:tcW w:w="1350" w:type="dxa"/>
            <w:shd w:val="clear" w:color="auto" w:fill="FFFFFF" w:themeFill="background1"/>
            <w:vAlign w:val="center"/>
          </w:tcPr>
          <w:p w14:paraId="2D2EA121" w14:textId="77777777" w:rsidR="00A06F31" w:rsidRPr="00E3415B" w:rsidRDefault="00A06F31" w:rsidP="00A06F31">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0E82EE6" w14:textId="0883D24C" w:rsidR="00A06F31" w:rsidRPr="00F847E2" w:rsidRDefault="00496122" w:rsidP="00A06F31">
            <w:pPr>
              <w:keepNext/>
              <w:shd w:val="clear" w:color="auto" w:fill="FFFFFF" w:themeFill="background1"/>
              <w:rPr>
                <w:rFonts w:ascii="Open Sans" w:hAnsi="Open Sans" w:cs="Open Sans"/>
                <w:szCs w:val="20"/>
              </w:rPr>
            </w:pPr>
            <w:r w:rsidRPr="00F847E2">
              <w:rPr>
                <w:rFonts w:ascii="Open Sans" w:hAnsi="Open Sans" w:cs="Open Sans"/>
                <w:szCs w:val="20"/>
              </w:rPr>
              <w:t>Technically, the “Aplica” sections at the end of each chapter are intended as ways for students to informally self-assess their abilities. Thus, the textbook does satisfy this requirement, but some refinements are needed. First, the book does not provide the students with a goals or objectives checklist. Secondly, there is a lack of self-check activities.</w:t>
            </w:r>
          </w:p>
        </w:tc>
      </w:tr>
      <w:tr w:rsidR="00A06F31" w:rsidRPr="009A08A8" w14:paraId="59C6AF81" w14:textId="77777777" w:rsidTr="00A06F31">
        <w:trPr>
          <w:trHeight w:val="527"/>
        </w:trPr>
        <w:tc>
          <w:tcPr>
            <w:tcW w:w="14476" w:type="dxa"/>
            <w:gridSpan w:val="4"/>
            <w:shd w:val="clear" w:color="auto" w:fill="FFFFFF" w:themeFill="background1"/>
            <w:vAlign w:val="center"/>
          </w:tcPr>
          <w:p w14:paraId="68FB2128" w14:textId="593FE714" w:rsidR="00A06F31" w:rsidRDefault="00A06F31" w:rsidP="00A06F31">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277F2BF1" w14:textId="77777777" w:rsidR="00496122" w:rsidRDefault="00496122" w:rsidP="00496122">
            <w:pPr>
              <w:keepNext/>
              <w:shd w:val="clear" w:color="auto" w:fill="FFFFFF" w:themeFill="background1"/>
              <w:rPr>
                <w:rFonts w:ascii="Open Sans" w:hAnsi="Open Sans" w:cs="Open Sans"/>
                <w:b/>
                <w:szCs w:val="20"/>
              </w:rPr>
            </w:pPr>
            <w:r>
              <w:rPr>
                <w:rFonts w:ascii="Open Sans" w:hAnsi="Open Sans" w:cs="Open Sans"/>
                <w:b/>
                <w:szCs w:val="20"/>
              </w:rPr>
              <w:t>This textbook series promotes a progression of increased proficiency on the same eight themes from book to book.</w:t>
            </w:r>
            <w:r>
              <w:rPr>
                <w:rFonts w:ascii="Open Sans" w:hAnsi="Open Sans" w:cs="Open Sans"/>
                <w:b/>
                <w:szCs w:val="20"/>
              </w:rPr>
              <w:br/>
              <w:t>At the end of the six-book series, the goal is to provide students with a great depth of proficiency on these eight themes.</w:t>
            </w:r>
          </w:p>
          <w:p w14:paraId="54C59018" w14:textId="77777777" w:rsidR="00496122" w:rsidRDefault="00496122" w:rsidP="00496122">
            <w:pPr>
              <w:keepNext/>
              <w:shd w:val="clear" w:color="auto" w:fill="FFFFFF" w:themeFill="background1"/>
              <w:rPr>
                <w:rFonts w:ascii="Open Sans" w:hAnsi="Open Sans" w:cs="Open Sans"/>
                <w:b/>
                <w:szCs w:val="20"/>
              </w:rPr>
            </w:pPr>
            <w:r>
              <w:rPr>
                <w:rFonts w:ascii="Open Sans" w:hAnsi="Open Sans" w:cs="Open Sans"/>
                <w:b/>
                <w:szCs w:val="20"/>
              </w:rPr>
              <w:t>The only criticisms lie in how Connections and Communities are treated in this text. It seems that these 2 C’s are</w:t>
            </w:r>
          </w:p>
          <w:p w14:paraId="3A35D6DD" w14:textId="77777777" w:rsidR="00496122" w:rsidRPr="00E3415B" w:rsidRDefault="00496122" w:rsidP="00496122">
            <w:pPr>
              <w:keepNext/>
              <w:shd w:val="clear" w:color="auto" w:fill="FFFFFF" w:themeFill="background1"/>
              <w:rPr>
                <w:rFonts w:ascii="Open Sans" w:hAnsi="Open Sans" w:cs="Open Sans"/>
                <w:b/>
                <w:szCs w:val="20"/>
              </w:rPr>
            </w:pPr>
            <w:r>
              <w:rPr>
                <w:rFonts w:ascii="Open Sans" w:hAnsi="Open Sans" w:cs="Open Sans"/>
                <w:b/>
                <w:szCs w:val="20"/>
              </w:rPr>
              <w:t xml:space="preserve">treated superficially and glossed over as “integrated” or “available in the Teacher’s Edition.” </w:t>
            </w:r>
          </w:p>
          <w:p w14:paraId="64771960" w14:textId="77777777" w:rsidR="00A06F31" w:rsidRDefault="00A06F31" w:rsidP="00A06F31">
            <w:pPr>
              <w:keepNext/>
              <w:shd w:val="clear" w:color="auto" w:fill="FFFFFF" w:themeFill="background1"/>
              <w:rPr>
                <w:rFonts w:ascii="Open Sans" w:hAnsi="Open Sans" w:cs="Open Sans"/>
                <w:b/>
                <w:szCs w:val="20"/>
              </w:rPr>
            </w:pPr>
          </w:p>
          <w:p w14:paraId="73C4A3A4" w14:textId="1EC0C5F5" w:rsidR="00496122" w:rsidRPr="00E3415B" w:rsidRDefault="00496122" w:rsidP="00A06F31">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9A08A8"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A40699E"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9A08A8"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42326EB7" w:rsidR="00AF414A" w:rsidRPr="00E3415B" w:rsidRDefault="009A08A8"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F9E14AA" w14:textId="0F2EFC46" w:rsidR="009A08A8" w:rsidRDefault="009A08A8" w:rsidP="009A08A8">
            <w:pPr>
              <w:shd w:val="clear" w:color="auto" w:fill="FFFFFF" w:themeFill="background1"/>
              <w:rPr>
                <w:rFonts w:ascii="Open Sans" w:hAnsi="Open Sans" w:cs="Open Sans"/>
                <w:szCs w:val="20"/>
              </w:rPr>
            </w:pPr>
            <w:r>
              <w:rPr>
                <w:rFonts w:ascii="Open Sans" w:hAnsi="Open Sans" w:cs="Open Sans"/>
                <w:szCs w:val="20"/>
              </w:rPr>
              <w:t>In this, the sixth book in the series, students are provided with numerous activities that promote thought and language development in a social context. Several of the activities encourage partner/group work as well as independent practice. The teacher’s edition plays a vital role in providing numerous teaching strategies, scripts, and modifications.</w:t>
            </w:r>
          </w:p>
          <w:p w14:paraId="3E8B87D2" w14:textId="77777777" w:rsidR="009A08A8" w:rsidRDefault="009A08A8" w:rsidP="009A08A8">
            <w:pPr>
              <w:shd w:val="clear" w:color="auto" w:fill="FFFFFF" w:themeFill="background1"/>
              <w:rPr>
                <w:rFonts w:ascii="Open Sans" w:hAnsi="Open Sans" w:cs="Open Sans"/>
                <w:szCs w:val="20"/>
              </w:rPr>
            </w:pPr>
          </w:p>
          <w:p w14:paraId="09E6577E" w14:textId="77777777" w:rsidR="009A08A8" w:rsidRPr="009A08A8" w:rsidRDefault="009A08A8" w:rsidP="009A08A8">
            <w:pPr>
              <w:shd w:val="clear" w:color="auto" w:fill="FFFFFF" w:themeFill="background1"/>
              <w:rPr>
                <w:rFonts w:ascii="Open Sans" w:hAnsi="Open Sans" w:cs="Open Sans"/>
                <w:szCs w:val="20"/>
                <w:lang w:val="es-ES"/>
              </w:rPr>
            </w:pPr>
            <w:r w:rsidRPr="009A08A8">
              <w:rPr>
                <w:rFonts w:ascii="Open Sans" w:hAnsi="Open Sans" w:cs="Open Sans"/>
                <w:szCs w:val="20"/>
                <w:lang w:val="es-ES"/>
              </w:rPr>
              <w:t>For example:</w:t>
            </w:r>
          </w:p>
          <w:p w14:paraId="4B8652F8" w14:textId="77777777" w:rsidR="00AF414A" w:rsidRPr="009A08A8" w:rsidRDefault="009A08A8" w:rsidP="009A08A8">
            <w:pPr>
              <w:shd w:val="clear" w:color="auto" w:fill="FFFFFF" w:themeFill="background1"/>
              <w:rPr>
                <w:rFonts w:ascii="Open Sans" w:hAnsi="Open Sans" w:cs="Open Sans"/>
                <w:szCs w:val="20"/>
              </w:rPr>
            </w:pPr>
            <w:r>
              <w:rPr>
                <w:rFonts w:ascii="Open Sans" w:hAnsi="Open Sans" w:cs="Open Sans"/>
                <w:szCs w:val="20"/>
                <w:lang w:val="es-ES"/>
              </w:rPr>
              <w:t xml:space="preserve">p.23 “La reunión familiar” – Act. </w:t>
            </w:r>
            <w:r w:rsidRPr="009A08A8">
              <w:rPr>
                <w:rFonts w:ascii="Open Sans" w:hAnsi="Open Sans" w:cs="Open Sans"/>
                <w:szCs w:val="20"/>
              </w:rPr>
              <w:t>B Conversing with a friend about one’s family</w:t>
            </w:r>
          </w:p>
          <w:p w14:paraId="0E74D400" w14:textId="77777777" w:rsidR="009A08A8" w:rsidRDefault="009A08A8" w:rsidP="009A08A8">
            <w:pPr>
              <w:shd w:val="clear" w:color="auto" w:fill="FFFFFF" w:themeFill="background1"/>
              <w:rPr>
                <w:rFonts w:ascii="Open Sans" w:hAnsi="Open Sans" w:cs="Open Sans"/>
                <w:szCs w:val="20"/>
              </w:rPr>
            </w:pPr>
          </w:p>
          <w:p w14:paraId="184A92C3" w14:textId="09832904" w:rsidR="009A08A8" w:rsidRPr="009A08A8" w:rsidRDefault="009A08A8" w:rsidP="009A08A8">
            <w:pPr>
              <w:shd w:val="clear" w:color="auto" w:fill="FFFFFF" w:themeFill="background1"/>
              <w:rPr>
                <w:rFonts w:ascii="Open Sans" w:hAnsi="Open Sans" w:cs="Open Sans"/>
                <w:szCs w:val="20"/>
                <w:lang w:val="es-ES"/>
              </w:rPr>
            </w:pPr>
            <w:r w:rsidRPr="009A08A8">
              <w:rPr>
                <w:rFonts w:ascii="Open Sans" w:hAnsi="Open Sans" w:cs="Open Sans"/>
                <w:szCs w:val="20"/>
                <w:lang w:val="es-ES"/>
              </w:rPr>
              <w:t>p.77 “Las actividades en la comunidad” – Aplica – Describing clothing (A) and Describing locations (B)</w:t>
            </w:r>
          </w:p>
        </w:tc>
      </w:tr>
      <w:tr w:rsidR="00AF414A" w:rsidRPr="009A08A8"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23CE3188" w:rsidR="00AF414A" w:rsidRPr="00E3415B" w:rsidRDefault="009A08A8"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132425B" w14:textId="77777777" w:rsidR="009A08A8" w:rsidRPr="009A08A8" w:rsidRDefault="009A08A8" w:rsidP="009A08A8">
            <w:pPr>
              <w:shd w:val="clear" w:color="auto" w:fill="FFFFFF" w:themeFill="background1"/>
              <w:rPr>
                <w:rFonts w:ascii="Open Sans" w:hAnsi="Open Sans" w:cs="Open Sans"/>
                <w:szCs w:val="20"/>
              </w:rPr>
            </w:pPr>
            <w:r w:rsidRPr="009A08A8">
              <w:rPr>
                <w:rFonts w:ascii="Open Sans" w:hAnsi="Open Sans" w:cs="Open Sans"/>
                <w:szCs w:val="20"/>
              </w:rPr>
              <w:t>This publisher uses the same 8 thematic units throughout this six-book series. Each unit consists of 4 chapters that correspond to 1 week of study (i.e. – 4 weeks per unit).</w:t>
            </w:r>
          </w:p>
          <w:p w14:paraId="2028672A" w14:textId="77777777" w:rsidR="009A08A8" w:rsidRPr="009A08A8" w:rsidRDefault="009A08A8" w:rsidP="009A08A8">
            <w:pPr>
              <w:shd w:val="clear" w:color="auto" w:fill="FFFFFF" w:themeFill="background1"/>
              <w:rPr>
                <w:rFonts w:ascii="Open Sans" w:hAnsi="Open Sans" w:cs="Open Sans"/>
                <w:szCs w:val="20"/>
              </w:rPr>
            </w:pPr>
          </w:p>
          <w:p w14:paraId="490A8262" w14:textId="77777777" w:rsidR="009A08A8" w:rsidRPr="009A08A8" w:rsidRDefault="009A08A8" w:rsidP="009A08A8">
            <w:pPr>
              <w:shd w:val="clear" w:color="auto" w:fill="FFFFFF" w:themeFill="background1"/>
              <w:rPr>
                <w:rFonts w:ascii="Open Sans" w:hAnsi="Open Sans" w:cs="Open Sans"/>
                <w:szCs w:val="20"/>
              </w:rPr>
            </w:pPr>
            <w:r w:rsidRPr="009A08A8">
              <w:rPr>
                <w:rFonts w:ascii="Open Sans" w:hAnsi="Open Sans" w:cs="Open Sans"/>
                <w:szCs w:val="20"/>
              </w:rPr>
              <w:t>These units increase in complexity and rigor both throughout the level and amongst all 6 levels of study.</w:t>
            </w:r>
          </w:p>
          <w:p w14:paraId="3338D86C" w14:textId="77777777" w:rsidR="009A08A8" w:rsidRPr="009A08A8" w:rsidRDefault="009A08A8" w:rsidP="009A08A8">
            <w:pPr>
              <w:shd w:val="clear" w:color="auto" w:fill="FFFFFF" w:themeFill="background1"/>
              <w:rPr>
                <w:rFonts w:ascii="Open Sans" w:hAnsi="Open Sans" w:cs="Open Sans"/>
                <w:szCs w:val="20"/>
              </w:rPr>
            </w:pPr>
          </w:p>
          <w:p w14:paraId="7C166FFC" w14:textId="7F911986" w:rsidR="00AF414A" w:rsidRPr="00E3415B" w:rsidRDefault="009A08A8" w:rsidP="009A08A8">
            <w:pPr>
              <w:shd w:val="clear" w:color="auto" w:fill="FFFFFF" w:themeFill="background1"/>
              <w:rPr>
                <w:rFonts w:ascii="Open Sans" w:hAnsi="Open Sans" w:cs="Open Sans"/>
                <w:szCs w:val="20"/>
              </w:rPr>
            </w:pPr>
            <w:r>
              <w:rPr>
                <w:rFonts w:ascii="Open Sans" w:hAnsi="Open Sans" w:cs="Open Sans"/>
                <w:szCs w:val="20"/>
              </w:rPr>
              <w:t>For example, in the level E</w:t>
            </w:r>
            <w:r w:rsidRPr="009A08A8">
              <w:rPr>
                <w:rFonts w:ascii="Open Sans" w:hAnsi="Open Sans" w:cs="Open Sans"/>
                <w:szCs w:val="20"/>
              </w:rPr>
              <w:t xml:space="preserve"> book, unit 1, students learn more advanced greetings and farewells and in level </w:t>
            </w:r>
            <w:r>
              <w:rPr>
                <w:rFonts w:ascii="Open Sans" w:hAnsi="Open Sans" w:cs="Open Sans"/>
                <w:szCs w:val="20"/>
              </w:rPr>
              <w:t>F</w:t>
            </w:r>
            <w:r w:rsidRPr="009A08A8">
              <w:rPr>
                <w:rFonts w:ascii="Open Sans" w:hAnsi="Open Sans" w:cs="Open Sans"/>
                <w:szCs w:val="20"/>
              </w:rPr>
              <w:t>, unit 1, Students once again deal with greetings and farewells, but with added vocabulary, increased rigor, more depth, and a new cultural theme. The consistency of themes across levels helps foster deeper levels on said themes.</w:t>
            </w:r>
          </w:p>
        </w:tc>
      </w:tr>
      <w:tr w:rsidR="00AF414A" w:rsidRPr="009A08A8"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384EFA16" w:rsidR="00AF414A" w:rsidRPr="00E3415B" w:rsidRDefault="009A08A8" w:rsidP="00E9768A">
            <w:pPr>
              <w:shd w:val="clear" w:color="auto" w:fill="FFFFFF" w:themeFill="background1"/>
              <w:rPr>
                <w:rFonts w:ascii="Open Sans" w:hAnsi="Open Sans" w:cs="Open Sans"/>
                <w:szCs w:val="20"/>
              </w:rPr>
            </w:pPr>
            <w:r>
              <w:rPr>
                <w:rFonts w:ascii="Open Sans" w:hAnsi="Open Sans" w:cs="Open Sans"/>
                <w:szCs w:val="20"/>
              </w:rPr>
              <w:t>X</w:t>
            </w: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B3F0C6" w14:textId="77777777" w:rsidR="009A08A8" w:rsidRPr="00C5050E" w:rsidRDefault="009A08A8" w:rsidP="009A08A8">
            <w:pPr>
              <w:shd w:val="clear" w:color="auto" w:fill="FFFFFF" w:themeFill="background1"/>
              <w:rPr>
                <w:rFonts w:ascii="Open Sans" w:hAnsi="Open Sans" w:cs="Open Sans"/>
                <w:szCs w:val="20"/>
              </w:rPr>
            </w:pPr>
            <w:r w:rsidRPr="00C5050E">
              <w:rPr>
                <w:rFonts w:ascii="Open Sans" w:hAnsi="Open Sans" w:cs="Open Sans"/>
                <w:szCs w:val="20"/>
              </w:rPr>
              <w:t>Each book in this series promotes student literacy and communicative competence. As educators evaluate these materials, they should take into account that they do take the elementary school student learner and provide activities that are appropriate not only to their linguistic level, but their maturity and developmental levels as well.</w:t>
            </w:r>
          </w:p>
          <w:p w14:paraId="7C28C068" w14:textId="77777777" w:rsidR="009A08A8" w:rsidRPr="00C5050E" w:rsidRDefault="009A08A8" w:rsidP="009A08A8">
            <w:pPr>
              <w:shd w:val="clear" w:color="auto" w:fill="FFFFFF" w:themeFill="background1"/>
              <w:rPr>
                <w:rFonts w:ascii="Open Sans" w:hAnsi="Open Sans" w:cs="Open Sans"/>
                <w:szCs w:val="20"/>
              </w:rPr>
            </w:pPr>
          </w:p>
          <w:p w14:paraId="3FA814B6" w14:textId="77777777" w:rsidR="00AF414A" w:rsidRDefault="009A08A8" w:rsidP="009A08A8">
            <w:pPr>
              <w:shd w:val="clear" w:color="auto" w:fill="FFFFFF" w:themeFill="background1"/>
              <w:rPr>
                <w:rFonts w:ascii="Open Sans" w:hAnsi="Open Sans" w:cs="Open Sans"/>
                <w:szCs w:val="20"/>
              </w:rPr>
            </w:pPr>
            <w:r w:rsidRPr="00C5050E">
              <w:rPr>
                <w:rFonts w:ascii="Open Sans" w:hAnsi="Open Sans" w:cs="Open Sans"/>
                <w:szCs w:val="20"/>
              </w:rPr>
              <w:t xml:space="preserve">For instance, in level </w:t>
            </w:r>
            <w:r>
              <w:rPr>
                <w:rFonts w:ascii="Open Sans" w:hAnsi="Open Sans" w:cs="Open Sans"/>
                <w:szCs w:val="20"/>
              </w:rPr>
              <w:t xml:space="preserve">E, one can find many </w:t>
            </w:r>
            <w:r w:rsidRPr="00C5050E">
              <w:rPr>
                <w:rFonts w:ascii="Open Sans" w:hAnsi="Open Sans" w:cs="Open Sans"/>
                <w:szCs w:val="20"/>
              </w:rPr>
              <w:t>r</w:t>
            </w:r>
            <w:r>
              <w:rPr>
                <w:rFonts w:ascii="Open Sans" w:hAnsi="Open Sans" w:cs="Open Sans"/>
                <w:szCs w:val="20"/>
              </w:rPr>
              <w:t>eading and writing opportunities at the novice and intermediate levels.</w:t>
            </w:r>
          </w:p>
          <w:p w14:paraId="4B0F4BA0" w14:textId="0A844F34" w:rsidR="009A08A8" w:rsidRDefault="009A08A8" w:rsidP="009A08A8">
            <w:pPr>
              <w:shd w:val="clear" w:color="auto" w:fill="FFFFFF" w:themeFill="background1"/>
              <w:rPr>
                <w:rFonts w:ascii="Open Sans" w:hAnsi="Open Sans" w:cs="Open Sans"/>
                <w:szCs w:val="20"/>
              </w:rPr>
            </w:pPr>
          </w:p>
          <w:p w14:paraId="10DF2B9A" w14:textId="67873C1C" w:rsidR="009A08A8" w:rsidRDefault="009A08A8" w:rsidP="009A08A8">
            <w:pPr>
              <w:shd w:val="clear" w:color="auto" w:fill="FFFFFF" w:themeFill="background1"/>
              <w:rPr>
                <w:rFonts w:ascii="Open Sans" w:hAnsi="Open Sans" w:cs="Open Sans"/>
                <w:szCs w:val="20"/>
              </w:rPr>
            </w:pPr>
            <w:r w:rsidRPr="009A08A8">
              <w:rPr>
                <w:rFonts w:ascii="Open Sans" w:hAnsi="Open Sans" w:cs="Open Sans"/>
                <w:szCs w:val="20"/>
                <w:lang w:val="es-ES"/>
              </w:rPr>
              <w:t xml:space="preserve">p.116-117 “La Finca del Sol” + Act. </w:t>
            </w:r>
            <w:r w:rsidRPr="009A08A8">
              <w:rPr>
                <w:rFonts w:ascii="Open Sans" w:hAnsi="Open Sans" w:cs="Open Sans"/>
                <w:szCs w:val="20"/>
              </w:rPr>
              <w:t xml:space="preserve">A-C – Students read an extended reading about </w:t>
            </w:r>
            <w:r w:rsidR="002E78C1">
              <w:rPr>
                <w:rFonts w:ascii="Open Sans" w:hAnsi="Open Sans" w:cs="Open Sans"/>
                <w:szCs w:val="20"/>
              </w:rPr>
              <w:t>a visit to a farm, then complete activities and converse about the details.</w:t>
            </w:r>
          </w:p>
          <w:p w14:paraId="4A19FD1A" w14:textId="77777777" w:rsidR="002E78C1" w:rsidRPr="009A08A8" w:rsidRDefault="002E78C1" w:rsidP="009A08A8">
            <w:pPr>
              <w:shd w:val="clear" w:color="auto" w:fill="FFFFFF" w:themeFill="background1"/>
              <w:rPr>
                <w:rFonts w:ascii="Open Sans" w:hAnsi="Open Sans" w:cs="Open Sans"/>
                <w:szCs w:val="20"/>
              </w:rPr>
            </w:pPr>
          </w:p>
          <w:p w14:paraId="278383E2" w14:textId="5B684AED" w:rsidR="009A08A8" w:rsidRPr="009A08A8" w:rsidRDefault="009A08A8" w:rsidP="009A08A8">
            <w:pPr>
              <w:shd w:val="clear" w:color="auto" w:fill="FFFFFF" w:themeFill="background1"/>
              <w:rPr>
                <w:rFonts w:ascii="Open Sans" w:hAnsi="Open Sans" w:cs="Open Sans"/>
                <w:szCs w:val="20"/>
              </w:rPr>
            </w:pPr>
            <w:r w:rsidRPr="009A08A8">
              <w:rPr>
                <w:rFonts w:ascii="Open Sans" w:hAnsi="Open Sans" w:cs="Open Sans"/>
                <w:szCs w:val="20"/>
                <w:lang w:val="es-ES"/>
              </w:rPr>
              <w:t xml:space="preserve">p.242-243 “Un viaje virtual” + Act. </w:t>
            </w:r>
            <w:r w:rsidRPr="009A08A8">
              <w:rPr>
                <w:rFonts w:ascii="Open Sans" w:hAnsi="Open Sans" w:cs="Open Sans"/>
                <w:szCs w:val="20"/>
              </w:rPr>
              <w:t>A-C – Students read, converse about, and complete activities regarding a virtual trip.</w:t>
            </w:r>
          </w:p>
          <w:p w14:paraId="3958D806" w14:textId="74E39F6F" w:rsidR="009A08A8" w:rsidRPr="009A08A8" w:rsidRDefault="009A08A8" w:rsidP="009A08A8">
            <w:pPr>
              <w:shd w:val="clear" w:color="auto" w:fill="FFFFFF" w:themeFill="background1"/>
              <w:rPr>
                <w:rFonts w:ascii="Open Sans" w:hAnsi="Open Sans" w:cs="Open Sans"/>
                <w:szCs w:val="20"/>
              </w:rPr>
            </w:pPr>
          </w:p>
        </w:tc>
      </w:tr>
    </w:tbl>
    <w:p w14:paraId="4160F6FF" w14:textId="77777777" w:rsidR="00AF414A" w:rsidRPr="009A08A8" w:rsidRDefault="00AF414A" w:rsidP="00E9768A">
      <w:pPr>
        <w:shd w:val="clear" w:color="auto" w:fill="FFFFFF" w:themeFill="background1"/>
        <w:rPr>
          <w:rFonts w:ascii="Open Sans" w:hAnsi="Open Sans" w:cs="Open Sans"/>
          <w:sz w:val="20"/>
          <w:szCs w:val="20"/>
          <w:lang w:val="en-US"/>
        </w:rPr>
      </w:pPr>
    </w:p>
    <w:p w14:paraId="3FF0602A" w14:textId="77777777" w:rsidR="00AF414A" w:rsidRPr="009A08A8" w:rsidRDefault="00AF414A" w:rsidP="00E9768A">
      <w:pPr>
        <w:shd w:val="clear" w:color="auto" w:fill="FFFFFF" w:themeFill="background1"/>
        <w:rPr>
          <w:rFonts w:ascii="Open Sans" w:hAnsi="Open Sans" w:cs="Open Sans"/>
          <w:sz w:val="20"/>
          <w:szCs w:val="20"/>
          <w:lang w:val="en-US"/>
        </w:rPr>
      </w:pPr>
      <w:r w:rsidRPr="009A08A8">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9A08A8"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9A08A8"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62D3215C" w:rsidR="00AF414A" w:rsidRPr="00E3415B" w:rsidRDefault="002E78C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4304130B" w14:textId="77777777" w:rsidR="002E78C1" w:rsidRPr="002E78C1" w:rsidRDefault="002E78C1" w:rsidP="002E78C1">
            <w:pPr>
              <w:shd w:val="clear" w:color="auto" w:fill="FFFFFF" w:themeFill="background1"/>
              <w:rPr>
                <w:rFonts w:ascii="Open Sans" w:hAnsi="Open Sans" w:cs="Open Sans"/>
                <w:szCs w:val="20"/>
              </w:rPr>
            </w:pPr>
            <w:r w:rsidRPr="002E78C1">
              <w:rPr>
                <w:rFonts w:ascii="Open Sans" w:hAnsi="Open Sans" w:cs="Open Sans"/>
                <w:szCs w:val="20"/>
              </w:rPr>
              <w:t>Communicative competence at the novice high and intermediate low levels is the primary focus of this text. Each unit and chapter also integrate culture from their own unique theme country or region.</w:t>
            </w:r>
          </w:p>
          <w:p w14:paraId="0E5B5E4C" w14:textId="77777777" w:rsidR="002E78C1" w:rsidRPr="002E78C1" w:rsidRDefault="002E78C1" w:rsidP="002E78C1">
            <w:pPr>
              <w:shd w:val="clear" w:color="auto" w:fill="FFFFFF" w:themeFill="background1"/>
              <w:rPr>
                <w:rFonts w:ascii="Open Sans" w:hAnsi="Open Sans" w:cs="Open Sans"/>
                <w:szCs w:val="20"/>
              </w:rPr>
            </w:pPr>
          </w:p>
          <w:p w14:paraId="0348AE2A" w14:textId="623D4028" w:rsidR="002E78C1" w:rsidRDefault="002E78C1" w:rsidP="002E78C1">
            <w:pPr>
              <w:shd w:val="clear" w:color="auto" w:fill="FFFFFF" w:themeFill="background1"/>
              <w:rPr>
                <w:rFonts w:ascii="Open Sans" w:hAnsi="Open Sans" w:cs="Open Sans"/>
                <w:szCs w:val="20"/>
              </w:rPr>
            </w:pPr>
            <w:r w:rsidRPr="002E78C1">
              <w:rPr>
                <w:rFonts w:ascii="Open Sans" w:hAnsi="Open Sans" w:cs="Open Sans"/>
                <w:szCs w:val="20"/>
              </w:rPr>
              <w:t>The 5 C’s are integrated and interwoven into each chapter and unit; however, oftentimes treatment of the Communities domain is limited</w:t>
            </w:r>
          </w:p>
          <w:p w14:paraId="04B08279" w14:textId="77777777" w:rsidR="00AF414A" w:rsidRPr="002E78C1" w:rsidRDefault="00AF414A" w:rsidP="002E78C1">
            <w:pPr>
              <w:rPr>
                <w:rFonts w:ascii="Open Sans" w:hAnsi="Open Sans" w:cs="Open Sans"/>
                <w:szCs w:val="20"/>
              </w:rPr>
            </w:pPr>
          </w:p>
        </w:tc>
      </w:tr>
      <w:tr w:rsidR="00AF414A" w:rsidRPr="009A08A8"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58B3B6AA" w:rsidR="00AF414A" w:rsidRPr="00E3415B" w:rsidRDefault="002E78C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41781316" w14:textId="0DA05DFD" w:rsidR="002E78C1" w:rsidRPr="002E78C1" w:rsidRDefault="002E78C1" w:rsidP="002E78C1">
            <w:pPr>
              <w:shd w:val="clear" w:color="auto" w:fill="FFFFFF" w:themeFill="background1"/>
              <w:rPr>
                <w:rFonts w:ascii="Open Sans" w:hAnsi="Open Sans" w:cs="Open Sans"/>
                <w:szCs w:val="20"/>
              </w:rPr>
            </w:pPr>
            <w:r w:rsidRPr="002E78C1">
              <w:rPr>
                <w:rFonts w:ascii="Open Sans" w:hAnsi="Open Sans" w:cs="Open Sans"/>
                <w:szCs w:val="20"/>
              </w:rPr>
              <w:t>The act</w:t>
            </w:r>
            <w:r w:rsidR="00FD4638">
              <w:rPr>
                <w:rFonts w:ascii="Open Sans" w:hAnsi="Open Sans" w:cs="Open Sans"/>
                <w:szCs w:val="20"/>
              </w:rPr>
              <w:t>ivities presented in the level F</w:t>
            </w:r>
            <w:r w:rsidRPr="002E78C1">
              <w:rPr>
                <w:rFonts w:ascii="Open Sans" w:hAnsi="Open Sans" w:cs="Open Sans"/>
                <w:szCs w:val="20"/>
              </w:rPr>
              <w:t xml:space="preserve"> book create thought-provoking discussion and teachers will find additional strategies and techniques in the teacher’s edition.</w:t>
            </w:r>
          </w:p>
          <w:p w14:paraId="36810138" w14:textId="77777777" w:rsidR="002E78C1" w:rsidRPr="002E78C1" w:rsidRDefault="002E78C1" w:rsidP="002E78C1">
            <w:pPr>
              <w:shd w:val="clear" w:color="auto" w:fill="FFFFFF" w:themeFill="background1"/>
              <w:rPr>
                <w:rFonts w:ascii="Open Sans" w:hAnsi="Open Sans" w:cs="Open Sans"/>
                <w:szCs w:val="20"/>
              </w:rPr>
            </w:pPr>
          </w:p>
          <w:p w14:paraId="0E188D1A" w14:textId="77777777" w:rsidR="002E78C1" w:rsidRPr="002E78C1" w:rsidRDefault="002E78C1" w:rsidP="002E78C1">
            <w:pPr>
              <w:shd w:val="clear" w:color="auto" w:fill="FFFFFF" w:themeFill="background1"/>
              <w:rPr>
                <w:rFonts w:ascii="Open Sans" w:hAnsi="Open Sans" w:cs="Open Sans"/>
                <w:szCs w:val="20"/>
              </w:rPr>
            </w:pPr>
            <w:r w:rsidRPr="002E78C1">
              <w:rPr>
                <w:rFonts w:ascii="Open Sans" w:hAnsi="Open Sans" w:cs="Open Sans"/>
                <w:szCs w:val="20"/>
              </w:rPr>
              <w:t>Note: The student edition is practically worthless without the guidance, resources, and instructions provided by the teacher’s edition. So, districts considering purchasing this series should make sure that the teacher’s edition is included in their packages to facilitate ease of instruction.</w:t>
            </w:r>
          </w:p>
          <w:p w14:paraId="5EE9C40F" w14:textId="77777777" w:rsidR="002E78C1" w:rsidRPr="002E78C1" w:rsidRDefault="002E78C1" w:rsidP="002E78C1">
            <w:pPr>
              <w:shd w:val="clear" w:color="auto" w:fill="FFFFFF" w:themeFill="background1"/>
              <w:rPr>
                <w:rFonts w:ascii="Open Sans" w:hAnsi="Open Sans" w:cs="Open Sans"/>
                <w:szCs w:val="20"/>
              </w:rPr>
            </w:pPr>
          </w:p>
          <w:p w14:paraId="49135455" w14:textId="77777777" w:rsidR="002E78C1" w:rsidRPr="002E78C1" w:rsidRDefault="002E78C1" w:rsidP="002E78C1">
            <w:pPr>
              <w:shd w:val="clear" w:color="auto" w:fill="FFFFFF" w:themeFill="background1"/>
              <w:rPr>
                <w:rFonts w:ascii="Open Sans" w:hAnsi="Open Sans" w:cs="Open Sans"/>
                <w:szCs w:val="20"/>
              </w:rPr>
            </w:pPr>
            <w:r w:rsidRPr="002E78C1">
              <w:rPr>
                <w:rFonts w:ascii="Open Sans" w:hAnsi="Open Sans" w:cs="Open Sans"/>
                <w:szCs w:val="20"/>
              </w:rPr>
              <w:t>For example:</w:t>
            </w:r>
          </w:p>
          <w:p w14:paraId="05971567" w14:textId="77777777" w:rsidR="002E78C1" w:rsidRPr="002E78C1" w:rsidRDefault="002E78C1" w:rsidP="002E78C1">
            <w:pPr>
              <w:shd w:val="clear" w:color="auto" w:fill="FFFFFF" w:themeFill="background1"/>
              <w:rPr>
                <w:rFonts w:ascii="Open Sans" w:hAnsi="Open Sans" w:cs="Open Sans"/>
                <w:szCs w:val="20"/>
              </w:rPr>
            </w:pPr>
            <w:r w:rsidRPr="002E78C1">
              <w:rPr>
                <w:rFonts w:ascii="Open Sans" w:hAnsi="Open Sans" w:cs="Open Sans"/>
                <w:szCs w:val="20"/>
              </w:rPr>
              <w:t>TE p.10 – Discusses how to present the Big Idea and the essential question for each week of the unit.</w:t>
            </w:r>
          </w:p>
          <w:p w14:paraId="5D37025A" w14:textId="101CBFB3" w:rsidR="00AF414A" w:rsidRPr="00E3415B" w:rsidRDefault="002E78C1" w:rsidP="002E78C1">
            <w:pPr>
              <w:shd w:val="clear" w:color="auto" w:fill="FFFFFF" w:themeFill="background1"/>
              <w:rPr>
                <w:rFonts w:ascii="Open Sans" w:hAnsi="Open Sans" w:cs="Open Sans"/>
                <w:szCs w:val="20"/>
              </w:rPr>
            </w:pPr>
            <w:r w:rsidRPr="002E78C1">
              <w:rPr>
                <w:rFonts w:ascii="Open Sans" w:hAnsi="Open Sans" w:cs="Open Sans"/>
                <w:szCs w:val="20"/>
              </w:rPr>
              <w:t>TE p.12 – Provides activities, teaching strategies, and tips for teaching the first week of the unit.</w:t>
            </w:r>
          </w:p>
        </w:tc>
      </w:tr>
      <w:tr w:rsidR="00AF414A" w:rsidRPr="009A08A8"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01737559" w:rsidR="00AF414A" w:rsidRPr="00E3415B" w:rsidRDefault="002E78C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A1F1DE7" w14:textId="5E9B3797" w:rsidR="002E78C1" w:rsidRPr="002E78C1" w:rsidRDefault="002E78C1" w:rsidP="002E78C1">
            <w:pPr>
              <w:shd w:val="clear" w:color="auto" w:fill="FFFFFF" w:themeFill="background1"/>
              <w:rPr>
                <w:rFonts w:ascii="Open Sans" w:hAnsi="Open Sans" w:cs="Open Sans"/>
                <w:szCs w:val="20"/>
              </w:rPr>
            </w:pPr>
            <w:r w:rsidRPr="002E78C1">
              <w:rPr>
                <w:rFonts w:ascii="Open Sans" w:hAnsi="Open Sans" w:cs="Open Sans"/>
                <w:szCs w:val="20"/>
              </w:rPr>
              <w:t xml:space="preserve">The teacher’s edition provides numerous resources throughout the text to address the needs of heritage speakers, advanced learners, and lower-level learners in </w:t>
            </w:r>
            <w:r>
              <w:rPr>
                <w:rFonts w:ascii="Open Sans" w:hAnsi="Open Sans" w:cs="Open Sans"/>
                <w:szCs w:val="20"/>
              </w:rPr>
              <w:t>t</w:t>
            </w:r>
            <w:r w:rsidRPr="002E78C1">
              <w:rPr>
                <w:rFonts w:ascii="Open Sans" w:hAnsi="Open Sans" w:cs="Open Sans"/>
                <w:szCs w:val="20"/>
              </w:rPr>
              <w:t>he sections labeled “Multiple Access Strategies”, “Meeting Individual Needs”, and “Multiple Intelligences.”</w:t>
            </w:r>
          </w:p>
          <w:p w14:paraId="26A53C8D" w14:textId="77777777" w:rsidR="002E78C1" w:rsidRDefault="002E78C1" w:rsidP="002E78C1">
            <w:pPr>
              <w:shd w:val="clear" w:color="auto" w:fill="FFFFFF" w:themeFill="background1"/>
              <w:rPr>
                <w:rFonts w:ascii="Open Sans" w:hAnsi="Open Sans" w:cs="Open Sans"/>
                <w:szCs w:val="20"/>
              </w:rPr>
            </w:pPr>
          </w:p>
          <w:p w14:paraId="700FE1D3" w14:textId="03B089DB" w:rsidR="00AF414A" w:rsidRPr="00E3415B" w:rsidRDefault="002E78C1" w:rsidP="002E78C1">
            <w:pPr>
              <w:shd w:val="clear" w:color="auto" w:fill="FFFFFF" w:themeFill="background1"/>
              <w:rPr>
                <w:rFonts w:ascii="Open Sans" w:hAnsi="Open Sans" w:cs="Open Sans"/>
                <w:szCs w:val="20"/>
              </w:rPr>
            </w:pPr>
            <w:r w:rsidRPr="002E78C1">
              <w:rPr>
                <w:rFonts w:ascii="Open Sans" w:hAnsi="Open Sans" w:cs="Open Sans"/>
                <w:szCs w:val="20"/>
              </w:rPr>
              <w:t xml:space="preserve">For instance, in level </w:t>
            </w:r>
            <w:r>
              <w:rPr>
                <w:rFonts w:ascii="Open Sans" w:hAnsi="Open Sans" w:cs="Open Sans"/>
                <w:szCs w:val="20"/>
              </w:rPr>
              <w:t>F</w:t>
            </w:r>
            <w:r w:rsidRPr="002E78C1">
              <w:rPr>
                <w:rFonts w:ascii="Open Sans" w:hAnsi="Open Sans" w:cs="Open Sans"/>
                <w:szCs w:val="20"/>
              </w:rPr>
              <w:t xml:space="preserve">, p.144, the teacher’s edition provides 3 different methods to help students access the new material as well as 2 ways to meet individual needs, and a detailed explanation of how to engage </w:t>
            </w:r>
            <w:r>
              <w:rPr>
                <w:rFonts w:ascii="Open Sans" w:hAnsi="Open Sans" w:cs="Open Sans"/>
                <w:szCs w:val="20"/>
              </w:rPr>
              <w:t>verbal/linguistic</w:t>
            </w:r>
            <w:r w:rsidRPr="002E78C1">
              <w:rPr>
                <w:rFonts w:ascii="Open Sans" w:hAnsi="Open Sans" w:cs="Open Sans"/>
                <w:szCs w:val="20"/>
              </w:rPr>
              <w:t xml:space="preserve"> learners.</w:t>
            </w:r>
          </w:p>
        </w:tc>
      </w:tr>
      <w:tr w:rsidR="00AF414A" w:rsidRPr="009A08A8"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456985CA" w:rsidR="00AF414A" w:rsidRPr="00E3415B" w:rsidRDefault="002E78C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F71339" w14:textId="77777777" w:rsidR="002E78C1" w:rsidRPr="002E78C1" w:rsidRDefault="002E78C1" w:rsidP="002E78C1">
            <w:pPr>
              <w:shd w:val="clear" w:color="auto" w:fill="FFFFFF" w:themeFill="background1"/>
              <w:rPr>
                <w:rFonts w:ascii="Open Sans" w:hAnsi="Open Sans" w:cs="Open Sans"/>
                <w:szCs w:val="20"/>
              </w:rPr>
            </w:pPr>
            <w:r w:rsidRPr="002E78C1">
              <w:rPr>
                <w:rFonts w:ascii="Open Sans" w:hAnsi="Open Sans" w:cs="Open Sans"/>
                <w:szCs w:val="20"/>
              </w:rPr>
              <w:t>As mentioned in C., the teacher’s edition provides a variety of resources to adapt and differentiate learning for a myriad of students and learning styles. However, some of the more advanced, enrichment type activities are found in the “Challenge” sections.</w:t>
            </w:r>
          </w:p>
          <w:p w14:paraId="7AA93331" w14:textId="77777777" w:rsidR="002E78C1" w:rsidRPr="002E78C1" w:rsidRDefault="002E78C1" w:rsidP="002E78C1">
            <w:pPr>
              <w:shd w:val="clear" w:color="auto" w:fill="FFFFFF" w:themeFill="background1"/>
              <w:rPr>
                <w:rFonts w:ascii="Open Sans" w:hAnsi="Open Sans" w:cs="Open Sans"/>
                <w:szCs w:val="20"/>
              </w:rPr>
            </w:pPr>
          </w:p>
          <w:p w14:paraId="25153907" w14:textId="33CC17B6" w:rsidR="00AF414A" w:rsidRPr="00E3415B" w:rsidRDefault="002E78C1" w:rsidP="002E78C1">
            <w:pPr>
              <w:shd w:val="clear" w:color="auto" w:fill="FFFFFF" w:themeFill="background1"/>
              <w:rPr>
                <w:rFonts w:ascii="Open Sans" w:hAnsi="Open Sans" w:cs="Open Sans"/>
                <w:szCs w:val="20"/>
              </w:rPr>
            </w:pPr>
            <w:r w:rsidRPr="002E78C1">
              <w:rPr>
                <w:rFonts w:ascii="Open Sans" w:hAnsi="Open Sans" w:cs="Open Sans"/>
                <w:szCs w:val="20"/>
              </w:rPr>
              <w:t xml:space="preserve">For example, p.144 “Challenge” asks more advanced students to create </w:t>
            </w:r>
            <w:r>
              <w:rPr>
                <w:rFonts w:ascii="Open Sans" w:hAnsi="Open Sans" w:cs="Open Sans"/>
                <w:szCs w:val="20"/>
              </w:rPr>
              <w:t>a fable involving animals.</w:t>
            </w:r>
          </w:p>
        </w:tc>
      </w:tr>
      <w:tr w:rsidR="00AF414A" w:rsidRPr="009A08A8"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C3E6189" w:rsidR="00AF414A" w:rsidRPr="00E3415B" w:rsidRDefault="002E78C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1E5F7B05" w:rsidR="00AF414A" w:rsidRPr="00E3415B" w:rsidRDefault="002E78C1" w:rsidP="00E9768A">
            <w:pPr>
              <w:shd w:val="clear" w:color="auto" w:fill="FFFFFF" w:themeFill="background1"/>
              <w:rPr>
                <w:rFonts w:ascii="Open Sans" w:hAnsi="Open Sans" w:cs="Open Sans"/>
                <w:szCs w:val="20"/>
              </w:rPr>
            </w:pPr>
            <w:r w:rsidRPr="002E78C1">
              <w:rPr>
                <w:rFonts w:ascii="Open Sans" w:hAnsi="Open Sans" w:cs="Open Sans"/>
                <w:szCs w:val="20"/>
              </w:rPr>
              <w:t>I find that while the book does address the needs of heritage language learners, it is a superficial treatment because heritage learners are simply provided with the same extension and enrichment as advanced non-heritage learners, which basically ignores the typical needs of a heritage learner like spelling differentiation, deeper cultural exploration, more in-depth grammar explanations with authentic source examples, more linguistic analysis and extended writing, etc.</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9A08A8"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9A08A8"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034F227F" w:rsidR="00AF414A" w:rsidRPr="00E3415B" w:rsidRDefault="002E78C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8B753F7" w14:textId="77777777" w:rsidR="002E78C1" w:rsidRPr="002E78C1" w:rsidRDefault="002E78C1" w:rsidP="002E78C1">
            <w:pPr>
              <w:shd w:val="clear" w:color="auto" w:fill="FFFFFF" w:themeFill="background1"/>
              <w:rPr>
                <w:rFonts w:ascii="Open Sans" w:hAnsi="Open Sans" w:cs="Open Sans"/>
                <w:szCs w:val="20"/>
              </w:rPr>
            </w:pPr>
            <w:r w:rsidRPr="002E78C1">
              <w:rPr>
                <w:rFonts w:ascii="Open Sans" w:hAnsi="Open Sans" w:cs="Open Sans"/>
                <w:szCs w:val="20"/>
              </w:rPr>
              <w:t>The assessments are proficiency based and provide teachers with tools to assess students based on the five cornerstones. They are also focused enough to help teachers address specific issues. In fact, the formal assessments are available in both separate (individualized) and integrated performance assessments.</w:t>
            </w:r>
          </w:p>
          <w:p w14:paraId="7250A8B8" w14:textId="2C1D2371" w:rsidR="00AF414A" w:rsidRPr="00E3415B" w:rsidRDefault="002E78C1" w:rsidP="002E78C1">
            <w:pPr>
              <w:shd w:val="clear" w:color="auto" w:fill="FFFFFF" w:themeFill="background1"/>
              <w:rPr>
                <w:rFonts w:ascii="Open Sans" w:hAnsi="Open Sans" w:cs="Open Sans"/>
                <w:szCs w:val="20"/>
              </w:rPr>
            </w:pPr>
            <w:r w:rsidRPr="002E78C1">
              <w:rPr>
                <w:rFonts w:ascii="Open Sans" w:hAnsi="Open Sans" w:cs="Open Sans"/>
                <w:szCs w:val="20"/>
              </w:rPr>
              <w:t>Within the materials I evaluated, there are no differentiated assessments for lower-level, advanced, or heritage speaker learners.</w:t>
            </w:r>
          </w:p>
        </w:tc>
      </w:tr>
      <w:tr w:rsidR="00AF414A" w:rsidRPr="009A08A8"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0DEB02F5" w:rsidR="00AF414A" w:rsidRPr="00E3415B" w:rsidRDefault="002E78C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42EF30BB" w14:textId="77777777" w:rsidR="002E78C1" w:rsidRPr="002E78C1" w:rsidRDefault="002E78C1" w:rsidP="002E78C1">
            <w:pPr>
              <w:shd w:val="clear" w:color="auto" w:fill="FFFFFF" w:themeFill="background1"/>
              <w:rPr>
                <w:rFonts w:ascii="Open Sans" w:hAnsi="Open Sans" w:cs="Open Sans"/>
                <w:szCs w:val="20"/>
              </w:rPr>
            </w:pPr>
            <w:r w:rsidRPr="002E78C1">
              <w:rPr>
                <w:rFonts w:ascii="Open Sans" w:hAnsi="Open Sans" w:cs="Open Sans"/>
                <w:szCs w:val="20"/>
              </w:rPr>
              <w:t xml:space="preserve">Each assessment focuses on testing proficiency in an unbiased and fair manner based on the content presented in the textbook. Therefore, any student who has received adequate instruction via this textbook should be successful on these assessments. </w:t>
            </w:r>
          </w:p>
          <w:p w14:paraId="6D2D43EE" w14:textId="77777777" w:rsidR="002E78C1" w:rsidRPr="002E78C1" w:rsidRDefault="002E78C1" w:rsidP="002E78C1">
            <w:pPr>
              <w:shd w:val="clear" w:color="auto" w:fill="FFFFFF" w:themeFill="background1"/>
              <w:rPr>
                <w:rFonts w:ascii="Open Sans" w:hAnsi="Open Sans" w:cs="Open Sans"/>
                <w:szCs w:val="20"/>
              </w:rPr>
            </w:pPr>
          </w:p>
          <w:p w14:paraId="2DDEFF8C" w14:textId="7C940508" w:rsidR="002E78C1" w:rsidRDefault="002E78C1" w:rsidP="002E78C1">
            <w:pPr>
              <w:shd w:val="clear" w:color="auto" w:fill="FFFFFF" w:themeFill="background1"/>
              <w:rPr>
                <w:rFonts w:ascii="Open Sans" w:hAnsi="Open Sans" w:cs="Open Sans"/>
                <w:szCs w:val="20"/>
              </w:rPr>
            </w:pPr>
            <w:r w:rsidRPr="002E78C1">
              <w:rPr>
                <w:rFonts w:ascii="Open Sans" w:hAnsi="Open Sans" w:cs="Open Sans"/>
                <w:szCs w:val="20"/>
              </w:rPr>
              <w:t>Also, note that all assessments are available as part of the online program or in print.</w:t>
            </w:r>
          </w:p>
          <w:p w14:paraId="7E45DBAF" w14:textId="77777777" w:rsidR="00AF414A" w:rsidRPr="002E78C1" w:rsidRDefault="00AF414A" w:rsidP="002E78C1">
            <w:pPr>
              <w:rPr>
                <w:rFonts w:ascii="Open Sans" w:hAnsi="Open Sans" w:cs="Open Sans"/>
                <w:szCs w:val="20"/>
              </w:rPr>
            </w:pPr>
          </w:p>
        </w:tc>
      </w:tr>
      <w:tr w:rsidR="00AF414A" w:rsidRPr="009A08A8"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0BDD39EA" w:rsidR="00AF414A" w:rsidRPr="00E3415B" w:rsidRDefault="002E78C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888BCB1" w14:textId="77777777" w:rsidR="002E78C1" w:rsidRPr="002E78C1" w:rsidRDefault="002E78C1" w:rsidP="002E78C1">
            <w:pPr>
              <w:rPr>
                <w:rFonts w:ascii="Open Sans" w:hAnsi="Open Sans" w:cs="Open Sans"/>
                <w:szCs w:val="20"/>
              </w:rPr>
            </w:pPr>
            <w:r w:rsidRPr="002E78C1">
              <w:rPr>
                <w:rFonts w:ascii="Open Sans" w:hAnsi="Open Sans" w:cs="Open Sans"/>
                <w:szCs w:val="20"/>
              </w:rPr>
              <w:t>The scoring rubrics and guidelines are detailed, yet functional, and provide adequate academic feedback to the teacher and student.</w:t>
            </w:r>
          </w:p>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9A08A8"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4103865F" w:rsidR="00AF414A" w:rsidRPr="00E3415B" w:rsidRDefault="002E78C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44FEF022" w:rsidR="00AF414A" w:rsidRPr="00E3415B" w:rsidRDefault="002E78C1" w:rsidP="00E9768A">
            <w:pPr>
              <w:shd w:val="clear" w:color="auto" w:fill="FFFFFF" w:themeFill="background1"/>
              <w:rPr>
                <w:rFonts w:ascii="Open Sans" w:hAnsi="Open Sans" w:cs="Open Sans"/>
                <w:szCs w:val="20"/>
              </w:rPr>
            </w:pPr>
            <w:r w:rsidRPr="002E78C1">
              <w:rPr>
                <w:rFonts w:ascii="Open Sans" w:hAnsi="Open Sans" w:cs="Open Sans"/>
                <w:szCs w:val="20"/>
              </w:rPr>
              <w:t>The assessment program, “Evaluaciones” allows teachers to assess students at the end of each chapter in both separate and integrated domains. Each text provides a formal pre-assessment, called “Evaluación de ubicación.” Then, each unit has a summative assessment to provide information on general Spanish language development. Finally, at the end of each level (A-F), an “Evaluación final” or Final Exam is provided. Comparing the pre-test and the final exam results provides teachers with a great deal of insight into student progress at the end of the course.</w:t>
            </w:r>
          </w:p>
        </w:tc>
      </w:tr>
      <w:tr w:rsidR="00AF414A" w:rsidRPr="009A08A8"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3F46C57A" w:rsidR="00AF414A" w:rsidRPr="00E3415B" w:rsidRDefault="002E78C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3C8DB26" w14:textId="77777777" w:rsidR="002E78C1" w:rsidRPr="002E78C1" w:rsidRDefault="002E78C1" w:rsidP="002E78C1">
            <w:pPr>
              <w:shd w:val="clear" w:color="auto" w:fill="FFFFFF" w:themeFill="background1"/>
              <w:rPr>
                <w:rFonts w:ascii="Open Sans" w:hAnsi="Open Sans" w:cs="Open Sans"/>
                <w:szCs w:val="20"/>
              </w:rPr>
            </w:pPr>
            <w:r w:rsidRPr="002E78C1">
              <w:rPr>
                <w:rFonts w:ascii="Open Sans" w:hAnsi="Open Sans" w:cs="Open Sans"/>
                <w:szCs w:val="20"/>
              </w:rPr>
              <w:t>The student edition provides informal assessments at the end of each chapter in its “Repaso” and “Aplica” sections for students to self-assess.</w:t>
            </w:r>
          </w:p>
          <w:p w14:paraId="1B8C0C43" w14:textId="77777777" w:rsidR="002E78C1" w:rsidRPr="002E78C1" w:rsidRDefault="002E78C1" w:rsidP="002E78C1">
            <w:pPr>
              <w:shd w:val="clear" w:color="auto" w:fill="FFFFFF" w:themeFill="background1"/>
              <w:rPr>
                <w:rFonts w:ascii="Open Sans" w:hAnsi="Open Sans" w:cs="Open Sans"/>
                <w:szCs w:val="20"/>
              </w:rPr>
            </w:pPr>
          </w:p>
          <w:p w14:paraId="1461439F" w14:textId="66BF1671" w:rsidR="00AF414A" w:rsidRPr="00E3415B" w:rsidRDefault="002E78C1" w:rsidP="002E78C1">
            <w:pPr>
              <w:shd w:val="clear" w:color="auto" w:fill="FFFFFF" w:themeFill="background1"/>
              <w:rPr>
                <w:rFonts w:ascii="Open Sans" w:hAnsi="Open Sans" w:cs="Open Sans"/>
                <w:szCs w:val="20"/>
              </w:rPr>
            </w:pPr>
            <w:r w:rsidRPr="002E78C1">
              <w:rPr>
                <w:rFonts w:ascii="Open Sans" w:hAnsi="Open Sans" w:cs="Open Sans"/>
                <w:szCs w:val="20"/>
              </w:rPr>
              <w:t>Additionally, the teacher’s edition provides numerous comprehension checks and mini-assessments to help teachers monitor student progress at the beginning, middle, and end of a lesson.</w:t>
            </w:r>
          </w:p>
        </w:tc>
      </w:tr>
      <w:tr w:rsidR="00AF414A" w:rsidRPr="009A08A8"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1912A06E" w:rsidR="00AF414A" w:rsidRPr="00E3415B" w:rsidRDefault="002E78C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4CB39413" w:rsidR="002E78C1" w:rsidRDefault="002E78C1" w:rsidP="00E9768A">
            <w:pPr>
              <w:shd w:val="clear" w:color="auto" w:fill="FFFFFF" w:themeFill="background1"/>
              <w:rPr>
                <w:rFonts w:ascii="Open Sans" w:hAnsi="Open Sans" w:cs="Open Sans"/>
                <w:szCs w:val="20"/>
              </w:rPr>
            </w:pPr>
            <w:r w:rsidRPr="002E78C1">
              <w:rPr>
                <w:rFonts w:ascii="Open Sans" w:hAnsi="Open Sans" w:cs="Open Sans"/>
                <w:szCs w:val="20"/>
              </w:rPr>
              <w:t>Each assessment, both informal and formal, provides detailed information on student progress. From the specific targeted skill assessments to the more comprehensive summative assessments, teachers are provided with a wide-array of tools to collect data on student progress.</w:t>
            </w:r>
          </w:p>
          <w:p w14:paraId="76159DB8" w14:textId="77777777" w:rsidR="00AF414A" w:rsidRPr="002E78C1" w:rsidRDefault="00AF414A" w:rsidP="002E78C1">
            <w:pPr>
              <w:rPr>
                <w:rFonts w:ascii="Open Sans" w:hAnsi="Open Sans" w:cs="Open Sans"/>
                <w:szCs w:val="20"/>
              </w:rPr>
            </w:pPr>
          </w:p>
        </w:tc>
      </w:tr>
      <w:tr w:rsidR="00AF414A" w:rsidRPr="009A08A8"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7AA15DE5" w:rsidR="00AF414A" w:rsidRPr="00E3415B" w:rsidRDefault="002E78C1"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4EC8BBC" w14:textId="72D2A9B0" w:rsidR="002E78C1" w:rsidRDefault="002E78C1" w:rsidP="00E9768A">
            <w:pPr>
              <w:shd w:val="clear" w:color="auto" w:fill="FFFFFF" w:themeFill="background1"/>
              <w:rPr>
                <w:rFonts w:ascii="Open Sans" w:hAnsi="Open Sans" w:cs="Open Sans"/>
                <w:szCs w:val="20"/>
              </w:rPr>
            </w:pPr>
            <w:r w:rsidRPr="002E78C1">
              <w:rPr>
                <w:rFonts w:ascii="Open Sans" w:hAnsi="Open Sans" w:cs="Open Sans"/>
                <w:szCs w:val="20"/>
              </w:rPr>
              <w:t>The assessments provided do not use truly authentic materials. Most of the materials are specifically geared to address the content in the book and highly glossed or focused on publisher-created images.</w:t>
            </w:r>
          </w:p>
          <w:p w14:paraId="4F20DDC6" w14:textId="77777777" w:rsidR="00AF414A" w:rsidRPr="002E78C1" w:rsidRDefault="00AF414A" w:rsidP="002E78C1">
            <w:pPr>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9A08A8"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34208C8C"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9A08A8"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16C4A73F" w:rsidR="00AF414A" w:rsidRPr="00E3415B" w:rsidRDefault="002E78C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0A015878" w:rsidR="00AF414A" w:rsidRPr="00E3415B" w:rsidRDefault="002E78C1" w:rsidP="00E9768A">
            <w:pPr>
              <w:shd w:val="clear" w:color="auto" w:fill="FFFFFF" w:themeFill="background1"/>
              <w:rPr>
                <w:rFonts w:ascii="Open Sans" w:hAnsi="Open Sans" w:cs="Open Sans"/>
                <w:szCs w:val="20"/>
              </w:rPr>
            </w:pPr>
            <w:r w:rsidRPr="002E78C1">
              <w:rPr>
                <w:rFonts w:ascii="Open Sans" w:hAnsi="Open Sans" w:cs="Open Sans"/>
                <w:szCs w:val="20"/>
              </w:rPr>
              <w:t>This textbook series provides a variety of ancillaries and materials to help integrate the five cornerstones within each unit level and grade. These include the teacher’s edition, large image flashcards, an assessment program, practice workbook, a reader, audio program, video program, and much more. Also, all the print resources are available online.</w:t>
            </w:r>
          </w:p>
        </w:tc>
      </w:tr>
      <w:tr w:rsidR="00AF414A" w:rsidRPr="009A08A8"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1150DB5B" w:rsidR="00AF414A" w:rsidRPr="00E3415B" w:rsidRDefault="002E78C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B6F9F50" w14:textId="77777777" w:rsidR="002E78C1" w:rsidRPr="002E78C1" w:rsidRDefault="002E78C1" w:rsidP="002E78C1">
            <w:pPr>
              <w:shd w:val="clear" w:color="auto" w:fill="FFFFFF" w:themeFill="background1"/>
              <w:rPr>
                <w:rFonts w:ascii="Open Sans" w:hAnsi="Open Sans" w:cs="Open Sans"/>
                <w:szCs w:val="20"/>
              </w:rPr>
            </w:pPr>
            <w:r w:rsidRPr="002E78C1">
              <w:rPr>
                <w:rFonts w:ascii="Open Sans" w:hAnsi="Open Sans" w:cs="Open Sans"/>
                <w:szCs w:val="20"/>
              </w:rPr>
              <w:t>The student and teacher’s editions provide a variety of resources for connecting Spanish to other disciplines.</w:t>
            </w:r>
          </w:p>
          <w:p w14:paraId="643FA01E" w14:textId="77777777" w:rsidR="002E78C1" w:rsidRPr="002E78C1" w:rsidRDefault="002E78C1" w:rsidP="002E78C1">
            <w:pPr>
              <w:shd w:val="clear" w:color="auto" w:fill="FFFFFF" w:themeFill="background1"/>
              <w:rPr>
                <w:rFonts w:ascii="Open Sans" w:hAnsi="Open Sans" w:cs="Open Sans"/>
                <w:szCs w:val="20"/>
              </w:rPr>
            </w:pPr>
          </w:p>
          <w:p w14:paraId="433D76D7" w14:textId="77777777" w:rsidR="00AF414A" w:rsidRDefault="002E78C1" w:rsidP="002E78C1">
            <w:pPr>
              <w:shd w:val="clear" w:color="auto" w:fill="FFFFFF" w:themeFill="background1"/>
              <w:rPr>
                <w:rFonts w:ascii="Open Sans" w:hAnsi="Open Sans" w:cs="Open Sans"/>
                <w:szCs w:val="20"/>
              </w:rPr>
            </w:pPr>
            <w:r w:rsidRPr="002E78C1">
              <w:rPr>
                <w:rFonts w:ascii="Open Sans" w:hAnsi="Open Sans" w:cs="Open Sans"/>
                <w:szCs w:val="20"/>
              </w:rPr>
              <w:t>Examples include:</w:t>
            </w:r>
          </w:p>
          <w:p w14:paraId="5DB2C866" w14:textId="77777777" w:rsidR="002E78C1" w:rsidRDefault="002E78C1" w:rsidP="002E78C1">
            <w:pPr>
              <w:rPr>
                <w:rFonts w:ascii="Open Sans" w:hAnsi="Open Sans" w:cs="Open Sans"/>
                <w:szCs w:val="20"/>
              </w:rPr>
            </w:pPr>
            <w:r>
              <w:rPr>
                <w:rFonts w:ascii="Open Sans" w:hAnsi="Open Sans" w:cs="Open Sans"/>
                <w:szCs w:val="20"/>
              </w:rPr>
              <w:t>Teacher’s Edition p.10, 16, 44, 78, 112, 146, 209, 212</w:t>
            </w:r>
          </w:p>
          <w:p w14:paraId="693007D3" w14:textId="2EBEDAC8" w:rsidR="002E78C1" w:rsidRPr="00E3415B" w:rsidRDefault="002E78C1" w:rsidP="002E78C1">
            <w:pPr>
              <w:shd w:val="clear" w:color="auto" w:fill="FFFFFF" w:themeFill="background1"/>
              <w:rPr>
                <w:rFonts w:ascii="Open Sans" w:hAnsi="Open Sans" w:cs="Open Sans"/>
                <w:szCs w:val="20"/>
              </w:rPr>
            </w:pPr>
            <w:r>
              <w:rPr>
                <w:rFonts w:ascii="Open Sans" w:hAnsi="Open Sans" w:cs="Open Sans"/>
                <w:szCs w:val="20"/>
              </w:rPr>
              <w:t xml:space="preserve">Student Edition p.60, 94, 128, 139, 144, 234-235, 238  </w:t>
            </w:r>
          </w:p>
        </w:tc>
      </w:tr>
      <w:tr w:rsidR="00AF414A" w:rsidRPr="009A08A8"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65FBDFC3" w:rsidR="00AF414A" w:rsidRPr="00E3415B" w:rsidRDefault="002E78C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6550DC64" w:rsidR="002E78C1" w:rsidRDefault="002E78C1" w:rsidP="00E9768A">
            <w:pPr>
              <w:shd w:val="clear" w:color="auto" w:fill="FFFFFF" w:themeFill="background1"/>
              <w:rPr>
                <w:rFonts w:ascii="Open Sans" w:hAnsi="Open Sans" w:cs="Open Sans"/>
                <w:szCs w:val="20"/>
              </w:rPr>
            </w:pPr>
            <w:r w:rsidRPr="002E78C1">
              <w:rPr>
                <w:rFonts w:ascii="Open Sans" w:hAnsi="Open Sans" w:cs="Open Sans"/>
                <w:szCs w:val="20"/>
              </w:rPr>
              <w:t>Each lesson is supported by a myriad of materials. The teacher’s edition provides detailed instructions on a variety of hands on activities from simulated conversations to games to songs and project. In addition to focusing on the five cornerstones, the “Descubre el español” series also tries to make learning Spanish as interactive and entertaining as possible.</w:t>
            </w:r>
          </w:p>
          <w:p w14:paraId="0DB2B8EB" w14:textId="77777777" w:rsidR="00AF414A" w:rsidRPr="002E78C1" w:rsidRDefault="00AF414A" w:rsidP="002E78C1">
            <w:pPr>
              <w:rPr>
                <w:rFonts w:ascii="Open Sans" w:hAnsi="Open Sans" w:cs="Open Sans"/>
                <w:szCs w:val="20"/>
              </w:rPr>
            </w:pPr>
          </w:p>
        </w:tc>
      </w:tr>
      <w:tr w:rsidR="00AF414A" w:rsidRPr="009A08A8"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0AC43467" w:rsidR="00AF414A" w:rsidRPr="00E3415B" w:rsidRDefault="002E78C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636A7010" w:rsidR="002E78C1" w:rsidRDefault="002E78C1" w:rsidP="00E9768A">
            <w:pPr>
              <w:shd w:val="clear" w:color="auto" w:fill="FFFFFF" w:themeFill="background1"/>
              <w:rPr>
                <w:rFonts w:ascii="Open Sans" w:hAnsi="Open Sans" w:cs="Open Sans"/>
                <w:szCs w:val="20"/>
              </w:rPr>
            </w:pPr>
            <w:r w:rsidRPr="002E78C1">
              <w:rPr>
                <w:rFonts w:ascii="Open Sans" w:hAnsi="Open Sans" w:cs="Open Sans"/>
                <w:szCs w:val="20"/>
              </w:rPr>
              <w:t>The multiple intelligences and meeting individual needs sections help identify potential areas of weakness and provide strategies for anticipating and addressing such common errors or misconceptions early on.</w:t>
            </w:r>
          </w:p>
          <w:p w14:paraId="32466E7C" w14:textId="77777777" w:rsidR="00AF414A" w:rsidRPr="002E78C1" w:rsidRDefault="00AF414A" w:rsidP="002E78C1">
            <w:pPr>
              <w:rPr>
                <w:rFonts w:ascii="Open Sans" w:hAnsi="Open Sans" w:cs="Open Sans"/>
                <w:szCs w:val="20"/>
              </w:rPr>
            </w:pPr>
          </w:p>
        </w:tc>
      </w:tr>
      <w:tr w:rsidR="00AF414A" w:rsidRPr="00A360CE"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241B10DC" w:rsidR="00AF414A" w:rsidRPr="00E3415B" w:rsidRDefault="002E78C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194D0CE2" w14:textId="77777777" w:rsidR="002E78C1" w:rsidRPr="002E78C1" w:rsidRDefault="002E78C1" w:rsidP="002E78C1">
            <w:pPr>
              <w:shd w:val="clear" w:color="auto" w:fill="FFFFFF" w:themeFill="background1"/>
              <w:rPr>
                <w:rFonts w:ascii="Open Sans" w:hAnsi="Open Sans" w:cs="Open Sans"/>
                <w:szCs w:val="20"/>
              </w:rPr>
            </w:pPr>
            <w:r w:rsidRPr="002E78C1">
              <w:rPr>
                <w:rFonts w:ascii="Open Sans" w:hAnsi="Open Sans" w:cs="Open Sans"/>
                <w:szCs w:val="20"/>
              </w:rPr>
              <w:t>The teacher’s edition provides several strategies for helping to develop an environment that helps students envision and experience a simulated environment that fits the context of the unit or chapter.</w:t>
            </w:r>
          </w:p>
          <w:p w14:paraId="3BF403AF" w14:textId="77777777" w:rsidR="002E78C1" w:rsidRPr="002E78C1" w:rsidRDefault="002E78C1" w:rsidP="002E78C1">
            <w:pPr>
              <w:shd w:val="clear" w:color="auto" w:fill="FFFFFF" w:themeFill="background1"/>
              <w:rPr>
                <w:rFonts w:ascii="Open Sans" w:hAnsi="Open Sans" w:cs="Open Sans"/>
                <w:szCs w:val="20"/>
              </w:rPr>
            </w:pPr>
          </w:p>
          <w:p w14:paraId="1B3E124A" w14:textId="77777777" w:rsidR="002E78C1" w:rsidRPr="002E78C1" w:rsidRDefault="002E78C1" w:rsidP="002E78C1">
            <w:pPr>
              <w:shd w:val="clear" w:color="auto" w:fill="FFFFFF" w:themeFill="background1"/>
              <w:rPr>
                <w:rFonts w:ascii="Open Sans" w:hAnsi="Open Sans" w:cs="Open Sans"/>
                <w:szCs w:val="20"/>
                <w:lang w:val="es-ES"/>
              </w:rPr>
            </w:pPr>
            <w:r w:rsidRPr="002E78C1">
              <w:rPr>
                <w:rFonts w:ascii="Open Sans" w:hAnsi="Open Sans" w:cs="Open Sans"/>
                <w:szCs w:val="20"/>
                <w:lang w:val="es-ES"/>
              </w:rPr>
              <w:t>For example:</w:t>
            </w:r>
          </w:p>
          <w:p w14:paraId="58F547AB" w14:textId="670721FF" w:rsidR="00AF414A" w:rsidRPr="00A360CE" w:rsidRDefault="002E78C1" w:rsidP="002E78C1">
            <w:pPr>
              <w:shd w:val="clear" w:color="auto" w:fill="FFFFFF" w:themeFill="background1"/>
              <w:rPr>
                <w:rFonts w:ascii="Open Sans" w:hAnsi="Open Sans" w:cs="Open Sans"/>
                <w:szCs w:val="20"/>
              </w:rPr>
            </w:pPr>
            <w:r w:rsidRPr="00A360CE">
              <w:rPr>
                <w:rFonts w:ascii="Open Sans" w:hAnsi="Open Sans" w:cs="Open Sans"/>
                <w:szCs w:val="20"/>
              </w:rPr>
              <w:t>TE p.264-265 “La Mit</w:t>
            </w:r>
            <w:r w:rsidR="00A360CE" w:rsidRPr="00A360CE">
              <w:rPr>
                <w:rFonts w:ascii="Open Sans" w:hAnsi="Open Sans" w:cs="Open Sans"/>
                <w:szCs w:val="20"/>
              </w:rPr>
              <w:t>ad del Mundo” According to the teacher’s edition, this lesson should begin with students reading and repeating the dialogue with the teacher, followed by discussion, and then comprehension and conversation activities.</w:t>
            </w:r>
          </w:p>
        </w:tc>
      </w:tr>
      <w:tr w:rsidR="00AF414A" w:rsidRPr="009A08A8"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3D629FAA" w:rsidR="00AF414A" w:rsidRPr="00E3415B" w:rsidRDefault="002E78C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5D8268" w:rsidR="00AF414A" w:rsidRPr="00E3415B" w:rsidRDefault="00A360CE" w:rsidP="00E9768A">
            <w:pPr>
              <w:shd w:val="clear" w:color="auto" w:fill="FFFFFF" w:themeFill="background1"/>
              <w:rPr>
                <w:rFonts w:ascii="Open Sans" w:hAnsi="Open Sans" w:cs="Open Sans"/>
                <w:szCs w:val="20"/>
              </w:rPr>
            </w:pPr>
            <w:r w:rsidRPr="00A360CE">
              <w:rPr>
                <w:rFonts w:ascii="Open Sans" w:hAnsi="Open Sans" w:cs="Open Sans"/>
                <w:szCs w:val="20"/>
              </w:rPr>
              <w:t>The publisher provides a listening and video program with each level and both sets of materials are also available online.</w:t>
            </w:r>
          </w:p>
        </w:tc>
      </w:tr>
      <w:tr w:rsidR="00AF414A" w:rsidRPr="009A08A8"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6ADBE972" w:rsidR="00AF414A" w:rsidRPr="00E3415B" w:rsidRDefault="002E78C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5BB80E0E" w:rsidR="00AF414A" w:rsidRPr="00E3415B" w:rsidRDefault="00A360CE" w:rsidP="00E9768A">
            <w:pPr>
              <w:shd w:val="clear" w:color="auto" w:fill="FFFFFF" w:themeFill="background1"/>
              <w:rPr>
                <w:rFonts w:ascii="Open Sans" w:hAnsi="Open Sans" w:cs="Open Sans"/>
                <w:szCs w:val="20"/>
              </w:rPr>
            </w:pPr>
            <w:r w:rsidRPr="00A360CE">
              <w:rPr>
                <w:rFonts w:ascii="Open Sans" w:hAnsi="Open Sans" w:cs="Open Sans"/>
                <w:szCs w:val="20"/>
              </w:rPr>
              <w:t>The teacher’s edition provides many of directions for the research and online practice opportunities in “Descubre Online” sections prior to each chapter.</w:t>
            </w:r>
          </w:p>
        </w:tc>
      </w:tr>
      <w:tr w:rsidR="00AF414A" w:rsidRPr="009A08A8" w14:paraId="6C34BF4E" w14:textId="77777777" w:rsidTr="00E3415B">
        <w:trPr>
          <w:trHeight w:val="1296"/>
        </w:trPr>
        <w:tc>
          <w:tcPr>
            <w:tcW w:w="6025" w:type="dxa"/>
            <w:shd w:val="clear" w:color="auto" w:fill="auto"/>
            <w:vAlign w:val="center"/>
          </w:tcPr>
          <w:p w14:paraId="74616312" w14:textId="2545B985"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294723"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11979C80" w:rsidR="00AF414A" w:rsidRPr="00E3415B" w:rsidRDefault="002E78C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ECDA408" w:rsidR="00AF414A" w:rsidRPr="00E3415B" w:rsidRDefault="00A360CE" w:rsidP="00E9768A">
            <w:pPr>
              <w:shd w:val="clear" w:color="auto" w:fill="FFFFFF" w:themeFill="background1"/>
              <w:rPr>
                <w:rFonts w:ascii="Open Sans" w:hAnsi="Open Sans" w:cs="Open Sans"/>
                <w:szCs w:val="20"/>
              </w:rPr>
            </w:pPr>
            <w:r w:rsidRPr="001A33AA">
              <w:rPr>
                <w:rFonts w:ascii="Open Sans" w:hAnsi="Open Sans" w:cs="Open Sans"/>
                <w:szCs w:val="20"/>
              </w:rPr>
              <w:t>The book provides numerous image cards and a reader that provides students and teachers with realistic images and simulated readings. Being</w:t>
            </w:r>
            <w:r>
              <w:rPr>
                <w:rFonts w:ascii="Open Sans" w:hAnsi="Open Sans" w:cs="Open Sans"/>
                <w:szCs w:val="20"/>
              </w:rPr>
              <w:t xml:space="preserve"> an elementary text, level F </w:t>
            </w:r>
            <w:r w:rsidRPr="001A33AA">
              <w:rPr>
                <w:rFonts w:ascii="Open Sans" w:hAnsi="Open Sans" w:cs="Open Sans"/>
                <w:szCs w:val="20"/>
              </w:rPr>
              <w:t xml:space="preserve">does not provide the most authentic readings, although the rigor of the readings has increased significantly from level </w:t>
            </w:r>
            <w:r>
              <w:rPr>
                <w:rFonts w:ascii="Open Sans" w:hAnsi="Open Sans" w:cs="Open Sans"/>
                <w:szCs w:val="20"/>
              </w:rPr>
              <w:t>E</w:t>
            </w:r>
            <w:r w:rsidRPr="001A33AA">
              <w:rPr>
                <w:rFonts w:ascii="Open Sans" w:hAnsi="Open Sans" w:cs="Open Sans"/>
                <w:szCs w:val="20"/>
              </w:rPr>
              <w:t xml:space="preserve">. </w:t>
            </w:r>
            <w:r>
              <w:rPr>
                <w:rFonts w:ascii="Open Sans" w:hAnsi="Open Sans" w:cs="Open Sans"/>
                <w:szCs w:val="20"/>
              </w:rPr>
              <w:t>Here, s</w:t>
            </w:r>
            <w:r w:rsidRPr="001A33AA">
              <w:rPr>
                <w:rFonts w:ascii="Open Sans" w:hAnsi="Open Sans" w:cs="Open Sans"/>
                <w:szCs w:val="20"/>
              </w:rPr>
              <w:t>tudents are aske</w:t>
            </w:r>
            <w:r>
              <w:rPr>
                <w:rFonts w:ascii="Open Sans" w:hAnsi="Open Sans" w:cs="Open Sans"/>
                <w:szCs w:val="20"/>
              </w:rPr>
              <w:t>d to read and understand full essays and conversations, preparing them for more advanced study in middle or high school.</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12CED" w14:textId="77777777" w:rsidR="002B4EF6" w:rsidRDefault="002B4EF6" w:rsidP="00A55D66">
      <w:pPr>
        <w:spacing w:after="0" w:line="240" w:lineRule="auto"/>
      </w:pPr>
      <w:r>
        <w:separator/>
      </w:r>
    </w:p>
  </w:endnote>
  <w:endnote w:type="continuationSeparator" w:id="0">
    <w:p w14:paraId="0D5FBE91" w14:textId="77777777" w:rsidR="002B4EF6" w:rsidRDefault="002B4EF6"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9A08A8" w:rsidRPr="00A55D66" w:rsidRDefault="009A08A8">
    <w:pPr>
      <w:pStyle w:val="Footer"/>
      <w:jc w:val="right"/>
      <w:rPr>
        <w:lang w:val="en-US"/>
      </w:rPr>
    </w:pPr>
  </w:p>
  <w:p w14:paraId="763DB360" w14:textId="66CF0598" w:rsidR="009A08A8" w:rsidRPr="00A55D66" w:rsidRDefault="009A08A8" w:rsidP="00A55D66">
    <w:pPr>
      <w:pStyle w:val="Footer"/>
      <w:rPr>
        <w:lang w:val="en-US"/>
      </w:rPr>
    </w:pPr>
    <w:r w:rsidRPr="00A55D66">
      <w:rPr>
        <w:lang w:val="en-US"/>
      </w:rPr>
      <w:t xml:space="preserve">Book Title and ISBN: </w:t>
    </w:r>
    <w:r>
      <w:rPr>
        <w:lang w:val="en-US"/>
      </w:rPr>
      <w:t>Descubre el español F</w:t>
    </w:r>
    <w:r w:rsidRPr="00A55D66">
      <w:rPr>
        <w:lang w:val="en-US"/>
      </w:rPr>
      <w:t xml:space="preserve"> </w:t>
    </w:r>
    <w:r>
      <w:rPr>
        <w:lang w:val="en-US"/>
      </w:rPr>
      <w:t xml:space="preserve">     9781616056414                      </w:t>
    </w:r>
    <w:r w:rsidRPr="00A55D66">
      <w:rPr>
        <w:lang w:val="en-US"/>
      </w:rPr>
      <w:t xml:space="preserve">Level(s)/Course(s): </w:t>
    </w:r>
    <w:r>
      <w:rPr>
        <w:lang w:val="en-US"/>
      </w:rPr>
      <w:t>Grades K-5 / Level 5 (F) / Proficiency Target: Novice Range</w:t>
    </w:r>
  </w:p>
  <w:p w14:paraId="38175B04" w14:textId="77777777" w:rsidR="009A08A8" w:rsidRPr="00A55D66" w:rsidRDefault="009A08A8" w:rsidP="00A55D66">
    <w:pPr>
      <w:pStyle w:val="Footer"/>
      <w:rPr>
        <w:lang w:val="en-US"/>
      </w:rPr>
    </w:pPr>
  </w:p>
  <w:p w14:paraId="730B8D14" w14:textId="2C5E3414" w:rsidR="009A08A8" w:rsidRPr="000C5375" w:rsidRDefault="009A08A8" w:rsidP="00A55D66">
    <w:pPr>
      <w:pStyle w:val="Footer"/>
      <w:rPr>
        <w:lang w:val="en-US"/>
      </w:rPr>
    </w:pPr>
    <w:r w:rsidRPr="000C5375">
      <w:rPr>
        <w:lang w:val="en-US"/>
      </w:rPr>
      <w:t>Publisher: Santillana USA P</w:t>
    </w:r>
    <w:r>
      <w:rPr>
        <w:lang w:val="en-US"/>
      </w:rPr>
      <w:t>ublishing Company, Inc.</w:t>
    </w:r>
    <w:r w:rsidRPr="000C5375">
      <w:rPr>
        <w:lang w:val="en-US"/>
      </w:rPr>
      <w:t xml:space="preserve">               </w:t>
    </w:r>
    <w:r>
      <w:rPr>
        <w:lang w:val="en-US"/>
      </w:rPr>
      <w:t xml:space="preserve">                            </w:t>
    </w:r>
    <w:r w:rsidRPr="000C5375">
      <w:rPr>
        <w:lang w:val="en-US"/>
      </w:rPr>
      <w:t xml:space="preserve">Copyright: </w:t>
    </w:r>
    <w:r>
      <w:rPr>
        <w:lang w:val="en-US"/>
      </w:rPr>
      <w:t>2017</w:t>
    </w:r>
  </w:p>
  <w:p w14:paraId="1D30364C" w14:textId="77777777" w:rsidR="009A08A8" w:rsidRPr="000C5375" w:rsidRDefault="009A08A8" w:rsidP="00A55D66">
    <w:pPr>
      <w:pStyle w:val="Footer"/>
      <w:rPr>
        <w:lang w:val="en-US"/>
      </w:rPr>
    </w:pPr>
  </w:p>
  <w:sdt>
    <w:sdtPr>
      <w:id w:val="-1908906663"/>
      <w:docPartObj>
        <w:docPartGallery w:val="Page Numbers (Top of Page)"/>
        <w:docPartUnique/>
      </w:docPartObj>
    </w:sdtPr>
    <w:sdtEndPr/>
    <w:sdtContent>
      <w:p w14:paraId="5D9FC92A" w14:textId="6B0A8B9A" w:rsidR="009A08A8" w:rsidRDefault="009A08A8" w:rsidP="00A55D66">
        <w:pPr>
          <w:pStyle w:val="Footer"/>
          <w:jc w:val="right"/>
        </w:pPr>
        <w:r w:rsidRPr="000C5375">
          <w:rPr>
            <w:lang w:val="en-US"/>
          </w:rPr>
          <w:t xml:space="preserve">Page </w:t>
        </w:r>
        <w:r>
          <w:rPr>
            <w:b/>
            <w:bCs/>
            <w:sz w:val="24"/>
            <w:szCs w:val="24"/>
          </w:rPr>
          <w:fldChar w:fldCharType="begin"/>
        </w:r>
        <w:r>
          <w:rPr>
            <w:b/>
            <w:bCs/>
          </w:rPr>
          <w:instrText xml:space="preserve"> PAGE </w:instrText>
        </w:r>
        <w:r>
          <w:rPr>
            <w:b/>
            <w:bCs/>
            <w:sz w:val="24"/>
            <w:szCs w:val="24"/>
          </w:rPr>
          <w:fldChar w:fldCharType="separate"/>
        </w:r>
        <w:r w:rsidR="00BF5DD1">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F5DD1">
          <w:rPr>
            <w:b/>
            <w:bCs/>
            <w:noProof/>
          </w:rPr>
          <w:t>1</w:t>
        </w:r>
        <w:r>
          <w:rPr>
            <w:b/>
            <w:bCs/>
            <w:sz w:val="24"/>
            <w:szCs w:val="24"/>
          </w:rPr>
          <w:fldChar w:fldCharType="end"/>
        </w:r>
      </w:p>
    </w:sdtContent>
  </w:sdt>
  <w:p w14:paraId="55F53C01" w14:textId="77777777" w:rsidR="009A08A8" w:rsidRDefault="009A08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D2751" w14:textId="77777777" w:rsidR="002B4EF6" w:rsidRDefault="002B4EF6" w:rsidP="00A55D66">
      <w:pPr>
        <w:spacing w:after="0" w:line="240" w:lineRule="auto"/>
      </w:pPr>
      <w:r>
        <w:separator/>
      </w:r>
    </w:p>
  </w:footnote>
  <w:footnote w:type="continuationSeparator" w:id="0">
    <w:p w14:paraId="61080280" w14:textId="77777777" w:rsidR="002B4EF6" w:rsidRDefault="002B4EF6"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14120"/>
    <w:rsid w:val="000479DB"/>
    <w:rsid w:val="00050360"/>
    <w:rsid w:val="000A0946"/>
    <w:rsid w:val="000B2030"/>
    <w:rsid w:val="000C5375"/>
    <w:rsid w:val="001263F8"/>
    <w:rsid w:val="001273EB"/>
    <w:rsid w:val="001343C1"/>
    <w:rsid w:val="001D79C5"/>
    <w:rsid w:val="001E1F6D"/>
    <w:rsid w:val="0021648B"/>
    <w:rsid w:val="002212CB"/>
    <w:rsid w:val="00232712"/>
    <w:rsid w:val="0025233C"/>
    <w:rsid w:val="00257F42"/>
    <w:rsid w:val="0026676E"/>
    <w:rsid w:val="00266CA5"/>
    <w:rsid w:val="002755E8"/>
    <w:rsid w:val="00294723"/>
    <w:rsid w:val="002B4EF6"/>
    <w:rsid w:val="002E78C1"/>
    <w:rsid w:val="003070A9"/>
    <w:rsid w:val="00311C0B"/>
    <w:rsid w:val="00325A68"/>
    <w:rsid w:val="0037740D"/>
    <w:rsid w:val="003865CA"/>
    <w:rsid w:val="00397AF1"/>
    <w:rsid w:val="003A70CE"/>
    <w:rsid w:val="003E0FC3"/>
    <w:rsid w:val="003F731C"/>
    <w:rsid w:val="00414E4D"/>
    <w:rsid w:val="004264DB"/>
    <w:rsid w:val="00496122"/>
    <w:rsid w:val="004A7C08"/>
    <w:rsid w:val="004B6FF5"/>
    <w:rsid w:val="004C254A"/>
    <w:rsid w:val="004D1428"/>
    <w:rsid w:val="004D51F9"/>
    <w:rsid w:val="004F0CBA"/>
    <w:rsid w:val="004F5CF5"/>
    <w:rsid w:val="00502DFD"/>
    <w:rsid w:val="00510EA5"/>
    <w:rsid w:val="00541A5F"/>
    <w:rsid w:val="0054598A"/>
    <w:rsid w:val="005873E4"/>
    <w:rsid w:val="00595B3F"/>
    <w:rsid w:val="005C459F"/>
    <w:rsid w:val="005C6059"/>
    <w:rsid w:val="005C6C0C"/>
    <w:rsid w:val="005D7F2F"/>
    <w:rsid w:val="005E1D5B"/>
    <w:rsid w:val="005F0ACF"/>
    <w:rsid w:val="0060679C"/>
    <w:rsid w:val="00617326"/>
    <w:rsid w:val="00633E02"/>
    <w:rsid w:val="006422EC"/>
    <w:rsid w:val="00692184"/>
    <w:rsid w:val="00697D84"/>
    <w:rsid w:val="006A4242"/>
    <w:rsid w:val="006A50E3"/>
    <w:rsid w:val="006C7FA0"/>
    <w:rsid w:val="006D612A"/>
    <w:rsid w:val="00700D90"/>
    <w:rsid w:val="00702868"/>
    <w:rsid w:val="00703D15"/>
    <w:rsid w:val="0071287F"/>
    <w:rsid w:val="0072452D"/>
    <w:rsid w:val="00733F6A"/>
    <w:rsid w:val="00741535"/>
    <w:rsid w:val="00754C54"/>
    <w:rsid w:val="0075579C"/>
    <w:rsid w:val="00766B6D"/>
    <w:rsid w:val="007C2FA1"/>
    <w:rsid w:val="007D2773"/>
    <w:rsid w:val="007F1147"/>
    <w:rsid w:val="007F2D14"/>
    <w:rsid w:val="007F2E59"/>
    <w:rsid w:val="00813C15"/>
    <w:rsid w:val="008662CE"/>
    <w:rsid w:val="008672F0"/>
    <w:rsid w:val="008B7A7A"/>
    <w:rsid w:val="008D00EC"/>
    <w:rsid w:val="008D5948"/>
    <w:rsid w:val="008E07A0"/>
    <w:rsid w:val="00902CD1"/>
    <w:rsid w:val="00922F5C"/>
    <w:rsid w:val="0092592F"/>
    <w:rsid w:val="00931D53"/>
    <w:rsid w:val="00955E03"/>
    <w:rsid w:val="00961EF1"/>
    <w:rsid w:val="00977102"/>
    <w:rsid w:val="00994A8E"/>
    <w:rsid w:val="009A08A8"/>
    <w:rsid w:val="009A1577"/>
    <w:rsid w:val="009A2F17"/>
    <w:rsid w:val="009E4CA2"/>
    <w:rsid w:val="009F5FF3"/>
    <w:rsid w:val="00A06C60"/>
    <w:rsid w:val="00A06F31"/>
    <w:rsid w:val="00A360CE"/>
    <w:rsid w:val="00A55D66"/>
    <w:rsid w:val="00A66464"/>
    <w:rsid w:val="00A70374"/>
    <w:rsid w:val="00AA565E"/>
    <w:rsid w:val="00AA5EB1"/>
    <w:rsid w:val="00AB4080"/>
    <w:rsid w:val="00AB79EA"/>
    <w:rsid w:val="00AC6098"/>
    <w:rsid w:val="00AF414A"/>
    <w:rsid w:val="00AF727C"/>
    <w:rsid w:val="00AF74BC"/>
    <w:rsid w:val="00B0303A"/>
    <w:rsid w:val="00B32044"/>
    <w:rsid w:val="00B56741"/>
    <w:rsid w:val="00B65012"/>
    <w:rsid w:val="00B651BB"/>
    <w:rsid w:val="00B941A4"/>
    <w:rsid w:val="00B94825"/>
    <w:rsid w:val="00B94C41"/>
    <w:rsid w:val="00BB54D4"/>
    <w:rsid w:val="00BC07F6"/>
    <w:rsid w:val="00BE2B86"/>
    <w:rsid w:val="00BE5B34"/>
    <w:rsid w:val="00BF5DD1"/>
    <w:rsid w:val="00C03FE7"/>
    <w:rsid w:val="00C11F30"/>
    <w:rsid w:val="00C4479F"/>
    <w:rsid w:val="00C75910"/>
    <w:rsid w:val="00C954D7"/>
    <w:rsid w:val="00CA0D0B"/>
    <w:rsid w:val="00CA37EF"/>
    <w:rsid w:val="00CD03F8"/>
    <w:rsid w:val="00CD40B8"/>
    <w:rsid w:val="00CF478B"/>
    <w:rsid w:val="00D371BB"/>
    <w:rsid w:val="00D37743"/>
    <w:rsid w:val="00D74808"/>
    <w:rsid w:val="00D74A0F"/>
    <w:rsid w:val="00DB4A6F"/>
    <w:rsid w:val="00DC487D"/>
    <w:rsid w:val="00E05CBE"/>
    <w:rsid w:val="00E14920"/>
    <w:rsid w:val="00E3415B"/>
    <w:rsid w:val="00E43863"/>
    <w:rsid w:val="00E50213"/>
    <w:rsid w:val="00E516E4"/>
    <w:rsid w:val="00E73039"/>
    <w:rsid w:val="00E87AAB"/>
    <w:rsid w:val="00E9768A"/>
    <w:rsid w:val="00EB276D"/>
    <w:rsid w:val="00ED5EBC"/>
    <w:rsid w:val="00EE3BD2"/>
    <w:rsid w:val="00EE421E"/>
    <w:rsid w:val="00EF2F8B"/>
    <w:rsid w:val="00F2593B"/>
    <w:rsid w:val="00F847E2"/>
    <w:rsid w:val="00FC566E"/>
    <w:rsid w:val="00FD2C2B"/>
    <w:rsid w:val="00FD4638"/>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56E43-47BA-4824-8ADE-1650EE4C7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12159</Words>
  <Characters>69310</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2018-07-23T13:00:00Z</dcterms:created>
  <dcterms:modified xsi:type="dcterms:W3CDTF">2018-07-23T13:00:00Z</dcterms:modified>
</cp:coreProperties>
</file>