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099ED849" w:rsidR="00166D3F" w:rsidRPr="00E86DC6" w:rsidRDefault="002F551F"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4402B79D" w:rsidR="00166D3F" w:rsidRPr="00E86DC6" w:rsidRDefault="00166D3F" w:rsidP="00166D3F">
            <w:pPr>
              <w:rPr>
                <w:rFonts w:cs="Open Sans"/>
                <w:sz w:val="20"/>
                <w:szCs w:val="20"/>
              </w:rPr>
            </w:pP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2DDC2A75" w:rsidR="00166D3F" w:rsidRPr="00E86DC6" w:rsidRDefault="002F551F"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72559E59" w:rsidR="00166D3F" w:rsidRPr="00E86DC6" w:rsidRDefault="002F551F"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59A89FFC" w:rsidR="00166D3F" w:rsidRPr="00E86DC6" w:rsidRDefault="002F551F"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7D5CC7AE" w14:textId="06F2E0D8" w:rsidR="00166D3F" w:rsidRPr="00E86DC6" w:rsidRDefault="002F551F" w:rsidP="007B491C">
            <w:pPr>
              <w:rPr>
                <w:rFonts w:cs="Open Sans"/>
                <w:sz w:val="20"/>
                <w:szCs w:val="20"/>
              </w:rPr>
            </w:pPr>
            <w:r>
              <w:rPr>
                <w:rFonts w:cs="Open Sans"/>
                <w:sz w:val="20"/>
                <w:szCs w:val="20"/>
              </w:rPr>
              <w:t>The publisher made revisions to the text to include a half page color copy of a Thomas Nast cartoon, which will help students learn this standard.</w:t>
            </w: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350E76DE" w:rsidR="00166D3F" w:rsidRPr="00E86DC6" w:rsidRDefault="002F551F" w:rsidP="00D12BB7">
            <w:pPr>
              <w:jc w:val="center"/>
              <w:rPr>
                <w:rFonts w:cs="Open Sans"/>
                <w:sz w:val="20"/>
                <w:szCs w:val="20"/>
              </w:rPr>
            </w:pPr>
            <w:r>
              <w:rPr>
                <w:rFonts w:cs="Open Sans"/>
                <w:sz w:val="20"/>
                <w:szCs w:val="20"/>
              </w:rPr>
              <w:t>x</w:t>
            </w: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5EE43768" w14:textId="77777777"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2EA868CE" w:rsidR="00166D3F" w:rsidRPr="00E86DC6" w:rsidRDefault="002F551F"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0DC9725E" w:rsidR="00166D3F" w:rsidRPr="00E86DC6" w:rsidRDefault="002F551F"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0435373A" w:rsidR="00C22E64" w:rsidRPr="00E86DC6" w:rsidRDefault="002F551F"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77777777" w:rsidR="00C22E64" w:rsidRPr="00E86DC6" w:rsidRDefault="00C22E64" w:rsidP="00C22E64">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08944C98" w:rsidR="00C22E64" w:rsidRPr="00E86DC6" w:rsidRDefault="002F551F"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3C4B1040" w:rsidR="00C22E64" w:rsidRPr="00E86DC6" w:rsidRDefault="002F551F"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26BB4776" w:rsidR="00C22E64" w:rsidRPr="00B93439" w:rsidRDefault="002F551F"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7D47BC64" w14:textId="77777777"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79B13608" w:rsidR="00C22E64" w:rsidRPr="00B93439" w:rsidRDefault="002F551F"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1E72CBA4" w:rsidR="00C22E64" w:rsidRPr="00B93439" w:rsidRDefault="002F551F"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34FB1A6F" w:rsidR="00C22E64" w:rsidRPr="00B93439" w:rsidRDefault="002F551F"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2031F595" w:rsidR="00C22E64" w:rsidRPr="00B93439" w:rsidRDefault="002F551F"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37A72621" w:rsidR="00B93439" w:rsidRPr="00B93439" w:rsidRDefault="002F551F"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226E8107" w:rsidR="00C22E64" w:rsidRPr="00E86DC6" w:rsidRDefault="002F551F"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77777777" w:rsidR="00C22E64" w:rsidRPr="00E86DC6" w:rsidRDefault="00C22E64" w:rsidP="00C22E64">
            <w:pPr>
              <w:jc w:val="center"/>
              <w:rPr>
                <w:rFonts w:cs="Open Sans"/>
                <w:sz w:val="20"/>
                <w:szCs w:val="20"/>
              </w:rPr>
            </w:pP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77777777" w:rsidR="00C22E64" w:rsidRPr="00E86DC6" w:rsidRDefault="00C22E64" w:rsidP="00C22E64">
            <w:pPr>
              <w:rPr>
                <w:rFonts w:cs="Open Sans"/>
                <w:sz w:val="20"/>
                <w:szCs w:val="20"/>
              </w:rPr>
            </w:pPr>
          </w:p>
        </w:tc>
      </w:tr>
      <w:tr w:rsidR="00C22E64" w:rsidRPr="00E86DC6" w14:paraId="092CD5D5" w14:textId="77777777" w:rsidTr="002F551F">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2F551F">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2F551F">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2F551F">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2F551F">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2F551F">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2F551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2F551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2F551F">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2F551F">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2F551F">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0458B680" w:rsidR="00C22E64" w:rsidRPr="00E86DC6" w:rsidRDefault="002F551F"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5A5DEE84" w:rsidR="00C22E64" w:rsidRPr="00E86DC6" w:rsidRDefault="002F551F"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77777777"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609429A0" w:rsidR="00C22E64" w:rsidRPr="00E86DC6" w:rsidRDefault="002F551F"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2F0DB9A4" w:rsidR="00C22E64" w:rsidRPr="00E86DC6" w:rsidRDefault="002F551F"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3C978C3D" w:rsidR="00C22E64" w:rsidRPr="00E86DC6" w:rsidRDefault="002F551F"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1CEBDAD3" w:rsidR="00C22E64" w:rsidRPr="00E86DC6" w:rsidRDefault="002F551F"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1F36A240" w:rsidR="00C22E64" w:rsidRPr="00E86DC6" w:rsidRDefault="002F551F" w:rsidP="00D12BB7">
            <w:pPr>
              <w:jc w:val="center"/>
              <w:rPr>
                <w:rFonts w:cs="Open Sans"/>
                <w:sz w:val="20"/>
                <w:szCs w:val="20"/>
              </w:rPr>
            </w:pPr>
            <w:r>
              <w:rPr>
                <w:rFonts w:cs="Open Sans"/>
                <w:sz w:val="20"/>
                <w:szCs w:val="20"/>
              </w:rPr>
              <w:t>x</w:t>
            </w: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785E9580" w14:textId="77777777" w:rsidR="00C22E64" w:rsidRPr="00E86DC6" w:rsidRDefault="00C22E64"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2F551F">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2F551F">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2"/>
        <w:gridCol w:w="6861"/>
        <w:gridCol w:w="642"/>
        <w:gridCol w:w="540"/>
        <w:gridCol w:w="519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0DFB43AD" w:rsidR="007D01A1" w:rsidRPr="00E86DC6" w:rsidRDefault="002F551F"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7B5FEFD4" w:rsidR="007D01A1" w:rsidRPr="002B0A90" w:rsidRDefault="002F551F"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2A8089C2" w:rsidR="007D01A1" w:rsidRPr="002B0A90" w:rsidRDefault="002F551F"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2031A721" w:rsidR="007D01A1" w:rsidRPr="002B0A90" w:rsidRDefault="002F551F"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77777777"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2BE553B0" w:rsidR="007D01A1" w:rsidRPr="002B0A90" w:rsidRDefault="002F551F"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4490764C" w14:textId="77777777" w:rsidR="007D01A1" w:rsidRPr="002B0A90" w:rsidRDefault="007D01A1" w:rsidP="007D01A1">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17C85158"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7AE55E9A"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4C6B3EA5"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494F0DCB"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2F551F">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78D0F404" w:rsidR="00F459FA" w:rsidRPr="002B0A90" w:rsidRDefault="002F551F"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2F551F">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4"/>
        <w:gridCol w:w="3430"/>
        <w:gridCol w:w="3442"/>
        <w:gridCol w:w="642"/>
        <w:gridCol w:w="540"/>
        <w:gridCol w:w="5177"/>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032E4467"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2102DC24"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05C417D1" w:rsidR="00F459FA" w:rsidRPr="002B0A90"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4ED26306" w:rsidR="00F459FA" w:rsidRPr="002B0A90" w:rsidRDefault="002F551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782DBC8F" w:rsidR="00F459FA" w:rsidRPr="00E60FCE" w:rsidRDefault="002F551F"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65FE0689" w14:textId="0DA7C2EC" w:rsidR="00F459FA" w:rsidRPr="00E60FCE" w:rsidRDefault="002F551F"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77ED8CB5" w:rsidR="00F459FA" w:rsidRPr="00E60FCE" w:rsidRDefault="002F551F"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6F3BE5B3" w:rsidR="009C2C0F" w:rsidRPr="00E60FCE" w:rsidRDefault="002F551F"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2F551F">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2F551F">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2F551F">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67E7FE3C" w:rsidR="009C2C0F" w:rsidRPr="00E60FCE" w:rsidRDefault="002F551F" w:rsidP="002F551F">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2F551F">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2F551F">
            <w:pPr>
              <w:keepNext/>
              <w:rPr>
                <w:rFonts w:cs="Open Sans"/>
                <w:b/>
                <w:sz w:val="20"/>
                <w:szCs w:val="20"/>
              </w:rPr>
            </w:pPr>
          </w:p>
        </w:tc>
      </w:tr>
      <w:tr w:rsidR="009C2C0F" w:rsidRPr="00E60FCE" w14:paraId="732512F2" w14:textId="77777777" w:rsidTr="002F551F">
        <w:trPr>
          <w:cantSplit/>
          <w:trHeight w:val="1080"/>
        </w:trPr>
        <w:tc>
          <w:tcPr>
            <w:tcW w:w="14485" w:type="dxa"/>
            <w:gridSpan w:val="6"/>
            <w:shd w:val="clear" w:color="auto" w:fill="auto"/>
            <w:vAlign w:val="center"/>
          </w:tcPr>
          <w:p w14:paraId="52C13F46" w14:textId="77777777" w:rsidR="009C2C0F" w:rsidRPr="00696C58" w:rsidRDefault="009C2C0F" w:rsidP="002F551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55"/>
        <w:gridCol w:w="642"/>
        <w:gridCol w:w="540"/>
        <w:gridCol w:w="5194"/>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4A112787"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0F2636D2"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DDC6A52" w14:textId="77777777"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4811C26C"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6C5C828C"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3409227B" w:rsidR="009C2C0F" w:rsidRPr="00E60FCE" w:rsidRDefault="002F551F"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5D7C98A1"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0FF8516D"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44587C84"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11ADBD75"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5149DB63" w:rsidR="009C2C0F" w:rsidRPr="00E60FCE" w:rsidRDefault="002F551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19725369" w:rsidR="009C2C0F" w:rsidRPr="00E60FCE" w:rsidRDefault="002F551F"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2"/>
        <w:gridCol w:w="6858"/>
        <w:gridCol w:w="642"/>
        <w:gridCol w:w="540"/>
        <w:gridCol w:w="5193"/>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51F6B2F1" w:rsidR="00A81F79" w:rsidRPr="002B0A90" w:rsidRDefault="002F551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003BB28D" w:rsidR="00A81F79" w:rsidRPr="002B0A90" w:rsidRDefault="002F551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0D3D8D63" w:rsidR="00A81F79" w:rsidRPr="002B0A90" w:rsidRDefault="002F551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77777777"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0D65D15B" w:rsidR="00980FC2" w:rsidRPr="002B0A90" w:rsidRDefault="002F551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161D4F5E" w:rsidR="00980FC2" w:rsidRPr="002B0A90" w:rsidRDefault="002F551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7D7A8008" w:rsidR="00980FC2" w:rsidRPr="002B0A90" w:rsidRDefault="002F551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5F8EA1E9" w:rsidR="00980FC2" w:rsidRPr="002B0A90" w:rsidRDefault="002F551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7DE6588F"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08E05BE4" w:rsidR="000662E3" w:rsidRPr="002B0A90" w:rsidRDefault="002F551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2231E9B6" w:rsidR="001A659E" w:rsidRPr="002B0A90" w:rsidRDefault="002F551F"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1"/>
        <w:gridCol w:w="3441"/>
        <w:gridCol w:w="3440"/>
        <w:gridCol w:w="642"/>
        <w:gridCol w:w="539"/>
        <w:gridCol w:w="28"/>
        <w:gridCol w:w="5144"/>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6FDFA136" w:rsidR="000662E3" w:rsidRPr="002B0A90" w:rsidRDefault="002F551F"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71389A5D"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2386C478"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042BEB9E"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23FAAC78"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2F551F">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2F551F">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2F551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2F551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2F551F">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2F551F">
        <w:trPr>
          <w:cantSplit/>
        </w:trPr>
        <w:tc>
          <w:tcPr>
            <w:tcW w:w="1255" w:type="dxa"/>
            <w:shd w:val="clear" w:color="auto" w:fill="F2F2F2" w:themeFill="background1" w:themeFillShade="F2"/>
            <w:vAlign w:val="center"/>
          </w:tcPr>
          <w:p w14:paraId="3159814D" w14:textId="77777777" w:rsidR="000662E3" w:rsidRPr="002B0A90" w:rsidRDefault="000662E3" w:rsidP="002F551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2F551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2F551F">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2F551F">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2F551F">
            <w:pPr>
              <w:keepNext/>
              <w:jc w:val="center"/>
              <w:rPr>
                <w:rFonts w:cs="Open Sans"/>
                <w:b/>
                <w:sz w:val="20"/>
                <w:szCs w:val="20"/>
              </w:rPr>
            </w:pPr>
          </w:p>
        </w:tc>
      </w:tr>
      <w:tr w:rsidR="000662E3" w:rsidRPr="002B0A90" w14:paraId="4DDA8A76" w14:textId="77777777" w:rsidTr="002F551F">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62B7478A"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2C407212"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2F551F">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3F64D676"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2F551F">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1A843001"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2F551F">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5C32669C"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2F551F">
        <w:trPr>
          <w:cantSplit/>
          <w:trHeight w:val="1080"/>
        </w:trPr>
        <w:tc>
          <w:tcPr>
            <w:tcW w:w="14485" w:type="dxa"/>
            <w:gridSpan w:val="7"/>
            <w:shd w:val="clear" w:color="auto" w:fill="FFFFFF" w:themeFill="background1"/>
            <w:vAlign w:val="center"/>
          </w:tcPr>
          <w:p w14:paraId="224D81CF" w14:textId="77777777" w:rsidR="000662E3" w:rsidRPr="00E60FCE" w:rsidRDefault="000662E3" w:rsidP="002F551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2F551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2F551F">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0571B76B" w14:textId="14975D1F"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2F551F">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0DDC17B3" w:rsidR="000662E3" w:rsidRPr="002B0A90" w:rsidRDefault="002F551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2F551F">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2F551F">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2F551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2F551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2F551F">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2F551F">
        <w:trPr>
          <w:cantSplit/>
        </w:trPr>
        <w:tc>
          <w:tcPr>
            <w:tcW w:w="1255" w:type="dxa"/>
            <w:shd w:val="clear" w:color="auto" w:fill="F2F2F2" w:themeFill="background1" w:themeFillShade="F2"/>
            <w:vAlign w:val="center"/>
          </w:tcPr>
          <w:p w14:paraId="624484A5" w14:textId="77777777" w:rsidR="00092AE4" w:rsidRPr="002B0A90" w:rsidRDefault="00092AE4" w:rsidP="002F551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2F551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2F551F">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2F551F">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2F551F">
            <w:pPr>
              <w:keepNext/>
              <w:jc w:val="center"/>
              <w:rPr>
                <w:rFonts w:cs="Open Sans"/>
                <w:b/>
                <w:sz w:val="20"/>
                <w:szCs w:val="20"/>
              </w:rPr>
            </w:pPr>
          </w:p>
        </w:tc>
      </w:tr>
      <w:tr w:rsidR="00092AE4" w:rsidRPr="002B0A90" w14:paraId="3150D4BD" w14:textId="77777777" w:rsidTr="002F551F">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4F85F2A9" w:rsidR="00092AE4" w:rsidRPr="002B0A90" w:rsidRDefault="002F551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2F551F">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60BB25EB" w:rsidR="00092AE4" w:rsidRPr="002B0A90" w:rsidRDefault="002F551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2F551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2F551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2F551F">
        <w:trPr>
          <w:cantSplit/>
          <w:trHeight w:val="603"/>
        </w:trPr>
        <w:tc>
          <w:tcPr>
            <w:tcW w:w="1255" w:type="dxa"/>
            <w:vMerge w:val="restart"/>
            <w:shd w:val="clear" w:color="auto" w:fill="FFFFFF" w:themeFill="background1"/>
            <w:vAlign w:val="center"/>
          </w:tcPr>
          <w:p w14:paraId="5ED5AF92" w14:textId="268112FB" w:rsidR="00092AE4" w:rsidRDefault="00092AE4" w:rsidP="002F551F">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2F551F">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06AA9120" w:rsidR="00092AE4" w:rsidRPr="002B0A90" w:rsidRDefault="002F551F" w:rsidP="002F551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2F551F">
            <w:pPr>
              <w:keepNext/>
              <w:jc w:val="center"/>
              <w:rPr>
                <w:rFonts w:cs="Open Sans"/>
                <w:b/>
                <w:sz w:val="20"/>
                <w:szCs w:val="20"/>
              </w:rPr>
            </w:pPr>
          </w:p>
        </w:tc>
        <w:tc>
          <w:tcPr>
            <w:tcW w:w="5220" w:type="dxa"/>
            <w:gridSpan w:val="2"/>
            <w:vMerge w:val="restart"/>
            <w:shd w:val="clear" w:color="auto" w:fill="FFFFFF" w:themeFill="background1"/>
          </w:tcPr>
          <w:p w14:paraId="0454624A" w14:textId="77777777" w:rsidR="00092AE4" w:rsidRPr="002B0A90" w:rsidRDefault="00092AE4" w:rsidP="002F551F">
            <w:pPr>
              <w:keepNext/>
              <w:rPr>
                <w:rFonts w:cs="Open Sans"/>
                <w:b/>
                <w:sz w:val="20"/>
                <w:szCs w:val="20"/>
              </w:rPr>
            </w:pPr>
          </w:p>
        </w:tc>
      </w:tr>
      <w:tr w:rsidR="00092AE4" w:rsidRPr="002B0A90" w14:paraId="30D2065D" w14:textId="77777777" w:rsidTr="002F551F">
        <w:trPr>
          <w:cantSplit/>
          <w:trHeight w:val="603"/>
        </w:trPr>
        <w:tc>
          <w:tcPr>
            <w:tcW w:w="1255" w:type="dxa"/>
            <w:vMerge/>
            <w:shd w:val="clear" w:color="auto" w:fill="FFFFFF" w:themeFill="background1"/>
            <w:vAlign w:val="center"/>
          </w:tcPr>
          <w:p w14:paraId="40504FEE" w14:textId="77777777" w:rsidR="00092AE4" w:rsidRDefault="00092AE4" w:rsidP="002F551F">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2F551F">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2F551F">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2F551F">
            <w:pPr>
              <w:keepNext/>
              <w:rPr>
                <w:rFonts w:cs="Open Sans"/>
                <w:b/>
                <w:sz w:val="20"/>
                <w:szCs w:val="20"/>
              </w:rPr>
            </w:pPr>
          </w:p>
        </w:tc>
      </w:tr>
      <w:tr w:rsidR="00092AE4" w:rsidRPr="002B0A90" w14:paraId="5D9A9521" w14:textId="77777777" w:rsidTr="002F551F">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588E298D" w:rsidR="00092AE4" w:rsidRPr="002B0A90" w:rsidRDefault="002F551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2F551F">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60DCF783" w:rsidR="00092AE4" w:rsidRPr="002B0A90" w:rsidRDefault="002F551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2F551F">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2F551F">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2F551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2F551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2F551F">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2F551F">
        <w:trPr>
          <w:cantSplit/>
        </w:trPr>
        <w:tc>
          <w:tcPr>
            <w:tcW w:w="1255" w:type="dxa"/>
            <w:shd w:val="clear" w:color="auto" w:fill="F2F2F2" w:themeFill="background1" w:themeFillShade="F2"/>
            <w:vAlign w:val="center"/>
          </w:tcPr>
          <w:p w14:paraId="49E2DE1E" w14:textId="77777777" w:rsidR="00092AE4" w:rsidRPr="002B0A90" w:rsidRDefault="00092AE4" w:rsidP="002F551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2F551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2F551F">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2F551F">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2F551F">
            <w:pPr>
              <w:keepNext/>
              <w:jc w:val="center"/>
              <w:rPr>
                <w:rFonts w:cs="Open Sans"/>
                <w:b/>
                <w:sz w:val="20"/>
                <w:szCs w:val="20"/>
              </w:rPr>
            </w:pPr>
          </w:p>
        </w:tc>
      </w:tr>
      <w:tr w:rsidR="00092AE4" w:rsidRPr="002B0A90" w14:paraId="4452F31C" w14:textId="77777777" w:rsidTr="002F551F">
        <w:trPr>
          <w:cantSplit/>
          <w:trHeight w:val="1080"/>
        </w:trPr>
        <w:tc>
          <w:tcPr>
            <w:tcW w:w="1255" w:type="dxa"/>
            <w:shd w:val="clear" w:color="auto" w:fill="FFFFFF" w:themeFill="background1"/>
            <w:vAlign w:val="center"/>
          </w:tcPr>
          <w:p w14:paraId="5043820A" w14:textId="43CF9110" w:rsidR="00092AE4" w:rsidRPr="00980FC2" w:rsidRDefault="00092AE4" w:rsidP="002F551F">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18104F02" w:rsidR="00092AE4" w:rsidRPr="002B0A90" w:rsidRDefault="002F551F" w:rsidP="002F551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2F551F">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2F551F">
            <w:pPr>
              <w:keepNext/>
              <w:rPr>
                <w:rFonts w:cs="Open Sans"/>
                <w:b/>
                <w:sz w:val="20"/>
                <w:szCs w:val="20"/>
              </w:rPr>
            </w:pPr>
          </w:p>
        </w:tc>
      </w:tr>
      <w:tr w:rsidR="00092AE4" w:rsidRPr="001A659E" w14:paraId="51F86748" w14:textId="77777777" w:rsidTr="002F551F">
        <w:trPr>
          <w:cantSplit/>
          <w:trHeight w:val="1080"/>
        </w:trPr>
        <w:tc>
          <w:tcPr>
            <w:tcW w:w="14485" w:type="dxa"/>
            <w:gridSpan w:val="7"/>
            <w:shd w:val="clear" w:color="auto" w:fill="FFFFFF" w:themeFill="background1"/>
            <w:vAlign w:val="center"/>
          </w:tcPr>
          <w:p w14:paraId="3258B077" w14:textId="77777777" w:rsidR="00092AE4" w:rsidRPr="00E60FCE" w:rsidRDefault="00092AE4" w:rsidP="002F551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2F551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2F551F">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2F551F">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44B3C137" w:rsidR="00267A5E" w:rsidRPr="002B0A90" w:rsidRDefault="002F551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3F082B61" w:rsidR="00267A5E" w:rsidRPr="002B0A90" w:rsidRDefault="002F551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3774FE42" w:rsidR="00267A5E" w:rsidRPr="002B0A90" w:rsidRDefault="002F551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1E4AF189" w:rsidR="00267A5E" w:rsidRPr="002B0A90" w:rsidRDefault="002F551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3C20DA27" w:rsidR="00267A5E" w:rsidRPr="002B0A90" w:rsidRDefault="002F551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2F551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2F551F">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535DEBA6" w:rsidR="00267A5E" w:rsidRPr="002B0A90" w:rsidRDefault="002F551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2F551F">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2F551F">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2F551F">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55262535" w:rsidR="00267A5E" w:rsidRPr="002B0A90" w:rsidRDefault="002F551F" w:rsidP="002F551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2F551F">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2F551F">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2F551F">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2F551F">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336E3D4B" w:rsidR="00267A5E" w:rsidRPr="002B0A90" w:rsidRDefault="002F551F" w:rsidP="002F551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2F551F">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2F551F">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2F551F">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2F551F">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2F551F">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2F551F">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2F551F">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2F551F">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27323453" w:rsidR="00267A5E" w:rsidRPr="002B0A90" w:rsidRDefault="002F551F" w:rsidP="002F551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2F551F">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2F551F">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2F551F">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2F551F">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0F934511" w14:textId="4C0E11F8" w:rsidR="00267A5E" w:rsidRPr="002B0A90" w:rsidRDefault="002F551F" w:rsidP="002F551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2F551F">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2F551F">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2F551F">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2F551F">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2F551F">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2F551F">
            <w:pPr>
              <w:keepNext/>
              <w:rPr>
                <w:rFonts w:cs="Open Sans"/>
                <w:b/>
                <w:sz w:val="20"/>
                <w:szCs w:val="20"/>
              </w:rPr>
            </w:pPr>
          </w:p>
        </w:tc>
      </w:tr>
      <w:tr w:rsidR="00267A5E" w:rsidRPr="001A659E" w14:paraId="0C361F58" w14:textId="77777777" w:rsidTr="002F551F">
        <w:trPr>
          <w:cantSplit/>
          <w:trHeight w:val="1080"/>
        </w:trPr>
        <w:tc>
          <w:tcPr>
            <w:tcW w:w="14485" w:type="dxa"/>
            <w:gridSpan w:val="7"/>
            <w:shd w:val="clear" w:color="auto" w:fill="FFFFFF" w:themeFill="background1"/>
            <w:vAlign w:val="center"/>
          </w:tcPr>
          <w:p w14:paraId="0636DC3E" w14:textId="77777777" w:rsidR="00267A5E" w:rsidRPr="00E60FCE" w:rsidRDefault="00267A5E" w:rsidP="002F551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2F551F">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52D42B50" w:rsidR="00267A5E" w:rsidRPr="002B0A90" w:rsidRDefault="002F551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2F551F">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308E7C32" w:rsidR="00267A5E" w:rsidRPr="002B0A90" w:rsidRDefault="002F551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653F65B9" w:rsidR="001A659E" w:rsidRPr="002B0A90" w:rsidRDefault="002F551F" w:rsidP="00166D3F">
            <w:pPr>
              <w:keepNext/>
              <w:rPr>
                <w:rFonts w:cs="Open Sans"/>
                <w:b/>
                <w:sz w:val="20"/>
                <w:szCs w:val="20"/>
              </w:rPr>
            </w:pPr>
            <w:r>
              <w:rPr>
                <w:rFonts w:cs="Open Sans"/>
                <w:b/>
                <w:sz w:val="20"/>
                <w:szCs w:val="20"/>
              </w:rPr>
              <w:t>x</w:t>
            </w:r>
          </w:p>
        </w:tc>
        <w:tc>
          <w:tcPr>
            <w:tcW w:w="568" w:type="dxa"/>
            <w:gridSpan w:val="2"/>
            <w:shd w:val="clear" w:color="auto" w:fill="auto"/>
          </w:tcPr>
          <w:p w14:paraId="0EBB1D5A" w14:textId="77777777" w:rsidR="001A659E" w:rsidRPr="002B0A90" w:rsidRDefault="001A659E"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0349704E" w:rsidR="001A659E" w:rsidRPr="002B0A90" w:rsidRDefault="002F551F" w:rsidP="00166D3F">
            <w:pPr>
              <w:keepNext/>
              <w:rPr>
                <w:rFonts w:cs="Open Sans"/>
                <w:b/>
                <w:sz w:val="20"/>
                <w:szCs w:val="20"/>
              </w:rPr>
            </w:pPr>
            <w:r>
              <w:rPr>
                <w:rFonts w:cs="Open Sans"/>
                <w:b/>
                <w:sz w:val="20"/>
                <w:szCs w:val="20"/>
              </w:rPr>
              <w:t>The publisher did an excellent job with revisions and changes to this text.  Rather than including a stand alone “Tennessee History” Section as it was in the original, the publisher has now incorporated the TN specific material into the text.  A variety of primary sources, maps, photographs, political cartoons are included throughout the text to support the text and are directly related to the standards.</w:t>
            </w: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725"/>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5E0BD537" w14:textId="035E5D48" w:rsidR="000779AE" w:rsidRPr="00E86DC6" w:rsidRDefault="002F551F" w:rsidP="007F5AA5">
            <w:pPr>
              <w:keepNext/>
              <w:tabs>
                <w:tab w:val="left" w:pos="4470"/>
              </w:tabs>
              <w:rPr>
                <w:rFonts w:cs="Open Sans"/>
              </w:rPr>
            </w:pPr>
            <w:r>
              <w:rPr>
                <w:rFonts w:cs="Open Sans"/>
                <w:b/>
                <w:sz w:val="20"/>
                <w:szCs w:val="20"/>
              </w:rPr>
              <w:t>x</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36618C2" w:rsidR="000779AE" w:rsidRPr="00E86DC6" w:rsidRDefault="002F551F"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ED09BB3" w:rsidR="000779AE" w:rsidRPr="00E86DC6" w:rsidRDefault="002F551F"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53F20EF9"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3E8C1F72" w:rsidR="00557E2D" w:rsidRPr="00E86DC6" w:rsidRDefault="008D3FC7" w:rsidP="009D39A5">
            <w:pPr>
              <w:keepNext/>
              <w:rPr>
                <w:rFonts w:cs="Open Sans"/>
                <w:b/>
                <w:i/>
                <w:sz w:val="20"/>
                <w:szCs w:val="20"/>
              </w:rPr>
            </w:pPr>
            <w:r>
              <w:rPr>
                <w:rFonts w:cs="Open Sans"/>
                <w:b/>
                <w:i/>
                <w:sz w:val="20"/>
                <w:szCs w:val="20"/>
              </w:rPr>
              <w:t>Text discusses a variety of perspectives and groups of people throughout history and the impact of events on those groups.  For example:  the book discusses minorities during World War II, specifically their involvement in the war and how it impacted them directly.</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E916E09"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C374E6D"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2958ED42" w:rsidR="00557E2D" w:rsidRPr="00E86DC6" w:rsidRDefault="008D3FC7" w:rsidP="009D39A5">
            <w:pPr>
              <w:keepNext/>
              <w:rPr>
                <w:rFonts w:cs="Open Sans"/>
                <w:b/>
                <w:i/>
                <w:sz w:val="20"/>
                <w:szCs w:val="20"/>
              </w:rPr>
            </w:pPr>
            <w:r>
              <w:rPr>
                <w:rFonts w:cs="Open Sans"/>
                <w:b/>
                <w:i/>
                <w:sz w:val="20"/>
                <w:szCs w:val="20"/>
              </w:rPr>
              <w:t xml:space="preserve">The text incorporates economic principles into the book as it discusses various types of economic systems (capitalism, socialism, communism) and the characteristics of each. Additionally, the text discusses the impact of these economies on the United States as it pertains to events and time periods throughout U.S. History.  An example of incorporation of economics is on p.42 that shows a graph and the advantages for big business. </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62D5804"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4966886"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13EAA92C" w:rsidR="00557E2D" w:rsidRPr="00E86DC6" w:rsidRDefault="008D3FC7" w:rsidP="009D39A5">
            <w:pPr>
              <w:keepNext/>
              <w:rPr>
                <w:rFonts w:cs="Open Sans"/>
                <w:b/>
                <w:i/>
                <w:sz w:val="20"/>
                <w:szCs w:val="20"/>
              </w:rPr>
            </w:pPr>
            <w:r>
              <w:rPr>
                <w:rFonts w:cs="Open Sans"/>
                <w:b/>
                <w:i/>
                <w:sz w:val="20"/>
                <w:szCs w:val="20"/>
              </w:rPr>
              <w:t>The text does include relevant maps in the appendix of the book.  Students are able to see the development of the United States over the course of time in addition to maps that are specifically related to time periods.  For example, students are not only given specific locations to identify, but also shown population and demographic shifts, impact of environmental regulations, and other geographic concepts related to the study of history.</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393492B4"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30ECDBCF" w:rsidR="00557E2D"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09B95491" w:rsidR="009732B0"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5EDF347" w:rsidR="00E31C25"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6129E762" w:rsidR="00E31C25" w:rsidRPr="00E86DC6" w:rsidRDefault="008D3FC7" w:rsidP="009D39A5">
            <w:pPr>
              <w:keepNext/>
              <w:rPr>
                <w:rFonts w:cs="Open Sans"/>
                <w:b/>
                <w:i/>
                <w:sz w:val="20"/>
                <w:szCs w:val="20"/>
              </w:rPr>
            </w:pPr>
            <w:r>
              <w:rPr>
                <w:rFonts w:cs="Open Sans"/>
                <w:b/>
                <w:i/>
                <w:sz w:val="20"/>
                <w:szCs w:val="20"/>
              </w:rPr>
              <w:t>This text assist students in developing political/government concepts within the framework of history.  For example, the book helps create an understanding of the relationship between local, state, and federal govern</w:t>
            </w:r>
            <w:r w:rsidR="00410ED4">
              <w:rPr>
                <w:rFonts w:cs="Open Sans"/>
                <w:b/>
                <w:i/>
                <w:sz w:val="20"/>
                <w:szCs w:val="20"/>
              </w:rPr>
              <w:t>ments.  It also shows how the United States has interacted with various governments over the course of time.  The United States and it’s relationship with the Soviets during the Cold War is well covered.</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349AB1E7" w:rsidR="00E31C25"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DA7ACDB" w:rsidR="00E31C25" w:rsidRPr="00E86DC6"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0E05447A" w:rsidR="00E31C25" w:rsidRPr="00E86DC6" w:rsidRDefault="00410ED4" w:rsidP="009D39A5">
            <w:pPr>
              <w:keepNext/>
              <w:rPr>
                <w:rFonts w:cs="Open Sans"/>
                <w:b/>
                <w:i/>
                <w:sz w:val="20"/>
                <w:szCs w:val="20"/>
              </w:rPr>
            </w:pPr>
            <w:r>
              <w:rPr>
                <w:rFonts w:cs="Open Sans"/>
                <w:b/>
                <w:i/>
                <w:sz w:val="20"/>
                <w:szCs w:val="20"/>
              </w:rPr>
              <w:t>The text incorporates relevant sources that show how citizen participation in government is paramount to our democratic process.  An example of this is the Progressive movement where political reformers worked to change political structures to allow for more participation from its’ citizens.</w:t>
            </w: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149F2168" w:rsidR="009732B0" w:rsidRPr="00866987" w:rsidRDefault="002F551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B20A2FB" w:rsidR="009732B0" w:rsidRPr="00866987" w:rsidRDefault="00410ED4" w:rsidP="009D39A5">
            <w:pPr>
              <w:keepNext/>
              <w:rPr>
                <w:rFonts w:cs="Open Sans"/>
                <w:b/>
                <w:i/>
                <w:sz w:val="20"/>
                <w:szCs w:val="20"/>
              </w:rPr>
            </w:pPr>
            <w:r>
              <w:rPr>
                <w:rFonts w:cs="Open Sans"/>
                <w:b/>
                <w:i/>
                <w:sz w:val="20"/>
                <w:szCs w:val="20"/>
              </w:rPr>
              <w:t xml:space="preserve">The publisher has done a nice job of incorporating Tennessee History into the text, so that students can see how the history of our state fits into the broader context of United States History.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7D15013"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59A701F" w:rsidR="00AD7A31" w:rsidRPr="00E86DC6" w:rsidRDefault="00410ED4" w:rsidP="001440A3">
            <w:pPr>
              <w:keepNext/>
              <w:rPr>
                <w:rFonts w:cs="Open Sans"/>
                <w:b/>
                <w:i/>
                <w:sz w:val="20"/>
                <w:szCs w:val="20"/>
              </w:rPr>
            </w:pPr>
            <w:r>
              <w:rPr>
                <w:rFonts w:cs="Open Sans"/>
                <w:b/>
                <w:i/>
                <w:sz w:val="20"/>
                <w:szCs w:val="20"/>
              </w:rPr>
              <w:t>A variety of both primary and secondary sources are used throughout the text to capture various perspectives.</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3F9B2B4"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3C9A79B5" w:rsidR="00AD7A31" w:rsidRPr="00E86DC6" w:rsidRDefault="00410ED4" w:rsidP="001440A3">
            <w:pPr>
              <w:keepNext/>
              <w:rPr>
                <w:rFonts w:cs="Open Sans"/>
                <w:b/>
                <w:i/>
                <w:sz w:val="20"/>
                <w:szCs w:val="20"/>
              </w:rPr>
            </w:pPr>
            <w:r>
              <w:rPr>
                <w:rFonts w:cs="Open Sans"/>
                <w:b/>
                <w:i/>
                <w:sz w:val="20"/>
                <w:szCs w:val="20"/>
              </w:rPr>
              <w:t>The text provides opportunities for students to analyze primary sources.</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D49A05F"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21D35E35" w:rsidR="00AD7A31" w:rsidRPr="00E86DC6" w:rsidRDefault="00B83740" w:rsidP="001440A3">
            <w:pPr>
              <w:keepNext/>
              <w:rPr>
                <w:rFonts w:cs="Open Sans"/>
                <w:b/>
                <w:i/>
                <w:sz w:val="20"/>
                <w:szCs w:val="20"/>
              </w:rPr>
            </w:pPr>
            <w:r>
              <w:rPr>
                <w:rFonts w:cs="Open Sans"/>
                <w:b/>
                <w:i/>
                <w:sz w:val="20"/>
                <w:szCs w:val="20"/>
              </w:rPr>
              <w:t>A variety of primary sources show different perspectives on a topic.</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C9A3574"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44D1DBAA" w:rsidR="00AD7A31" w:rsidRPr="00E86DC6" w:rsidRDefault="00B83740" w:rsidP="001440A3">
            <w:pPr>
              <w:keepNext/>
              <w:rPr>
                <w:rFonts w:cs="Open Sans"/>
                <w:b/>
                <w:i/>
                <w:sz w:val="20"/>
                <w:szCs w:val="20"/>
              </w:rPr>
            </w:pPr>
            <w:r>
              <w:rPr>
                <w:rFonts w:cs="Open Sans"/>
                <w:b/>
                <w:i/>
                <w:sz w:val="20"/>
                <w:szCs w:val="20"/>
              </w:rPr>
              <w:t xml:space="preserve">The text offers scaffolded prompts for students to demonstrate analysis and form arguments based on evidence. </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3016DEB"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8E2B4DA" w:rsidR="00AD7A31" w:rsidRPr="00E86DC6" w:rsidRDefault="002F55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C40D8ED" w:rsidR="007758D1" w:rsidRPr="00E86DC6" w:rsidRDefault="002F551F"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0EBACB74" w:rsidR="007758D1" w:rsidRPr="00E86DC6" w:rsidRDefault="00410ED4" w:rsidP="00410ED4">
            <w:pPr>
              <w:keepNext/>
              <w:rPr>
                <w:rFonts w:cs="Open Sans"/>
                <w:b/>
                <w:sz w:val="20"/>
                <w:szCs w:val="20"/>
              </w:rPr>
            </w:pPr>
            <w:r>
              <w:rPr>
                <w:rFonts w:cs="Open Sans"/>
                <w:b/>
                <w:sz w:val="20"/>
                <w:szCs w:val="20"/>
              </w:rPr>
              <w:t xml:space="preserve">The publisher has done an excellent job of incorporating African American history into the text. </w:t>
            </w:r>
            <w:r w:rsidR="00B83740">
              <w:rPr>
                <w:rFonts w:cs="Open Sans"/>
                <w:b/>
                <w:sz w:val="20"/>
                <w:szCs w:val="20"/>
              </w:rPr>
              <w:t>The reader is able to see the struggle of African Americans over the course of U.S. History from Jim Crow to the Civil Rights Movement to the present.  Additionally, the text highlights the achievements of leaders as they worked to gain equality for all African Americans.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ECECBC0" w:rsidR="00B074F6" w:rsidRPr="00E86DC6" w:rsidRDefault="002F551F"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60732BC2" w:rsidR="00B074F6" w:rsidRPr="00E86DC6" w:rsidRDefault="00B83740" w:rsidP="00B074F6">
            <w:pPr>
              <w:rPr>
                <w:rFonts w:cs="Open Sans"/>
                <w:sz w:val="20"/>
                <w:szCs w:val="20"/>
              </w:rPr>
            </w:pPr>
            <w:r>
              <w:rPr>
                <w:rFonts w:cs="Open Sans"/>
                <w:sz w:val="20"/>
                <w:szCs w:val="20"/>
              </w:rPr>
              <w:t>Rather than just provide information on a specific topic, the text provides a variety of opportunities for students to develop critical thinking skills about the information and understand the real-world application of the material.  Lessons incorporate evaluating events or decisions, identifying cause and effect, synthesizing information from a variety of sources, etc...</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E6B3B72" w:rsidR="009A19D0" w:rsidRPr="00E86DC6" w:rsidRDefault="002F551F"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A281714" w:rsidR="009A19D0" w:rsidRPr="00E86DC6" w:rsidRDefault="00B83740" w:rsidP="00B074F6">
            <w:pPr>
              <w:rPr>
                <w:rFonts w:cs="Open Sans"/>
                <w:sz w:val="20"/>
                <w:szCs w:val="20"/>
              </w:rPr>
            </w:pPr>
            <w:r>
              <w:rPr>
                <w:rFonts w:cs="Open Sans"/>
                <w:sz w:val="20"/>
                <w:szCs w:val="20"/>
              </w:rPr>
              <w:t xml:space="preserve">The text is organized to follow the sequence of the state standards for U.S. History, so it makes the text easy to follow and understand.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2D4752E" w:rsidR="009A19D0" w:rsidRPr="00E86DC6" w:rsidRDefault="002F551F"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2E45E7D9" w:rsidR="009A19D0" w:rsidRPr="00E86DC6" w:rsidRDefault="00B83740" w:rsidP="00B074F6">
            <w:pPr>
              <w:rPr>
                <w:rFonts w:cs="Open Sans"/>
                <w:sz w:val="20"/>
                <w:szCs w:val="20"/>
              </w:rPr>
            </w:pPr>
            <w:r>
              <w:rPr>
                <w:rFonts w:cs="Open Sans"/>
                <w:sz w:val="20"/>
                <w:szCs w:val="20"/>
              </w:rPr>
              <w:t xml:space="preserve">Resources are geared to help encourage and develop literacy.  A variety of supports are given to enhance reading for all learning levels.  Both digital and print resources help students improve literacy. </w:t>
            </w:r>
            <w:r w:rsidR="0027687B">
              <w:rPr>
                <w:rFonts w:cs="Open Sans"/>
                <w:sz w:val="20"/>
                <w:szCs w:val="20"/>
              </w:rPr>
              <w:t>The “Student Inquiry Journal” is an excellent resource that encourages student writing in a variety of formats.</w:t>
            </w:r>
            <w:r>
              <w:rPr>
                <w:rFonts w:cs="Open Sans"/>
                <w:sz w:val="20"/>
                <w:szCs w:val="20"/>
              </w:rPr>
              <w:t xml:space="preserve">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BA04DC9" w:rsidR="00D157BE" w:rsidRPr="00E86DC6" w:rsidRDefault="002F551F"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0D2D57B" w:rsidR="00D157BE" w:rsidRPr="00E86DC6" w:rsidRDefault="00B83740" w:rsidP="00434BD9">
            <w:pPr>
              <w:rPr>
                <w:rFonts w:cs="Open Sans"/>
                <w:sz w:val="20"/>
                <w:szCs w:val="20"/>
              </w:rPr>
            </w:pPr>
            <w:r>
              <w:rPr>
                <w:rFonts w:cs="Open Sans"/>
                <w:sz w:val="20"/>
                <w:szCs w:val="20"/>
              </w:rPr>
              <w:t xml:space="preserve">Students of all levels are challenged with lessons and tasks that help them apply what they have learned and to understand the significance of the material.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FD4FD66" w:rsidR="0028181A" w:rsidRPr="00E86DC6" w:rsidRDefault="002F551F"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23C59B75" w:rsidR="0028181A" w:rsidRPr="00E86DC6" w:rsidRDefault="00B83740" w:rsidP="00434BD9">
            <w:pPr>
              <w:rPr>
                <w:rFonts w:cs="Open Sans"/>
                <w:sz w:val="20"/>
                <w:szCs w:val="20"/>
              </w:rPr>
            </w:pPr>
            <w:r>
              <w:rPr>
                <w:rFonts w:cs="Open Sans"/>
                <w:sz w:val="20"/>
                <w:szCs w:val="20"/>
              </w:rPr>
              <w:t>The ELL supports for this text are outstandi</w:t>
            </w:r>
            <w:r w:rsidR="0027687B">
              <w:rPr>
                <w:rFonts w:cs="Open Sans"/>
                <w:sz w:val="20"/>
                <w:szCs w:val="20"/>
              </w:rPr>
              <w:t>ng.  It gives resources for ALL levels of ELL learners.  For examples, there are resources for each topic for beginning, intermediate, advanced, and advanced high.   Additionally, there is a “Reading and Notetaking Guide” available which provides a summary of the information from each topic in the text.  This can be helpful to struggling learners that need information simplified.  Relevant vocabulary is included and at the end of each “lesson” ability level appropriate questions allow for students to demonstrate what they have learned.</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90A02AE" w:rsidR="004D5043" w:rsidRPr="00E86DC6" w:rsidRDefault="002F551F"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FF4ECA0" w:rsidR="004D5043" w:rsidRPr="00E86DC6" w:rsidRDefault="0027687B" w:rsidP="00434BD9">
            <w:pPr>
              <w:rPr>
                <w:rFonts w:cs="Open Sans"/>
                <w:sz w:val="20"/>
                <w:szCs w:val="20"/>
              </w:rPr>
            </w:pPr>
            <w:r>
              <w:rPr>
                <w:rFonts w:cs="Open Sans"/>
                <w:sz w:val="20"/>
                <w:szCs w:val="20"/>
              </w:rPr>
              <w:t xml:space="preserve">The text provides differentiation for all levels of students including those who need to be challenged, students who are on-level (on track), those who need extra support, and students with special needs.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01591C6" w:rsidR="008E7CEF" w:rsidRPr="00E86DC6" w:rsidRDefault="002F551F"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B5E61D8" w:rsidR="008E7CEF" w:rsidRPr="00E86DC6" w:rsidRDefault="00E811FD" w:rsidP="00434BD9">
            <w:pPr>
              <w:rPr>
                <w:rFonts w:cs="Open Sans"/>
                <w:sz w:val="20"/>
                <w:szCs w:val="20"/>
              </w:rPr>
            </w:pPr>
            <w:r>
              <w:rPr>
                <w:rFonts w:cs="Open Sans"/>
                <w:sz w:val="20"/>
                <w:szCs w:val="20"/>
              </w:rPr>
              <w:t>Benchmark assessments are included and data from each assessment helps teachers monitor individual student progress and make instructional decisions.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686141F" w:rsidR="008E7CEF" w:rsidRPr="00E86DC6" w:rsidRDefault="002F551F"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0BED622" w:rsidR="008E7CEF" w:rsidRPr="00E86DC6" w:rsidRDefault="002F551F"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D1B2AB3" w:rsidR="008E7CEF" w:rsidRPr="00E86DC6" w:rsidRDefault="00E811FD" w:rsidP="00434BD9">
            <w:pPr>
              <w:rPr>
                <w:rFonts w:cs="Open Sans"/>
                <w:sz w:val="20"/>
                <w:szCs w:val="20"/>
              </w:rPr>
            </w:pPr>
            <w:r>
              <w:rPr>
                <w:rFonts w:cs="Open Sans"/>
                <w:sz w:val="20"/>
                <w:szCs w:val="20"/>
              </w:rPr>
              <w:t xml:space="preserve">The text resources provide a variety of project based assessments that are accompanied by a rubric to evaluate student performance.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5429AD44" w:rsidR="008E7CEF" w:rsidRPr="00E86DC6" w:rsidRDefault="002F551F"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9B1AB2F" w:rsidR="008E7CEF" w:rsidRPr="00E86DC6" w:rsidRDefault="00E811FD" w:rsidP="00434BD9">
            <w:pPr>
              <w:rPr>
                <w:rFonts w:cs="Open Sans"/>
                <w:sz w:val="20"/>
                <w:szCs w:val="20"/>
              </w:rPr>
            </w:pPr>
            <w:r>
              <w:rPr>
                <w:rFonts w:cs="Open Sans"/>
                <w:sz w:val="20"/>
                <w:szCs w:val="20"/>
              </w:rPr>
              <w:t>There are many options for assessment as a part of the text resources – both digital and print.  Quizzes, tests, benchmark tests, and rubrics are all included to help assist in assessing student mastery.</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DE8FE84" w:rsidR="00AC0FD3" w:rsidRPr="00E86DC6" w:rsidRDefault="002F551F"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1469FDE1" w:rsidR="00AC0FD3" w:rsidRPr="00E86DC6" w:rsidRDefault="00E811FD" w:rsidP="00434BD9">
            <w:pPr>
              <w:rPr>
                <w:rFonts w:cs="Open Sans"/>
                <w:sz w:val="20"/>
                <w:szCs w:val="20"/>
              </w:rPr>
            </w:pPr>
            <w:r>
              <w:rPr>
                <w:rFonts w:cs="Open Sans"/>
                <w:sz w:val="20"/>
                <w:szCs w:val="20"/>
              </w:rPr>
              <w:t>There many checkpoints for student learning throughout the materials.  Rather than just having a set of chapter quizzes or tests, there are other forms of assessment built in to the text so that teachers can monitor student progress on a daily basis.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E78EE9C" w:rsidR="004A5399" w:rsidRPr="00E86DC6" w:rsidRDefault="002F551F"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413D5018" w:rsidR="004A5399" w:rsidRPr="00E86DC6" w:rsidRDefault="00E811FD" w:rsidP="00434BD9">
            <w:pPr>
              <w:rPr>
                <w:rFonts w:cs="Open Sans"/>
                <w:sz w:val="20"/>
                <w:szCs w:val="20"/>
              </w:rPr>
            </w:pPr>
            <w:r>
              <w:rPr>
                <w:rFonts w:cs="Open Sans"/>
                <w:sz w:val="20"/>
                <w:szCs w:val="20"/>
              </w:rPr>
              <w:t>Data collection from digital assessments is available.</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066BCA7" w:rsidR="00377EF3" w:rsidRPr="00E86DC6" w:rsidRDefault="002F551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525DF6E1" w:rsidR="00377EF3" w:rsidRPr="00E86DC6" w:rsidRDefault="0074403A" w:rsidP="00434BD9">
            <w:pPr>
              <w:rPr>
                <w:rFonts w:cs="Open Sans"/>
                <w:sz w:val="20"/>
                <w:szCs w:val="20"/>
              </w:rPr>
            </w:pPr>
            <w:r>
              <w:rPr>
                <w:rFonts w:cs="Open Sans"/>
                <w:sz w:val="20"/>
                <w:szCs w:val="20"/>
              </w:rPr>
              <w:t>Teacher support material includes more background material and support for incorporating the content strands into the learning through a variety of resources.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0600E4F" w:rsidR="00377EF3" w:rsidRPr="00E86DC6" w:rsidRDefault="002F551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91675A4" w:rsidR="00377EF3" w:rsidRPr="00E86DC6" w:rsidRDefault="0074403A" w:rsidP="00434BD9">
            <w:pPr>
              <w:rPr>
                <w:rFonts w:cs="Open Sans"/>
                <w:sz w:val="20"/>
                <w:szCs w:val="20"/>
              </w:rPr>
            </w:pPr>
            <w:r>
              <w:rPr>
                <w:rFonts w:cs="Open Sans"/>
                <w:sz w:val="20"/>
                <w:szCs w:val="20"/>
              </w:rPr>
              <w:t xml:space="preserve">The publisher has done a nice job of making those connections between other subject areas and highlighting those for teachers to use and incorporating in their classrooms.  Students are exposed to music, art, math, and science as it relates to the study of U.S. History.  Additionally, this allows to for the teacher to draw on students interest in other subject areas to help teach concepts in U.S. History.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011DD05" w:rsidR="00377EF3" w:rsidRPr="00E86DC6" w:rsidRDefault="002F551F"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1662833" w:rsidR="00377EF3" w:rsidRPr="00E86DC6" w:rsidRDefault="0074403A" w:rsidP="00434BD9">
            <w:pPr>
              <w:rPr>
                <w:rFonts w:cs="Open Sans"/>
                <w:sz w:val="20"/>
                <w:szCs w:val="20"/>
              </w:rPr>
            </w:pPr>
            <w:r>
              <w:rPr>
                <w:rFonts w:cs="Open Sans"/>
                <w:sz w:val="20"/>
                <w:szCs w:val="20"/>
              </w:rPr>
              <w:t>A variety of project based learning opportunities are included in the materials with supports that explain how to facilitate and manage these projects as the instructor.</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858C702" w:rsidR="00377EF3" w:rsidRPr="00E86DC6" w:rsidRDefault="002F551F"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0D7686D" w:rsidR="006C2244" w:rsidRPr="00E86DC6" w:rsidRDefault="002F551F"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27687B" w:rsidRDefault="0027687B" w:rsidP="006E0328">
      <w:pPr>
        <w:spacing w:after="0" w:line="240" w:lineRule="auto"/>
      </w:pPr>
      <w:r>
        <w:separator/>
      </w:r>
    </w:p>
  </w:endnote>
  <w:endnote w:type="continuationSeparator" w:id="0">
    <w:p w14:paraId="4C9A0DD2" w14:textId="77777777" w:rsidR="0027687B" w:rsidRDefault="0027687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27687B" w:rsidRDefault="0027687B">
    <w:pPr>
      <w:pStyle w:val="Footer"/>
    </w:pPr>
  </w:p>
  <w:p w14:paraId="64F3FDEA" w14:textId="03DC894E" w:rsidR="0027687B" w:rsidRDefault="0027687B" w:rsidP="007964AB">
    <w:pPr>
      <w:pStyle w:val="Footer"/>
    </w:pPr>
    <w:r>
      <w:t>Book Title and ISBN_United States History: Reconstruction to the Present_ISBN_978-1-41-828702-3_____ Level(s)/Course(s): ________U.S. History &amp; Geography____________________________________</w:t>
    </w:r>
  </w:p>
  <w:p w14:paraId="7F60D771" w14:textId="77777777" w:rsidR="0027687B" w:rsidRDefault="0027687B" w:rsidP="007964AB">
    <w:pPr>
      <w:pStyle w:val="Footer"/>
    </w:pPr>
  </w:p>
  <w:p w14:paraId="4135F74C" w14:textId="7411391A" w:rsidR="0027687B" w:rsidRDefault="0027687B" w:rsidP="007964AB">
    <w:pPr>
      <w:pStyle w:val="Footer"/>
    </w:pPr>
    <w:r>
      <w:t>Publisher: _______Pearson __________________                  Copyright: _____2020_______</w:t>
    </w:r>
  </w:p>
  <w:p w14:paraId="08D26106" w14:textId="77777777" w:rsidR="0027687B" w:rsidRDefault="002768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27687B" w:rsidRDefault="0027687B" w:rsidP="006E0328">
      <w:pPr>
        <w:spacing w:after="0" w:line="240" w:lineRule="auto"/>
      </w:pPr>
      <w:r>
        <w:separator/>
      </w:r>
    </w:p>
  </w:footnote>
  <w:footnote w:type="continuationSeparator" w:id="0">
    <w:p w14:paraId="256B4B44" w14:textId="77777777" w:rsidR="0027687B" w:rsidRDefault="0027687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27687B" w:rsidRDefault="00550214">
    <w:pPr>
      <w:pStyle w:val="Header"/>
      <w:jc w:val="right"/>
    </w:pPr>
    <w:sdt>
      <w:sdtPr>
        <w:id w:val="551434826"/>
        <w:docPartObj>
          <w:docPartGallery w:val="Page Numbers (Top of Page)"/>
          <w:docPartUnique/>
        </w:docPartObj>
      </w:sdtPr>
      <w:sdtEndPr>
        <w:rPr>
          <w:noProof/>
        </w:rPr>
      </w:sdtEndPr>
      <w:sdtContent>
        <w:r w:rsidR="0027687B">
          <w:fldChar w:fldCharType="begin"/>
        </w:r>
        <w:r w:rsidR="0027687B">
          <w:instrText xml:space="preserve"> PAGE   \* MERGEFORMAT </w:instrText>
        </w:r>
        <w:r w:rsidR="0027687B">
          <w:fldChar w:fldCharType="separate"/>
        </w:r>
        <w:r>
          <w:rPr>
            <w:noProof/>
          </w:rPr>
          <w:t>1</w:t>
        </w:r>
        <w:r w:rsidR="0027687B">
          <w:rPr>
            <w:noProof/>
          </w:rPr>
          <w:fldChar w:fldCharType="end"/>
        </w:r>
      </w:sdtContent>
    </w:sdt>
  </w:p>
  <w:p w14:paraId="40460E0B" w14:textId="77777777" w:rsidR="0027687B" w:rsidRDefault="002768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6D3F"/>
    <w:rsid w:val="001717C7"/>
    <w:rsid w:val="001752E2"/>
    <w:rsid w:val="001822E8"/>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7687B"/>
    <w:rsid w:val="0028181A"/>
    <w:rsid w:val="002847AF"/>
    <w:rsid w:val="0028595B"/>
    <w:rsid w:val="002B231F"/>
    <w:rsid w:val="002B484E"/>
    <w:rsid w:val="002C4872"/>
    <w:rsid w:val="002D5513"/>
    <w:rsid w:val="002F551F"/>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0ED4"/>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0214"/>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403A"/>
    <w:rsid w:val="00745656"/>
    <w:rsid w:val="00747770"/>
    <w:rsid w:val="00750333"/>
    <w:rsid w:val="00754350"/>
    <w:rsid w:val="00757F49"/>
    <w:rsid w:val="00764F19"/>
    <w:rsid w:val="007671D5"/>
    <w:rsid w:val="00774C49"/>
    <w:rsid w:val="007758D1"/>
    <w:rsid w:val="00780CAB"/>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D3FC7"/>
    <w:rsid w:val="008E183A"/>
    <w:rsid w:val="008E398F"/>
    <w:rsid w:val="008E7CEF"/>
    <w:rsid w:val="0092000C"/>
    <w:rsid w:val="00920156"/>
    <w:rsid w:val="00924ABA"/>
    <w:rsid w:val="0095354B"/>
    <w:rsid w:val="009622C6"/>
    <w:rsid w:val="00967F31"/>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83740"/>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B71A6"/>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550D9"/>
    <w:rsid w:val="00E60FCE"/>
    <w:rsid w:val="00E71DD6"/>
    <w:rsid w:val="00E73DB9"/>
    <w:rsid w:val="00E811FD"/>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EDA1DA6D-3D39-4D89-BC2B-BD120913D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4A019-CA56-47C7-86A4-4E024C65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6714</Words>
  <Characters>38276</Characters>
  <Application>Microsoft Office Word</Application>
  <DocSecurity>4</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2018-08-23T12:12:00Z</dcterms:created>
  <dcterms:modified xsi:type="dcterms:W3CDTF">2018-08-23T12:12:00Z</dcterms:modified>
</cp:coreProperties>
</file>