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bookmarkStart w:id="0" w:name="_GoBack"/>
      <w:bookmarkEnd w:id="0"/>
    </w:p>
    <w:p w14:paraId="0DAB75A2" w14:textId="703DC61A"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A53029">
        <w:rPr>
          <w:rFonts w:cs="Open Sans"/>
          <w:b/>
          <w:sz w:val="28"/>
        </w:rPr>
        <w:t xml:space="preserve"> THIRD</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19F1F81F" w:rsidR="00F5694C" w:rsidRPr="00A81937" w:rsidRDefault="00A53029" w:rsidP="00F5694C">
      <w:pPr>
        <w:pStyle w:val="NoSpacing"/>
        <w:rPr>
          <w:rFonts w:cs="Open Sans"/>
          <w:b/>
        </w:rPr>
      </w:pPr>
      <w:r>
        <w:rPr>
          <w:rFonts w:cs="Open Sans"/>
          <w:b/>
        </w:rPr>
        <w:lastRenderedPageBreak/>
        <w:t>THIRD</w:t>
      </w:r>
      <w:r w:rsidR="00FF5277" w:rsidRPr="00A81937">
        <w:rPr>
          <w:rFonts w:cs="Open Sans"/>
          <w:b/>
        </w:rPr>
        <w:t xml:space="preserve"> GRADE</w:t>
      </w:r>
      <w:r w:rsidR="00F5694C" w:rsidRPr="00A81937">
        <w:rPr>
          <w:rFonts w:cs="Open Sans"/>
          <w:b/>
        </w:rPr>
        <w:t xml:space="preserve"> SOCIAL STUDIES, PART 1</w:t>
      </w:r>
    </w:p>
    <w:p w14:paraId="5515A0E8" w14:textId="778D41FA" w:rsidR="00F5694C" w:rsidRPr="00A81937" w:rsidRDefault="00A53029" w:rsidP="00F5694C">
      <w:pPr>
        <w:pStyle w:val="NoSpacing"/>
      </w:pPr>
      <w:r>
        <w:rPr>
          <w:rFonts w:cs="Open Sans"/>
          <w:b/>
        </w:rPr>
        <w:t>Geography and Economics</w:t>
      </w:r>
      <w:r w:rsidR="002847AF" w:rsidRPr="00A81937">
        <w:br/>
      </w:r>
    </w:p>
    <w:p w14:paraId="3204C4F4" w14:textId="5D83E4E7" w:rsidR="00F5694C" w:rsidRPr="00A81937" w:rsidRDefault="00F5694C" w:rsidP="00F5694C">
      <w:pPr>
        <w:pStyle w:val="NoSpacing"/>
        <w:rPr>
          <w:sz w:val="20"/>
          <w:szCs w:val="20"/>
        </w:rPr>
      </w:pPr>
      <w:r w:rsidRPr="00A81937">
        <w:rPr>
          <w:b/>
          <w:sz w:val="20"/>
          <w:szCs w:val="20"/>
        </w:rPr>
        <w:t>Course Description</w:t>
      </w:r>
      <w:r w:rsidRPr="00A81937">
        <w:rPr>
          <w:sz w:val="20"/>
          <w:szCs w:val="20"/>
        </w:rPr>
        <w:t xml:space="preserve">: </w:t>
      </w:r>
      <w:r w:rsidR="00635543" w:rsidRPr="00635543">
        <w:rPr>
          <w:sz w:val="20"/>
          <w:szCs w:val="20"/>
        </w:rPr>
        <w:t>Third grade students will gain a foundation in geography, as well as learn world geography, United States geography, and Tennessee geography. In addition, students will learn basic terminology and study the role of economics through the lens of Tennessee. Students will develop skills across the six essential elements of geography: the world in spatial terms, places and regions, physical systems, human systems, environment and society, and the uses of geography.</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Pr="00A81937" w:rsidRDefault="00A81937"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43"/>
        <w:gridCol w:w="1670"/>
        <w:gridCol w:w="609"/>
        <w:gridCol w:w="1179"/>
        <w:gridCol w:w="26"/>
        <w:gridCol w:w="1197"/>
        <w:gridCol w:w="623"/>
        <w:gridCol w:w="1697"/>
        <w:gridCol w:w="573"/>
        <w:gridCol w:w="643"/>
        <w:gridCol w:w="5120"/>
      </w:tblGrid>
      <w:tr w:rsidR="007B491C" w:rsidRPr="00E86DC6" w14:paraId="253A5985" w14:textId="77777777" w:rsidTr="00F5694C">
        <w:trPr>
          <w:cantSplit/>
          <w:trHeight w:val="1025"/>
          <w:jc w:val="center"/>
        </w:trPr>
        <w:tc>
          <w:tcPr>
            <w:tcW w:w="5000" w:type="pct"/>
            <w:gridSpan w:val="11"/>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200589">
        <w:trPr>
          <w:cantSplit/>
          <w:jc w:val="center"/>
        </w:trPr>
        <w:tc>
          <w:tcPr>
            <w:tcW w:w="2812" w:type="pct"/>
            <w:gridSpan w:val="8"/>
            <w:tcBorders>
              <w:bottom w:val="single" w:sz="4" w:space="0" w:color="auto"/>
              <w:right w:val="single" w:sz="12" w:space="0" w:color="auto"/>
            </w:tcBorders>
            <w:shd w:val="clear" w:color="auto" w:fill="D9D9D9" w:themeFill="background1" w:themeFillShade="D9"/>
            <w:vAlign w:val="center"/>
          </w:tcPr>
          <w:p w14:paraId="4A8914EA" w14:textId="7686F869" w:rsidR="007B491C" w:rsidRPr="00E86DC6" w:rsidRDefault="00635543" w:rsidP="007B491C">
            <w:pPr>
              <w:pStyle w:val="Body"/>
              <w:tabs>
                <w:tab w:val="left" w:pos="360"/>
              </w:tabs>
              <w:spacing w:line="276" w:lineRule="auto"/>
              <w:ind w:left="90"/>
              <w:rPr>
                <w:rFonts w:ascii="Open Sans" w:hAnsi="Open Sans" w:cs="Open Sans"/>
                <w:b/>
                <w:bCs/>
                <w:sz w:val="20"/>
                <w:szCs w:val="20"/>
              </w:rPr>
            </w:pPr>
            <w:r>
              <w:rPr>
                <w:rFonts w:ascii="Open Sans" w:hAnsi="Open Sans" w:cs="Open Sans"/>
                <w:b/>
                <w:bCs/>
                <w:sz w:val="20"/>
                <w:szCs w:val="20"/>
              </w:rPr>
              <w:t>Geography: Maps and Globes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200589">
        <w:trPr>
          <w:cantSplit/>
          <w:trHeight w:val="665"/>
          <w:jc w:val="center"/>
        </w:trPr>
        <w:tc>
          <w:tcPr>
            <w:tcW w:w="395"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17" w:type="pct"/>
            <w:gridSpan w:val="7"/>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22"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8"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1D7B5D" w:rsidRPr="00E86DC6" w14:paraId="3C9E831D" w14:textId="77777777" w:rsidTr="00200589">
        <w:trPr>
          <w:cantSplit/>
          <w:trHeight w:val="818"/>
          <w:jc w:val="center"/>
        </w:trPr>
        <w:tc>
          <w:tcPr>
            <w:tcW w:w="395" w:type="pct"/>
            <w:vMerge w:val="restart"/>
            <w:vAlign w:val="center"/>
          </w:tcPr>
          <w:p w14:paraId="35B1E7D9" w14:textId="7C3E0399" w:rsidR="001D7B5D" w:rsidRPr="00745656" w:rsidRDefault="001D7B5D" w:rsidP="00270925">
            <w:pPr>
              <w:autoSpaceDE w:val="0"/>
              <w:autoSpaceDN w:val="0"/>
              <w:adjustRightInd w:val="0"/>
              <w:ind w:left="-30" w:right="-46"/>
              <w:jc w:val="center"/>
              <w:rPr>
                <w:rFonts w:cs="Open Sans"/>
                <w:sz w:val="20"/>
                <w:szCs w:val="20"/>
              </w:rPr>
            </w:pPr>
            <w:r>
              <w:rPr>
                <w:rFonts w:cs="Open Sans"/>
                <w:sz w:val="20"/>
                <w:szCs w:val="20"/>
              </w:rPr>
              <w:t>3.01</w:t>
            </w:r>
          </w:p>
        </w:tc>
        <w:tc>
          <w:tcPr>
            <w:tcW w:w="2417" w:type="pct"/>
            <w:gridSpan w:val="7"/>
            <w:tcBorders>
              <w:right w:val="single" w:sz="12" w:space="0" w:color="auto"/>
            </w:tcBorders>
            <w:vAlign w:val="center"/>
          </w:tcPr>
          <w:p w14:paraId="02729C3A" w14:textId="6A3A010B" w:rsidR="001D7B5D" w:rsidRPr="00745656" w:rsidRDefault="001D7B5D" w:rsidP="001D7B5D">
            <w:pPr>
              <w:autoSpaceDE w:val="0"/>
              <w:autoSpaceDN w:val="0"/>
              <w:adjustRightInd w:val="0"/>
              <w:ind w:left="-39" w:right="-54"/>
              <w:rPr>
                <w:rFonts w:cs="Open Sans"/>
                <w:sz w:val="20"/>
                <w:szCs w:val="20"/>
              </w:rPr>
            </w:pPr>
            <w:r w:rsidRPr="00635543">
              <w:rPr>
                <w:rFonts w:cs="Open Sans"/>
                <w:sz w:val="20"/>
                <w:szCs w:val="20"/>
              </w:rPr>
              <w:t>Analyze maps and globes</w:t>
            </w:r>
            <w:r>
              <w:rPr>
                <w:rFonts w:cs="Open Sans"/>
                <w:sz w:val="20"/>
                <w:szCs w:val="20"/>
              </w:rPr>
              <w:t xml:space="preserve"> using common terms, including:</w:t>
            </w:r>
          </w:p>
        </w:tc>
        <w:tc>
          <w:tcPr>
            <w:tcW w:w="198" w:type="pct"/>
            <w:vMerge w:val="restart"/>
            <w:tcBorders>
              <w:left w:val="single" w:sz="12" w:space="0" w:color="auto"/>
            </w:tcBorders>
          </w:tcPr>
          <w:p w14:paraId="405BA6C4" w14:textId="77777777" w:rsidR="001D7B5D" w:rsidRDefault="001D7B5D" w:rsidP="00D12BB7">
            <w:pPr>
              <w:jc w:val="center"/>
              <w:rPr>
                <w:rFonts w:cs="Open Sans"/>
                <w:sz w:val="20"/>
                <w:szCs w:val="20"/>
              </w:rPr>
            </w:pPr>
          </w:p>
          <w:p w14:paraId="01DFFCC5" w14:textId="5DA6894B" w:rsidR="004318AC" w:rsidRPr="00E86DC6" w:rsidRDefault="004318AC" w:rsidP="00D12BB7">
            <w:pPr>
              <w:jc w:val="center"/>
              <w:rPr>
                <w:rFonts w:cs="Open Sans"/>
                <w:sz w:val="20"/>
                <w:szCs w:val="20"/>
              </w:rPr>
            </w:pPr>
            <w:r>
              <w:rPr>
                <w:rFonts w:cs="Open Sans"/>
                <w:sz w:val="20"/>
                <w:szCs w:val="20"/>
              </w:rPr>
              <w:t>X</w:t>
            </w:r>
          </w:p>
        </w:tc>
        <w:tc>
          <w:tcPr>
            <w:tcW w:w="222" w:type="pct"/>
            <w:vMerge w:val="restart"/>
          </w:tcPr>
          <w:p w14:paraId="08F0BEAE" w14:textId="558CB627" w:rsidR="001D7B5D" w:rsidRPr="00E86DC6" w:rsidRDefault="001D7B5D" w:rsidP="00D12BB7">
            <w:pPr>
              <w:jc w:val="center"/>
              <w:rPr>
                <w:rFonts w:cs="Open Sans"/>
                <w:sz w:val="20"/>
                <w:szCs w:val="20"/>
              </w:rPr>
            </w:pPr>
          </w:p>
        </w:tc>
        <w:tc>
          <w:tcPr>
            <w:tcW w:w="1768" w:type="pct"/>
            <w:vMerge w:val="restart"/>
          </w:tcPr>
          <w:p w14:paraId="24BA5EB5" w14:textId="77777777" w:rsidR="001D7B5D" w:rsidRDefault="001D7B5D" w:rsidP="007B491C">
            <w:pPr>
              <w:rPr>
                <w:rFonts w:cs="Open Sans"/>
                <w:sz w:val="20"/>
                <w:szCs w:val="20"/>
              </w:rPr>
            </w:pPr>
          </w:p>
          <w:p w14:paraId="16CFCAA9" w14:textId="33C69866" w:rsidR="004318AC" w:rsidRPr="00E86DC6" w:rsidRDefault="004318AC" w:rsidP="007B491C">
            <w:pPr>
              <w:rPr>
                <w:rFonts w:cs="Open Sans"/>
                <w:sz w:val="20"/>
                <w:szCs w:val="20"/>
              </w:rPr>
            </w:pPr>
            <w:r>
              <w:rPr>
                <w:rFonts w:cs="Open Sans"/>
                <w:sz w:val="20"/>
                <w:szCs w:val="20"/>
              </w:rPr>
              <w:t>Ch. 2</w:t>
            </w:r>
          </w:p>
        </w:tc>
      </w:tr>
      <w:tr w:rsidR="001D7B5D" w:rsidRPr="00E86DC6" w14:paraId="14621FA1" w14:textId="77777777" w:rsidTr="00200589">
        <w:trPr>
          <w:cantSplit/>
          <w:trHeight w:val="817"/>
          <w:jc w:val="center"/>
        </w:trPr>
        <w:tc>
          <w:tcPr>
            <w:tcW w:w="395" w:type="pct"/>
            <w:vMerge/>
            <w:vAlign w:val="center"/>
          </w:tcPr>
          <w:p w14:paraId="2C9EFB51" w14:textId="77777777" w:rsidR="001D7B5D" w:rsidRDefault="001D7B5D" w:rsidP="00270925">
            <w:pPr>
              <w:autoSpaceDE w:val="0"/>
              <w:autoSpaceDN w:val="0"/>
              <w:adjustRightInd w:val="0"/>
              <w:ind w:left="-30" w:right="-46"/>
              <w:jc w:val="center"/>
              <w:rPr>
                <w:rFonts w:cs="Open Sans"/>
                <w:sz w:val="20"/>
                <w:szCs w:val="20"/>
              </w:rPr>
            </w:pPr>
          </w:p>
        </w:tc>
        <w:tc>
          <w:tcPr>
            <w:tcW w:w="1194" w:type="pct"/>
            <w:gridSpan w:val="3"/>
            <w:tcBorders>
              <w:right w:val="single" w:sz="12" w:space="0" w:color="auto"/>
            </w:tcBorders>
            <w:vAlign w:val="center"/>
          </w:tcPr>
          <w:p w14:paraId="506AB375" w14:textId="77777777"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Country</w:t>
            </w:r>
            <w:r w:rsidRPr="00200589">
              <w:rPr>
                <w:rFonts w:cs="Open Sans"/>
                <w:sz w:val="20"/>
                <w:szCs w:val="20"/>
              </w:rPr>
              <w:tab/>
            </w:r>
          </w:p>
          <w:p w14:paraId="194B1A6B"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Equator</w:t>
            </w:r>
            <w:r w:rsidRPr="00200589">
              <w:rPr>
                <w:rFonts w:cs="Open Sans"/>
                <w:sz w:val="20"/>
                <w:szCs w:val="20"/>
              </w:rPr>
              <w:tab/>
            </w:r>
          </w:p>
          <w:p w14:paraId="291B82D8"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Hemisphere</w:t>
            </w:r>
          </w:p>
          <w:p w14:paraId="7E7A5B33" w14:textId="2921B4AC"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 xml:space="preserve">Latitude </w:t>
            </w:r>
          </w:p>
          <w:p w14:paraId="77C801BA" w14:textId="240635CD"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Longitude</w:t>
            </w:r>
          </w:p>
        </w:tc>
        <w:tc>
          <w:tcPr>
            <w:tcW w:w="1223" w:type="pct"/>
            <w:gridSpan w:val="4"/>
            <w:tcBorders>
              <w:right w:val="single" w:sz="12" w:space="0" w:color="auto"/>
            </w:tcBorders>
            <w:vAlign w:val="center"/>
          </w:tcPr>
          <w:p w14:paraId="5757DB3D"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 xml:space="preserve">North Pole </w:t>
            </w:r>
          </w:p>
          <w:p w14:paraId="42D1C78F"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Prime meridian</w:t>
            </w:r>
          </w:p>
          <w:p w14:paraId="158F0137" w14:textId="04E19650"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Region</w:t>
            </w:r>
          </w:p>
          <w:p w14:paraId="2A2E6B3B" w14:textId="5D503AFA"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South</w:t>
            </w:r>
            <w:r w:rsidR="001D7B5D" w:rsidRPr="00200589">
              <w:rPr>
                <w:rFonts w:cs="Open Sans"/>
                <w:sz w:val="20"/>
                <w:szCs w:val="20"/>
              </w:rPr>
              <w:t>Pole</w:t>
            </w:r>
          </w:p>
          <w:p w14:paraId="6A1C2C1D" w14:textId="331DB003"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Time zones</w:t>
            </w:r>
          </w:p>
        </w:tc>
        <w:tc>
          <w:tcPr>
            <w:tcW w:w="198" w:type="pct"/>
            <w:vMerge/>
            <w:tcBorders>
              <w:left w:val="single" w:sz="12" w:space="0" w:color="auto"/>
            </w:tcBorders>
          </w:tcPr>
          <w:p w14:paraId="55D53EA2" w14:textId="77777777" w:rsidR="001D7B5D" w:rsidRPr="00E86DC6" w:rsidRDefault="001D7B5D" w:rsidP="00D12BB7">
            <w:pPr>
              <w:jc w:val="center"/>
              <w:rPr>
                <w:rFonts w:cs="Open Sans"/>
                <w:sz w:val="20"/>
                <w:szCs w:val="20"/>
              </w:rPr>
            </w:pPr>
          </w:p>
        </w:tc>
        <w:tc>
          <w:tcPr>
            <w:tcW w:w="222" w:type="pct"/>
            <w:vMerge/>
          </w:tcPr>
          <w:p w14:paraId="70D0AE7B" w14:textId="77777777" w:rsidR="001D7B5D" w:rsidRPr="00E86DC6" w:rsidRDefault="001D7B5D" w:rsidP="00D12BB7">
            <w:pPr>
              <w:jc w:val="center"/>
              <w:rPr>
                <w:rFonts w:cs="Open Sans"/>
                <w:sz w:val="20"/>
                <w:szCs w:val="20"/>
              </w:rPr>
            </w:pPr>
          </w:p>
        </w:tc>
        <w:tc>
          <w:tcPr>
            <w:tcW w:w="1768" w:type="pct"/>
            <w:vMerge/>
          </w:tcPr>
          <w:p w14:paraId="10C29887" w14:textId="77777777" w:rsidR="001D7B5D" w:rsidRPr="00E86DC6" w:rsidRDefault="001D7B5D" w:rsidP="007B491C">
            <w:pPr>
              <w:rPr>
                <w:rFonts w:cs="Open Sans"/>
                <w:sz w:val="20"/>
                <w:szCs w:val="20"/>
              </w:rPr>
            </w:pPr>
          </w:p>
        </w:tc>
      </w:tr>
      <w:tr w:rsidR="00A81937" w:rsidRPr="00E86DC6" w14:paraId="39495FEF" w14:textId="77777777" w:rsidTr="00200589">
        <w:trPr>
          <w:cantSplit/>
          <w:trHeight w:val="1080"/>
          <w:jc w:val="center"/>
        </w:trPr>
        <w:tc>
          <w:tcPr>
            <w:tcW w:w="395" w:type="pct"/>
            <w:vAlign w:val="center"/>
          </w:tcPr>
          <w:p w14:paraId="6C797EA1" w14:textId="287378A1"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3.02</w:t>
            </w:r>
          </w:p>
        </w:tc>
        <w:tc>
          <w:tcPr>
            <w:tcW w:w="2417" w:type="pct"/>
            <w:gridSpan w:val="7"/>
            <w:tcBorders>
              <w:bottom w:val="single" w:sz="4" w:space="0" w:color="auto"/>
              <w:right w:val="single" w:sz="12" w:space="0" w:color="auto"/>
            </w:tcBorders>
            <w:vAlign w:val="center"/>
          </w:tcPr>
          <w:p w14:paraId="5A522019" w14:textId="3C99EE86" w:rsidR="000A5175" w:rsidRPr="00242228" w:rsidRDefault="007A1C1E" w:rsidP="000A5175">
            <w:pPr>
              <w:autoSpaceDE w:val="0"/>
              <w:autoSpaceDN w:val="0"/>
              <w:adjustRightInd w:val="0"/>
              <w:ind w:left="-39" w:right="-54"/>
              <w:rPr>
                <w:rFonts w:cs="Open Sans"/>
                <w:color w:val="000000"/>
                <w:sz w:val="20"/>
                <w:szCs w:val="20"/>
              </w:rPr>
            </w:pPr>
            <w:r w:rsidRPr="007A1C1E">
              <w:rPr>
                <w:rFonts w:cs="Open Sans"/>
                <w:color w:val="000000"/>
                <w:sz w:val="20"/>
                <w:szCs w:val="20"/>
              </w:rPr>
              <w:t>Use cardinal directions, intermediate directions, map scales, legends, and grids to locate major cities in Tennessee and the U.S.</w:t>
            </w:r>
          </w:p>
        </w:tc>
        <w:tc>
          <w:tcPr>
            <w:tcW w:w="198" w:type="pct"/>
            <w:tcBorders>
              <w:left w:val="single" w:sz="12" w:space="0" w:color="auto"/>
            </w:tcBorders>
          </w:tcPr>
          <w:p w14:paraId="436D3D95" w14:textId="77777777" w:rsidR="00A81937" w:rsidRDefault="00A81937" w:rsidP="00D12BB7">
            <w:pPr>
              <w:jc w:val="center"/>
              <w:rPr>
                <w:rFonts w:cs="Open Sans"/>
                <w:sz w:val="20"/>
                <w:szCs w:val="20"/>
              </w:rPr>
            </w:pPr>
          </w:p>
          <w:p w14:paraId="1BA641B1" w14:textId="4840CCE5" w:rsidR="004318AC" w:rsidRPr="00E86DC6" w:rsidRDefault="004318AC" w:rsidP="00D12BB7">
            <w:pPr>
              <w:jc w:val="center"/>
              <w:rPr>
                <w:rFonts w:cs="Open Sans"/>
                <w:sz w:val="20"/>
                <w:szCs w:val="20"/>
              </w:rPr>
            </w:pPr>
            <w:r>
              <w:rPr>
                <w:rFonts w:cs="Open Sans"/>
                <w:sz w:val="20"/>
                <w:szCs w:val="20"/>
              </w:rPr>
              <w:t>X</w:t>
            </w:r>
          </w:p>
        </w:tc>
        <w:tc>
          <w:tcPr>
            <w:tcW w:w="222" w:type="pct"/>
          </w:tcPr>
          <w:p w14:paraId="5432D846" w14:textId="77777777" w:rsidR="00A81937" w:rsidRPr="00E86DC6" w:rsidRDefault="00A81937" w:rsidP="00D12BB7">
            <w:pPr>
              <w:jc w:val="center"/>
              <w:rPr>
                <w:rFonts w:cs="Open Sans"/>
                <w:sz w:val="20"/>
                <w:szCs w:val="20"/>
              </w:rPr>
            </w:pPr>
          </w:p>
        </w:tc>
        <w:tc>
          <w:tcPr>
            <w:tcW w:w="1768" w:type="pct"/>
          </w:tcPr>
          <w:p w14:paraId="3D9FDF61" w14:textId="2E3A63DF" w:rsidR="00A81937" w:rsidRPr="00E86DC6" w:rsidRDefault="004318AC" w:rsidP="007B491C">
            <w:pPr>
              <w:rPr>
                <w:rFonts w:cs="Open Sans"/>
                <w:sz w:val="20"/>
                <w:szCs w:val="20"/>
              </w:rPr>
            </w:pPr>
            <w:r>
              <w:rPr>
                <w:rFonts w:cs="Open Sans"/>
                <w:sz w:val="20"/>
                <w:szCs w:val="20"/>
              </w:rPr>
              <w:t>Ch. 1</w:t>
            </w:r>
          </w:p>
        </w:tc>
      </w:tr>
      <w:tr w:rsidR="007A1C1E" w:rsidRPr="00E86DC6" w14:paraId="4F921A18" w14:textId="77777777" w:rsidTr="00200589">
        <w:trPr>
          <w:cantSplit/>
          <w:trHeight w:val="620"/>
          <w:jc w:val="center"/>
        </w:trPr>
        <w:tc>
          <w:tcPr>
            <w:tcW w:w="395" w:type="pct"/>
            <w:vMerge w:val="restart"/>
            <w:vAlign w:val="center"/>
          </w:tcPr>
          <w:p w14:paraId="3DA61651" w14:textId="5BF49FDE" w:rsidR="007A1C1E" w:rsidRPr="00745656" w:rsidRDefault="007A1C1E" w:rsidP="00270925">
            <w:pPr>
              <w:autoSpaceDE w:val="0"/>
              <w:autoSpaceDN w:val="0"/>
              <w:adjustRightInd w:val="0"/>
              <w:ind w:left="-30" w:right="-46"/>
              <w:jc w:val="center"/>
              <w:rPr>
                <w:rFonts w:cs="Open Sans"/>
                <w:color w:val="000000"/>
                <w:sz w:val="20"/>
                <w:szCs w:val="20"/>
              </w:rPr>
            </w:pPr>
            <w:r>
              <w:rPr>
                <w:rFonts w:cs="Open Sans"/>
                <w:color w:val="000000"/>
                <w:sz w:val="20"/>
                <w:szCs w:val="20"/>
              </w:rPr>
              <w:t>3.03</w:t>
            </w:r>
          </w:p>
        </w:tc>
        <w:tc>
          <w:tcPr>
            <w:tcW w:w="2417" w:type="pct"/>
            <w:gridSpan w:val="7"/>
            <w:tcBorders>
              <w:bottom w:val="nil"/>
              <w:right w:val="single" w:sz="12" w:space="0" w:color="auto"/>
            </w:tcBorders>
            <w:vAlign w:val="center"/>
          </w:tcPr>
          <w:p w14:paraId="588C1CC1" w14:textId="77777777" w:rsidR="007A1C1E" w:rsidRDefault="007A1C1E" w:rsidP="007A1C1E">
            <w:pPr>
              <w:autoSpaceDE w:val="0"/>
              <w:autoSpaceDN w:val="0"/>
              <w:adjustRightInd w:val="0"/>
              <w:ind w:left="-39" w:right="-54"/>
              <w:rPr>
                <w:rFonts w:cs="Open Sans"/>
                <w:sz w:val="20"/>
                <w:szCs w:val="20"/>
              </w:rPr>
            </w:pPr>
          </w:p>
          <w:p w14:paraId="231B0D66" w14:textId="40115C15" w:rsidR="007A1C1E" w:rsidRPr="00242228" w:rsidRDefault="007A1C1E" w:rsidP="007A1C1E">
            <w:pPr>
              <w:autoSpaceDE w:val="0"/>
              <w:autoSpaceDN w:val="0"/>
              <w:adjustRightInd w:val="0"/>
              <w:ind w:left="-39" w:right="-54"/>
              <w:rPr>
                <w:rFonts w:cs="Open Sans"/>
                <w:sz w:val="20"/>
                <w:szCs w:val="20"/>
              </w:rPr>
            </w:pPr>
            <w:r w:rsidRPr="007A1C1E">
              <w:rPr>
                <w:rFonts w:cs="Open Sans"/>
                <w:sz w:val="20"/>
                <w:szCs w:val="20"/>
              </w:rPr>
              <w:t>Examine major physical features</w:t>
            </w:r>
            <w:r>
              <w:rPr>
                <w:rFonts w:cs="Open Sans"/>
                <w:sz w:val="20"/>
                <w:szCs w:val="20"/>
              </w:rPr>
              <w:t xml:space="preserve"> on globes and maps, including:</w:t>
            </w:r>
          </w:p>
          <w:p w14:paraId="18F3AAA7" w14:textId="4C7E870A" w:rsidR="007A1C1E" w:rsidRPr="00242228" w:rsidRDefault="007A1C1E" w:rsidP="007A1C1E">
            <w:pPr>
              <w:autoSpaceDE w:val="0"/>
              <w:autoSpaceDN w:val="0"/>
              <w:adjustRightInd w:val="0"/>
              <w:ind w:left="-39" w:right="-54"/>
              <w:rPr>
                <w:rFonts w:cs="Open Sans"/>
                <w:sz w:val="20"/>
                <w:szCs w:val="20"/>
              </w:rPr>
            </w:pPr>
          </w:p>
        </w:tc>
        <w:tc>
          <w:tcPr>
            <w:tcW w:w="198" w:type="pct"/>
            <w:vMerge w:val="restart"/>
            <w:tcBorders>
              <w:left w:val="single" w:sz="12" w:space="0" w:color="auto"/>
            </w:tcBorders>
          </w:tcPr>
          <w:p w14:paraId="0AB4210C" w14:textId="77777777" w:rsidR="007A1C1E" w:rsidRDefault="007A1C1E" w:rsidP="00D12BB7">
            <w:pPr>
              <w:jc w:val="center"/>
              <w:rPr>
                <w:rFonts w:cs="Open Sans"/>
                <w:sz w:val="20"/>
                <w:szCs w:val="20"/>
              </w:rPr>
            </w:pPr>
          </w:p>
          <w:p w14:paraId="56E68B94" w14:textId="0A7F8119" w:rsidR="004318AC" w:rsidRPr="00E86DC6" w:rsidRDefault="004318AC" w:rsidP="00D12BB7">
            <w:pPr>
              <w:jc w:val="center"/>
              <w:rPr>
                <w:rFonts w:cs="Open Sans"/>
                <w:sz w:val="20"/>
                <w:szCs w:val="20"/>
              </w:rPr>
            </w:pPr>
            <w:r>
              <w:rPr>
                <w:rFonts w:cs="Open Sans"/>
                <w:sz w:val="20"/>
                <w:szCs w:val="20"/>
              </w:rPr>
              <w:t>X</w:t>
            </w:r>
          </w:p>
        </w:tc>
        <w:tc>
          <w:tcPr>
            <w:tcW w:w="222" w:type="pct"/>
            <w:vMerge w:val="restart"/>
          </w:tcPr>
          <w:p w14:paraId="65858E78" w14:textId="77777777" w:rsidR="007A1C1E" w:rsidRPr="00E86DC6" w:rsidRDefault="007A1C1E" w:rsidP="00D12BB7">
            <w:pPr>
              <w:jc w:val="center"/>
              <w:rPr>
                <w:rFonts w:cs="Open Sans"/>
                <w:sz w:val="20"/>
                <w:szCs w:val="20"/>
              </w:rPr>
            </w:pPr>
          </w:p>
        </w:tc>
        <w:tc>
          <w:tcPr>
            <w:tcW w:w="1768" w:type="pct"/>
            <w:vMerge w:val="restart"/>
          </w:tcPr>
          <w:p w14:paraId="1FC49889" w14:textId="77777777" w:rsidR="007A1C1E" w:rsidRDefault="007A1C1E" w:rsidP="007B491C">
            <w:pPr>
              <w:rPr>
                <w:rFonts w:cs="Open Sans"/>
                <w:sz w:val="20"/>
                <w:szCs w:val="20"/>
              </w:rPr>
            </w:pPr>
          </w:p>
          <w:p w14:paraId="56EB6C51" w14:textId="77777777" w:rsidR="004318AC" w:rsidRDefault="004318AC" w:rsidP="007B491C">
            <w:pPr>
              <w:rPr>
                <w:rFonts w:cs="Open Sans"/>
                <w:sz w:val="20"/>
                <w:szCs w:val="20"/>
              </w:rPr>
            </w:pPr>
            <w:r>
              <w:rPr>
                <w:rFonts w:cs="Open Sans"/>
                <w:sz w:val="20"/>
                <w:szCs w:val="20"/>
              </w:rPr>
              <w:t>Ch. 3</w:t>
            </w:r>
          </w:p>
          <w:p w14:paraId="4FB78C67" w14:textId="488214B3" w:rsidR="004318AC" w:rsidRPr="00E86DC6" w:rsidRDefault="004318AC" w:rsidP="004318AC">
            <w:pPr>
              <w:rPr>
                <w:rFonts w:cs="Open Sans"/>
                <w:sz w:val="20"/>
                <w:szCs w:val="20"/>
              </w:rPr>
            </w:pPr>
            <w:r>
              <w:rPr>
                <w:rFonts w:cs="Open Sans"/>
                <w:sz w:val="20"/>
                <w:szCs w:val="20"/>
              </w:rPr>
              <w:t>Note: P. 24 – Alphabetical order is incorrect. Please flip stream &amp; strait.</w:t>
            </w:r>
          </w:p>
        </w:tc>
      </w:tr>
      <w:tr w:rsidR="00200589" w:rsidRPr="00E86DC6" w14:paraId="346DD21F" w14:textId="77777777" w:rsidTr="00200589">
        <w:trPr>
          <w:cantSplit/>
          <w:trHeight w:val="1682"/>
          <w:jc w:val="center"/>
        </w:trPr>
        <w:tc>
          <w:tcPr>
            <w:tcW w:w="395" w:type="pct"/>
            <w:vMerge/>
            <w:vAlign w:val="center"/>
          </w:tcPr>
          <w:p w14:paraId="35D84E4F" w14:textId="77777777" w:rsidR="007A1C1E" w:rsidRDefault="007A1C1E" w:rsidP="00270925">
            <w:pPr>
              <w:autoSpaceDE w:val="0"/>
              <w:autoSpaceDN w:val="0"/>
              <w:adjustRightInd w:val="0"/>
              <w:ind w:left="-30" w:right="-46"/>
              <w:jc w:val="center"/>
              <w:rPr>
                <w:rFonts w:cs="Open Sans"/>
                <w:color w:val="000000"/>
                <w:sz w:val="20"/>
                <w:szCs w:val="20"/>
              </w:rPr>
            </w:pPr>
          </w:p>
        </w:tc>
        <w:tc>
          <w:tcPr>
            <w:tcW w:w="577" w:type="pct"/>
            <w:tcBorders>
              <w:top w:val="nil"/>
              <w:right w:val="nil"/>
            </w:tcBorders>
            <w:vAlign w:val="center"/>
          </w:tcPr>
          <w:p w14:paraId="031FBD05" w14:textId="7981FCF3"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Basin</w:t>
            </w:r>
          </w:p>
          <w:p w14:paraId="73A30D87" w14:textId="0AD1EF4A"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Bay</w:t>
            </w:r>
          </w:p>
          <w:p w14:paraId="514AF466" w14:textId="32D5AAD9"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Canal</w:t>
            </w:r>
          </w:p>
          <w:p w14:paraId="438EBD4E" w14:textId="4A080CD1"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Canyon</w:t>
            </w:r>
          </w:p>
          <w:p w14:paraId="6E2DA2F8" w14:textId="31E07A6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Delta</w:t>
            </w:r>
            <w:r w:rsidRPr="00200589">
              <w:rPr>
                <w:rFonts w:cs="Open Sans"/>
                <w:sz w:val="20"/>
                <w:szCs w:val="20"/>
              </w:rPr>
              <w:tab/>
            </w:r>
          </w:p>
        </w:tc>
        <w:tc>
          <w:tcPr>
            <w:tcW w:w="626" w:type="pct"/>
            <w:gridSpan w:val="3"/>
            <w:tcBorders>
              <w:top w:val="nil"/>
              <w:left w:val="nil"/>
              <w:right w:val="nil"/>
            </w:tcBorders>
            <w:vAlign w:val="center"/>
          </w:tcPr>
          <w:p w14:paraId="046BD5AC" w14:textId="0BC592E6"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Desert</w:t>
            </w:r>
          </w:p>
          <w:p w14:paraId="37F0EC1F" w14:textId="35A1393A"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Gulf</w:t>
            </w:r>
          </w:p>
          <w:p w14:paraId="14D12C53" w14:textId="051D3E5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Island</w:t>
            </w:r>
          </w:p>
          <w:p w14:paraId="659669EE" w14:textId="1D75EEE5" w:rsidR="007A1C1E" w:rsidRPr="00200589" w:rsidRDefault="00200589"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I</w:t>
            </w:r>
            <w:r w:rsidR="007A1C1E" w:rsidRPr="00200589">
              <w:rPr>
                <w:rFonts w:cs="Open Sans"/>
                <w:sz w:val="20"/>
                <w:szCs w:val="20"/>
              </w:rPr>
              <w:t>sthmus</w:t>
            </w:r>
          </w:p>
          <w:p w14:paraId="7E471768" w14:textId="3D59BEAD"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Mountain</w:t>
            </w:r>
          </w:p>
        </w:tc>
        <w:tc>
          <w:tcPr>
            <w:tcW w:w="628" w:type="pct"/>
            <w:gridSpan w:val="2"/>
            <w:tcBorders>
              <w:top w:val="nil"/>
              <w:left w:val="nil"/>
              <w:right w:val="nil"/>
            </w:tcBorders>
            <w:vAlign w:val="center"/>
          </w:tcPr>
          <w:p w14:paraId="4FD86326" w14:textId="69462322"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Ocean</w:t>
            </w:r>
          </w:p>
          <w:p w14:paraId="3B6082DE" w14:textId="42BEB435"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Peninsula</w:t>
            </w:r>
          </w:p>
          <w:p w14:paraId="0089653B" w14:textId="29141B7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Plain</w:t>
            </w:r>
          </w:p>
          <w:p w14:paraId="31FD2F19" w14:textId="036E5F4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Plateau</w:t>
            </w:r>
          </w:p>
          <w:p w14:paraId="3E2C0976" w14:textId="3C49DF5D"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River</w:t>
            </w:r>
          </w:p>
        </w:tc>
        <w:tc>
          <w:tcPr>
            <w:tcW w:w="586" w:type="pct"/>
            <w:tcBorders>
              <w:top w:val="nil"/>
              <w:left w:val="nil"/>
              <w:right w:val="single" w:sz="12" w:space="0" w:color="auto"/>
            </w:tcBorders>
            <w:vAlign w:val="center"/>
          </w:tcPr>
          <w:p w14:paraId="1E6CF19E" w14:textId="790AD1F1"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Sea</w:t>
            </w:r>
          </w:p>
          <w:p w14:paraId="547DEA34" w14:textId="2F24FE9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Strait</w:t>
            </w:r>
          </w:p>
          <w:p w14:paraId="7D8EA261" w14:textId="3948B4D0"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Stream</w:t>
            </w:r>
          </w:p>
          <w:p w14:paraId="46410989" w14:textId="354D58F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Valley</w:t>
            </w:r>
          </w:p>
        </w:tc>
        <w:tc>
          <w:tcPr>
            <w:tcW w:w="198" w:type="pct"/>
            <w:vMerge/>
            <w:tcBorders>
              <w:left w:val="single" w:sz="12" w:space="0" w:color="auto"/>
            </w:tcBorders>
          </w:tcPr>
          <w:p w14:paraId="4817A8A2" w14:textId="77777777" w:rsidR="007A1C1E" w:rsidRPr="00E86DC6" w:rsidRDefault="007A1C1E" w:rsidP="00D12BB7">
            <w:pPr>
              <w:jc w:val="center"/>
              <w:rPr>
                <w:rFonts w:cs="Open Sans"/>
                <w:sz w:val="20"/>
                <w:szCs w:val="20"/>
              </w:rPr>
            </w:pPr>
          </w:p>
        </w:tc>
        <w:tc>
          <w:tcPr>
            <w:tcW w:w="222" w:type="pct"/>
            <w:vMerge/>
          </w:tcPr>
          <w:p w14:paraId="4EAD1CDA" w14:textId="77777777" w:rsidR="007A1C1E" w:rsidRPr="00E86DC6" w:rsidRDefault="007A1C1E" w:rsidP="00D12BB7">
            <w:pPr>
              <w:jc w:val="center"/>
              <w:rPr>
                <w:rFonts w:cs="Open Sans"/>
                <w:sz w:val="20"/>
                <w:szCs w:val="20"/>
              </w:rPr>
            </w:pPr>
          </w:p>
        </w:tc>
        <w:tc>
          <w:tcPr>
            <w:tcW w:w="1768" w:type="pct"/>
            <w:vMerge/>
          </w:tcPr>
          <w:p w14:paraId="6238B468" w14:textId="77777777" w:rsidR="007A1C1E" w:rsidRPr="00E86DC6" w:rsidRDefault="007A1C1E" w:rsidP="007B491C">
            <w:pPr>
              <w:rPr>
                <w:rFonts w:cs="Open Sans"/>
                <w:sz w:val="20"/>
                <w:szCs w:val="20"/>
              </w:rPr>
            </w:pPr>
          </w:p>
        </w:tc>
      </w:tr>
      <w:tr w:rsidR="00A81937" w:rsidRPr="00E86DC6" w14:paraId="742E6D2A" w14:textId="77777777" w:rsidTr="00200589">
        <w:trPr>
          <w:cantSplit/>
          <w:trHeight w:val="1080"/>
          <w:jc w:val="center"/>
        </w:trPr>
        <w:tc>
          <w:tcPr>
            <w:tcW w:w="395" w:type="pct"/>
            <w:vAlign w:val="center"/>
          </w:tcPr>
          <w:p w14:paraId="74844C64" w14:textId="52A6005B"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3.04</w:t>
            </w:r>
          </w:p>
        </w:tc>
        <w:tc>
          <w:tcPr>
            <w:tcW w:w="2417" w:type="pct"/>
            <w:gridSpan w:val="7"/>
            <w:tcBorders>
              <w:right w:val="single" w:sz="12" w:space="0" w:color="auto"/>
            </w:tcBorders>
            <w:vAlign w:val="center"/>
          </w:tcPr>
          <w:p w14:paraId="78CBFE6C" w14:textId="72BD150D" w:rsidR="00A81937" w:rsidRPr="00745656" w:rsidRDefault="007A1C1E" w:rsidP="00270925">
            <w:pPr>
              <w:autoSpaceDE w:val="0"/>
              <w:autoSpaceDN w:val="0"/>
              <w:adjustRightInd w:val="0"/>
              <w:ind w:left="-39" w:right="-54"/>
              <w:rPr>
                <w:rFonts w:cs="Open Sans"/>
                <w:sz w:val="20"/>
                <w:szCs w:val="20"/>
              </w:rPr>
            </w:pPr>
            <w:r w:rsidRPr="007A1C1E">
              <w:rPr>
                <w:rFonts w:cs="Open Sans"/>
                <w:sz w:val="20"/>
                <w:szCs w:val="20"/>
              </w:rPr>
              <w:t>Examine major political features on globes and maps, including: boundaries, cities, highways, railroads, and roads.</w:t>
            </w:r>
          </w:p>
        </w:tc>
        <w:tc>
          <w:tcPr>
            <w:tcW w:w="198" w:type="pct"/>
            <w:tcBorders>
              <w:left w:val="single" w:sz="12" w:space="0" w:color="auto"/>
            </w:tcBorders>
          </w:tcPr>
          <w:p w14:paraId="6E1051E4" w14:textId="77777777" w:rsidR="00A81937" w:rsidRDefault="00A81937" w:rsidP="00D12BB7">
            <w:pPr>
              <w:jc w:val="center"/>
              <w:rPr>
                <w:rFonts w:cs="Open Sans"/>
                <w:sz w:val="20"/>
                <w:szCs w:val="20"/>
              </w:rPr>
            </w:pPr>
          </w:p>
          <w:p w14:paraId="44EC6A92" w14:textId="03227AAA" w:rsidR="00D033EC" w:rsidRPr="00E86DC6" w:rsidRDefault="00D033EC" w:rsidP="00D12BB7">
            <w:pPr>
              <w:jc w:val="center"/>
              <w:rPr>
                <w:rFonts w:cs="Open Sans"/>
                <w:sz w:val="20"/>
                <w:szCs w:val="20"/>
              </w:rPr>
            </w:pPr>
            <w:r>
              <w:rPr>
                <w:rFonts w:cs="Open Sans"/>
                <w:sz w:val="20"/>
                <w:szCs w:val="20"/>
              </w:rPr>
              <w:t>X</w:t>
            </w:r>
          </w:p>
        </w:tc>
        <w:tc>
          <w:tcPr>
            <w:tcW w:w="222" w:type="pct"/>
          </w:tcPr>
          <w:p w14:paraId="439EC0BD" w14:textId="77777777" w:rsidR="00A81937" w:rsidRDefault="00A81937" w:rsidP="00D12BB7">
            <w:pPr>
              <w:jc w:val="center"/>
              <w:rPr>
                <w:rFonts w:cs="Open Sans"/>
                <w:sz w:val="20"/>
                <w:szCs w:val="20"/>
              </w:rPr>
            </w:pPr>
          </w:p>
          <w:p w14:paraId="3CC14E43" w14:textId="5CC86F59" w:rsidR="004318AC" w:rsidRPr="00E86DC6" w:rsidRDefault="004318AC" w:rsidP="00D12BB7">
            <w:pPr>
              <w:jc w:val="center"/>
              <w:rPr>
                <w:rFonts w:cs="Open Sans"/>
                <w:sz w:val="20"/>
                <w:szCs w:val="20"/>
              </w:rPr>
            </w:pPr>
          </w:p>
        </w:tc>
        <w:tc>
          <w:tcPr>
            <w:tcW w:w="1768" w:type="pct"/>
          </w:tcPr>
          <w:p w14:paraId="5EE43768" w14:textId="24496701" w:rsidR="004318AC" w:rsidRPr="00E86DC6" w:rsidRDefault="00D033EC" w:rsidP="007B491C">
            <w:pPr>
              <w:rPr>
                <w:rFonts w:cs="Open Sans"/>
                <w:sz w:val="20"/>
                <w:szCs w:val="20"/>
              </w:rPr>
            </w:pPr>
            <w:r>
              <w:rPr>
                <w:rFonts w:cs="Open Sans"/>
                <w:sz w:val="20"/>
                <w:szCs w:val="20"/>
              </w:rPr>
              <w:t>Ch. 3 – All components are included. Good practice reading a transportation map, applying all learned map reading skills.</w:t>
            </w:r>
          </w:p>
        </w:tc>
      </w:tr>
      <w:tr w:rsidR="00A81937" w:rsidRPr="00E86DC6" w14:paraId="5090FA27" w14:textId="77777777" w:rsidTr="00200589">
        <w:trPr>
          <w:cantSplit/>
          <w:trHeight w:val="1080"/>
          <w:jc w:val="center"/>
        </w:trPr>
        <w:tc>
          <w:tcPr>
            <w:tcW w:w="395" w:type="pct"/>
            <w:vAlign w:val="center"/>
          </w:tcPr>
          <w:p w14:paraId="5D6A619D" w14:textId="456894CD"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3.05</w:t>
            </w:r>
          </w:p>
        </w:tc>
        <w:tc>
          <w:tcPr>
            <w:tcW w:w="2417" w:type="pct"/>
            <w:gridSpan w:val="7"/>
            <w:tcBorders>
              <w:right w:val="single" w:sz="12" w:space="0" w:color="auto"/>
            </w:tcBorders>
            <w:vAlign w:val="center"/>
          </w:tcPr>
          <w:p w14:paraId="20215C88" w14:textId="3F7F9491" w:rsidR="00A81937" w:rsidRPr="00745656" w:rsidRDefault="007A1C1E" w:rsidP="00270925">
            <w:pPr>
              <w:autoSpaceDE w:val="0"/>
              <w:autoSpaceDN w:val="0"/>
              <w:adjustRightInd w:val="0"/>
              <w:ind w:left="-39" w:right="-54"/>
              <w:rPr>
                <w:rFonts w:cs="Open Sans"/>
                <w:sz w:val="20"/>
                <w:szCs w:val="20"/>
              </w:rPr>
            </w:pPr>
            <w:r w:rsidRPr="007A1C1E">
              <w:rPr>
                <w:rFonts w:cs="Open Sans"/>
                <w:sz w:val="20"/>
                <w:szCs w:val="20"/>
              </w:rPr>
              <w:t>Use different types of maps (e.g., political, physical, population, resource, and climate), graphs, and charts to interpret geographic information.</w:t>
            </w:r>
          </w:p>
        </w:tc>
        <w:tc>
          <w:tcPr>
            <w:tcW w:w="198" w:type="pct"/>
            <w:tcBorders>
              <w:left w:val="single" w:sz="12" w:space="0" w:color="auto"/>
              <w:bottom w:val="single" w:sz="4" w:space="0" w:color="auto"/>
            </w:tcBorders>
          </w:tcPr>
          <w:p w14:paraId="314A250F" w14:textId="77777777" w:rsidR="00A81937" w:rsidRDefault="00A81937" w:rsidP="00D12BB7">
            <w:pPr>
              <w:jc w:val="center"/>
              <w:rPr>
                <w:rFonts w:cs="Open Sans"/>
                <w:sz w:val="20"/>
                <w:szCs w:val="20"/>
              </w:rPr>
            </w:pPr>
          </w:p>
          <w:p w14:paraId="3AE784A1" w14:textId="11811DE2" w:rsidR="004318AC" w:rsidRPr="00E86DC6" w:rsidRDefault="004318AC" w:rsidP="00D12BB7">
            <w:pPr>
              <w:jc w:val="center"/>
              <w:rPr>
                <w:rFonts w:cs="Open Sans"/>
                <w:sz w:val="20"/>
                <w:szCs w:val="20"/>
              </w:rPr>
            </w:pPr>
            <w:r>
              <w:rPr>
                <w:rFonts w:cs="Open Sans"/>
                <w:sz w:val="20"/>
                <w:szCs w:val="20"/>
              </w:rPr>
              <w:t>X</w:t>
            </w:r>
          </w:p>
        </w:tc>
        <w:tc>
          <w:tcPr>
            <w:tcW w:w="222" w:type="pct"/>
          </w:tcPr>
          <w:p w14:paraId="5ED7E94E" w14:textId="77777777" w:rsidR="00A81937" w:rsidRPr="00E86DC6" w:rsidRDefault="00A81937" w:rsidP="00D12BB7">
            <w:pPr>
              <w:jc w:val="center"/>
              <w:rPr>
                <w:rFonts w:cs="Open Sans"/>
                <w:sz w:val="20"/>
                <w:szCs w:val="20"/>
              </w:rPr>
            </w:pPr>
          </w:p>
        </w:tc>
        <w:tc>
          <w:tcPr>
            <w:tcW w:w="1768" w:type="pct"/>
          </w:tcPr>
          <w:p w14:paraId="1C1E46DB" w14:textId="67EE5742" w:rsidR="00A81937" w:rsidRPr="00E86DC6" w:rsidRDefault="004318AC" w:rsidP="007B491C">
            <w:pPr>
              <w:rPr>
                <w:rFonts w:cs="Open Sans"/>
                <w:sz w:val="20"/>
                <w:szCs w:val="20"/>
              </w:rPr>
            </w:pPr>
            <w:r>
              <w:rPr>
                <w:rFonts w:cs="Open Sans"/>
                <w:sz w:val="20"/>
                <w:szCs w:val="20"/>
              </w:rPr>
              <w:t>Ch. 4, Ch. 5 (Graphs &amp; Charts)</w:t>
            </w:r>
          </w:p>
        </w:tc>
      </w:tr>
      <w:tr w:rsidR="007A1C1E" w:rsidRPr="00E86DC6" w14:paraId="2F386CD1" w14:textId="77777777" w:rsidTr="007A1C1E">
        <w:trPr>
          <w:cantSplit/>
          <w:trHeight w:val="1080"/>
          <w:jc w:val="center"/>
        </w:trPr>
        <w:tc>
          <w:tcPr>
            <w:tcW w:w="5000" w:type="pct"/>
            <w:gridSpan w:val="11"/>
            <w:vAlign w:val="center"/>
          </w:tcPr>
          <w:p w14:paraId="78D86BD9" w14:textId="77777777" w:rsidR="007A1C1E" w:rsidRPr="00696C58" w:rsidRDefault="007A1C1E" w:rsidP="007A1C1E">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7A6943E" w14:textId="77777777" w:rsidR="007A1C1E" w:rsidRDefault="007A1C1E" w:rsidP="007A1C1E">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p w14:paraId="35984FC1" w14:textId="2C91F8D9" w:rsidR="007A1C1E" w:rsidRPr="007A1C1E" w:rsidRDefault="007A1C1E" w:rsidP="007A1C1E">
            <w:pPr>
              <w:ind w:left="720"/>
              <w:rPr>
                <w:rFonts w:cs="Open Sans"/>
                <w:i/>
                <w:sz w:val="20"/>
                <w:szCs w:val="20"/>
                <w:highlight w:val="yellow"/>
              </w:rPr>
            </w:pPr>
            <w:r w:rsidRPr="00696C58">
              <w:rPr>
                <w:rFonts w:cs="Open Sans"/>
                <w:b/>
                <w:i/>
                <w:sz w:val="20"/>
                <w:szCs w:val="20"/>
                <w:highlight w:val="yellow"/>
              </w:rPr>
              <w:t>e.g.</w:t>
            </w:r>
            <w:r w:rsidRPr="00696C58">
              <w:rPr>
                <w:rFonts w:cs="Open Sans"/>
                <w:i/>
                <w:sz w:val="20"/>
                <w:szCs w:val="20"/>
                <w:highlight w:val="yellow"/>
              </w:rPr>
              <w:t>: “for example”; examples that could be used, but examples are not limited to those listed</w:t>
            </w:r>
          </w:p>
        </w:tc>
      </w:tr>
      <w:tr w:rsidR="00270925" w:rsidRPr="00E86DC6" w14:paraId="56BD317C"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2E293930" w14:textId="68CB5A19" w:rsidR="007B491C" w:rsidRPr="00E86DC6" w:rsidRDefault="007A1C1E" w:rsidP="007B491C">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lastRenderedPageBreak/>
              <w:t>World Geography</w:t>
            </w:r>
          </w:p>
        </w:tc>
        <w:tc>
          <w:tcPr>
            <w:tcW w:w="198" w:type="pct"/>
            <w:tcBorders>
              <w:left w:val="single" w:sz="12" w:space="0" w:color="auto"/>
            </w:tcBorders>
            <w:shd w:val="clear" w:color="auto" w:fill="D9D9D9" w:themeFill="background1" w:themeFillShade="D9"/>
          </w:tcPr>
          <w:p w14:paraId="7E83BF13"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1F463789"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63CD5184"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36160B60"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388D0BF3" w14:textId="77777777" w:rsidR="00A81937" w:rsidRPr="00200589" w:rsidRDefault="00A81937" w:rsidP="00270925">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7" w:type="pct"/>
            <w:gridSpan w:val="7"/>
            <w:tcBorders>
              <w:left w:val="single" w:sz="4" w:space="0" w:color="auto"/>
              <w:bottom w:val="single" w:sz="4" w:space="0" w:color="auto"/>
              <w:right w:val="single" w:sz="12" w:space="0" w:color="auto"/>
            </w:tcBorders>
            <w:shd w:val="clear" w:color="auto" w:fill="F2F2F2" w:themeFill="background1" w:themeFillShade="F2"/>
            <w:vAlign w:val="center"/>
          </w:tcPr>
          <w:p w14:paraId="0916C5A2" w14:textId="5B74D446" w:rsidR="00A81937" w:rsidRPr="00200589" w:rsidRDefault="00A81937" w:rsidP="00270925">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9A899CA" w14:textId="77777777" w:rsidR="00A81937" w:rsidRPr="00E86DC6" w:rsidRDefault="00A81937" w:rsidP="007F5AA5">
            <w:pPr>
              <w:jc w:val="center"/>
              <w:rPr>
                <w:rFonts w:cs="Open Sans"/>
                <w:b/>
                <w:sz w:val="20"/>
                <w:szCs w:val="20"/>
              </w:rPr>
            </w:pPr>
          </w:p>
        </w:tc>
        <w:tc>
          <w:tcPr>
            <w:tcW w:w="222" w:type="pct"/>
            <w:shd w:val="clear" w:color="auto" w:fill="F2F2F2" w:themeFill="background1" w:themeFillShade="F2"/>
            <w:vAlign w:val="center"/>
          </w:tcPr>
          <w:p w14:paraId="6420AE3A" w14:textId="77777777" w:rsidR="00A81937" w:rsidRPr="00E86DC6" w:rsidRDefault="00A81937" w:rsidP="007F5AA5">
            <w:pPr>
              <w:jc w:val="center"/>
              <w:rPr>
                <w:rFonts w:cs="Open Sans"/>
                <w:b/>
                <w:sz w:val="20"/>
                <w:szCs w:val="20"/>
              </w:rPr>
            </w:pPr>
          </w:p>
        </w:tc>
        <w:tc>
          <w:tcPr>
            <w:tcW w:w="1768" w:type="pct"/>
            <w:shd w:val="clear" w:color="auto" w:fill="F2F2F2" w:themeFill="background1" w:themeFillShade="F2"/>
            <w:vAlign w:val="center"/>
          </w:tcPr>
          <w:p w14:paraId="54C8CAB9" w14:textId="77777777" w:rsidR="00A81937" w:rsidRPr="00E86DC6" w:rsidRDefault="00A81937" w:rsidP="007F5AA5">
            <w:pPr>
              <w:jc w:val="center"/>
              <w:rPr>
                <w:rFonts w:cs="Open Sans"/>
                <w:b/>
                <w:sz w:val="20"/>
                <w:szCs w:val="20"/>
              </w:rPr>
            </w:pPr>
          </w:p>
        </w:tc>
      </w:tr>
      <w:tr w:rsidR="007A1C1E" w:rsidRPr="00E86DC6" w14:paraId="7C2918A8" w14:textId="77777777" w:rsidTr="00200589">
        <w:trPr>
          <w:cantSplit/>
          <w:trHeight w:val="540"/>
          <w:jc w:val="center"/>
        </w:trPr>
        <w:tc>
          <w:tcPr>
            <w:tcW w:w="395" w:type="pct"/>
            <w:vMerge w:val="restart"/>
            <w:vAlign w:val="center"/>
          </w:tcPr>
          <w:p w14:paraId="6977B14E" w14:textId="2B9EA7EF" w:rsidR="007A1C1E" w:rsidRPr="00200589" w:rsidRDefault="007A1C1E" w:rsidP="00270925">
            <w:pPr>
              <w:ind w:left="-120" w:right="-46"/>
              <w:jc w:val="center"/>
              <w:rPr>
                <w:rFonts w:cs="Open Sans"/>
                <w:color w:val="000000"/>
                <w:sz w:val="20"/>
                <w:szCs w:val="20"/>
              </w:rPr>
            </w:pPr>
            <w:r w:rsidRPr="00200589">
              <w:rPr>
                <w:rFonts w:cs="Open Sans"/>
                <w:color w:val="000000"/>
                <w:sz w:val="20"/>
                <w:szCs w:val="20"/>
              </w:rPr>
              <w:t>3.06</w:t>
            </w:r>
          </w:p>
        </w:tc>
        <w:tc>
          <w:tcPr>
            <w:tcW w:w="2417" w:type="pct"/>
            <w:gridSpan w:val="7"/>
            <w:tcBorders>
              <w:bottom w:val="nil"/>
              <w:right w:val="single" w:sz="12" w:space="0" w:color="auto"/>
            </w:tcBorders>
            <w:vAlign w:val="center"/>
          </w:tcPr>
          <w:p w14:paraId="67C32B72" w14:textId="6FAE6BC9" w:rsidR="007A1C1E" w:rsidRPr="00200589" w:rsidRDefault="007A1C1E" w:rsidP="00270925">
            <w:pPr>
              <w:ind w:left="-39"/>
              <w:rPr>
                <w:rFonts w:cs="Open Sans"/>
                <w:color w:val="000000"/>
                <w:sz w:val="20"/>
                <w:szCs w:val="20"/>
              </w:rPr>
            </w:pPr>
            <w:r w:rsidRPr="00200589">
              <w:rPr>
                <w:rFonts w:cs="Open Sans"/>
                <w:color w:val="000000"/>
                <w:sz w:val="20"/>
                <w:szCs w:val="20"/>
              </w:rPr>
              <w:t>Identify and locate the major continents and oceans using maps and globes:</w:t>
            </w:r>
          </w:p>
        </w:tc>
        <w:tc>
          <w:tcPr>
            <w:tcW w:w="198" w:type="pct"/>
            <w:vMerge w:val="restart"/>
            <w:tcBorders>
              <w:left w:val="single" w:sz="12" w:space="0" w:color="auto"/>
            </w:tcBorders>
          </w:tcPr>
          <w:p w14:paraId="0304703D" w14:textId="77777777" w:rsidR="007A1C1E" w:rsidRDefault="007A1C1E" w:rsidP="00D12BB7">
            <w:pPr>
              <w:jc w:val="center"/>
              <w:rPr>
                <w:rFonts w:cs="Open Sans"/>
                <w:sz w:val="20"/>
                <w:szCs w:val="20"/>
              </w:rPr>
            </w:pPr>
          </w:p>
          <w:p w14:paraId="45669359" w14:textId="78EA299E" w:rsidR="004318AC" w:rsidRPr="00E86DC6" w:rsidRDefault="004318AC" w:rsidP="00D12BB7">
            <w:pPr>
              <w:jc w:val="center"/>
              <w:rPr>
                <w:rFonts w:cs="Open Sans"/>
                <w:sz w:val="20"/>
                <w:szCs w:val="20"/>
              </w:rPr>
            </w:pPr>
            <w:r>
              <w:rPr>
                <w:rFonts w:cs="Open Sans"/>
                <w:sz w:val="20"/>
                <w:szCs w:val="20"/>
              </w:rPr>
              <w:t>X</w:t>
            </w:r>
          </w:p>
        </w:tc>
        <w:tc>
          <w:tcPr>
            <w:tcW w:w="222" w:type="pct"/>
            <w:vMerge w:val="restart"/>
          </w:tcPr>
          <w:p w14:paraId="0B2F9C7F" w14:textId="77777777" w:rsidR="007A1C1E" w:rsidRPr="00E86DC6" w:rsidRDefault="007A1C1E" w:rsidP="00D12BB7">
            <w:pPr>
              <w:jc w:val="center"/>
              <w:rPr>
                <w:rFonts w:cs="Open Sans"/>
                <w:sz w:val="20"/>
                <w:szCs w:val="20"/>
              </w:rPr>
            </w:pPr>
          </w:p>
        </w:tc>
        <w:tc>
          <w:tcPr>
            <w:tcW w:w="1768" w:type="pct"/>
            <w:vMerge w:val="restart"/>
          </w:tcPr>
          <w:p w14:paraId="7D9D5A5E" w14:textId="77777777" w:rsidR="007A1C1E" w:rsidRDefault="007A1C1E" w:rsidP="007B491C">
            <w:pPr>
              <w:rPr>
                <w:rFonts w:cs="Open Sans"/>
                <w:sz w:val="20"/>
                <w:szCs w:val="20"/>
              </w:rPr>
            </w:pPr>
          </w:p>
          <w:p w14:paraId="3C935B7A" w14:textId="1BB35B13" w:rsidR="004318AC" w:rsidRPr="00E86DC6" w:rsidRDefault="004318AC" w:rsidP="007B491C">
            <w:pPr>
              <w:rPr>
                <w:rFonts w:cs="Open Sans"/>
                <w:sz w:val="20"/>
                <w:szCs w:val="20"/>
              </w:rPr>
            </w:pPr>
            <w:r>
              <w:rPr>
                <w:rFonts w:cs="Open Sans"/>
                <w:sz w:val="20"/>
                <w:szCs w:val="20"/>
              </w:rPr>
              <w:t>Ch. 5</w:t>
            </w:r>
          </w:p>
        </w:tc>
      </w:tr>
      <w:tr w:rsidR="007A1C1E" w:rsidRPr="00E86DC6" w14:paraId="5E0DDA94" w14:textId="77777777" w:rsidTr="00200589">
        <w:trPr>
          <w:cantSplit/>
          <w:trHeight w:val="540"/>
          <w:jc w:val="center"/>
        </w:trPr>
        <w:tc>
          <w:tcPr>
            <w:tcW w:w="395" w:type="pct"/>
            <w:vMerge/>
            <w:vAlign w:val="center"/>
          </w:tcPr>
          <w:p w14:paraId="40F07147" w14:textId="77777777" w:rsidR="007A1C1E" w:rsidRPr="00200589" w:rsidRDefault="007A1C1E" w:rsidP="00270925">
            <w:pPr>
              <w:ind w:left="-120" w:right="-46"/>
              <w:jc w:val="center"/>
              <w:rPr>
                <w:rFonts w:cs="Open Sans"/>
                <w:color w:val="000000"/>
                <w:sz w:val="20"/>
                <w:szCs w:val="20"/>
              </w:rPr>
            </w:pPr>
          </w:p>
        </w:tc>
        <w:tc>
          <w:tcPr>
            <w:tcW w:w="787" w:type="pct"/>
            <w:gridSpan w:val="2"/>
            <w:tcBorders>
              <w:top w:val="nil"/>
              <w:bottom w:val="single" w:sz="4" w:space="0" w:color="auto"/>
              <w:right w:val="nil"/>
            </w:tcBorders>
            <w:vAlign w:val="center"/>
          </w:tcPr>
          <w:p w14:paraId="4DBDBF50" w14:textId="22EC5393"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Africa</w:t>
            </w:r>
          </w:p>
          <w:p w14:paraId="036134BC" w14:textId="5F4F026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Antarctica</w:t>
            </w:r>
          </w:p>
          <w:p w14:paraId="4330CD83" w14:textId="751BCE48"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Asia</w:t>
            </w:r>
          </w:p>
          <w:p w14:paraId="327D9F50" w14:textId="46C5881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Australia</w:t>
            </w:r>
          </w:p>
        </w:tc>
        <w:tc>
          <w:tcPr>
            <w:tcW w:w="829" w:type="pct"/>
            <w:gridSpan w:val="3"/>
            <w:tcBorders>
              <w:top w:val="nil"/>
              <w:left w:val="nil"/>
              <w:bottom w:val="single" w:sz="4" w:space="0" w:color="auto"/>
              <w:right w:val="nil"/>
            </w:tcBorders>
            <w:vAlign w:val="center"/>
          </w:tcPr>
          <w:p w14:paraId="23F9399A" w14:textId="23026513"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Europe</w:t>
            </w:r>
          </w:p>
          <w:p w14:paraId="2B2393A7" w14:textId="2DEC3C68"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North America</w:t>
            </w:r>
          </w:p>
          <w:p w14:paraId="09E09E06" w14:textId="77777777" w:rsidR="00200589" w:rsidRPr="00200589" w:rsidRDefault="00200589" w:rsidP="00200589">
            <w:pPr>
              <w:pStyle w:val="ListParagraph"/>
              <w:numPr>
                <w:ilvl w:val="0"/>
                <w:numId w:val="22"/>
              </w:numPr>
              <w:rPr>
                <w:rFonts w:cs="Open Sans"/>
                <w:color w:val="000000"/>
                <w:sz w:val="20"/>
                <w:szCs w:val="20"/>
              </w:rPr>
            </w:pPr>
            <w:r w:rsidRPr="00200589">
              <w:rPr>
                <w:rFonts w:cs="Open Sans"/>
                <w:color w:val="000000"/>
                <w:sz w:val="20"/>
                <w:szCs w:val="20"/>
              </w:rPr>
              <w:t>South America</w:t>
            </w:r>
          </w:p>
          <w:p w14:paraId="18559C27" w14:textId="6EF65D5C" w:rsidR="007A1C1E" w:rsidRPr="00200589" w:rsidRDefault="00200589" w:rsidP="00200589">
            <w:pPr>
              <w:pStyle w:val="ListParagraph"/>
              <w:numPr>
                <w:ilvl w:val="0"/>
                <w:numId w:val="22"/>
              </w:numPr>
              <w:rPr>
                <w:rFonts w:cs="Open Sans"/>
                <w:color w:val="000000"/>
                <w:sz w:val="20"/>
                <w:szCs w:val="20"/>
              </w:rPr>
            </w:pPr>
            <w:r w:rsidRPr="00200589">
              <w:rPr>
                <w:rFonts w:cs="Open Sans"/>
                <w:color w:val="000000"/>
                <w:sz w:val="20"/>
                <w:szCs w:val="20"/>
              </w:rPr>
              <w:t>A</w:t>
            </w:r>
            <w:r w:rsidR="007A1C1E" w:rsidRPr="00200589">
              <w:rPr>
                <w:rFonts w:cs="Open Sans"/>
                <w:color w:val="000000"/>
                <w:sz w:val="20"/>
                <w:szCs w:val="20"/>
              </w:rPr>
              <w:t>rctic Ocean</w:t>
            </w:r>
          </w:p>
        </w:tc>
        <w:tc>
          <w:tcPr>
            <w:tcW w:w="801" w:type="pct"/>
            <w:gridSpan w:val="2"/>
            <w:tcBorders>
              <w:top w:val="nil"/>
              <w:left w:val="nil"/>
              <w:bottom w:val="single" w:sz="4" w:space="0" w:color="auto"/>
              <w:right w:val="single" w:sz="12" w:space="0" w:color="auto"/>
            </w:tcBorders>
            <w:vAlign w:val="center"/>
          </w:tcPr>
          <w:p w14:paraId="3688044C" w14:textId="7C688B0E"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Atlantic Ocean</w:t>
            </w:r>
          </w:p>
          <w:p w14:paraId="1B19A144" w14:textId="51AB8302"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Indian Ocean</w:t>
            </w:r>
          </w:p>
          <w:p w14:paraId="414C7662" w14:textId="3BCDC55C"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Pacific Ocean</w:t>
            </w:r>
          </w:p>
          <w:p w14:paraId="633674D3" w14:textId="601927E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Southern Ocean</w:t>
            </w:r>
          </w:p>
        </w:tc>
        <w:tc>
          <w:tcPr>
            <w:tcW w:w="198" w:type="pct"/>
            <w:vMerge/>
            <w:tcBorders>
              <w:left w:val="single" w:sz="12" w:space="0" w:color="auto"/>
            </w:tcBorders>
          </w:tcPr>
          <w:p w14:paraId="3B2CC028" w14:textId="77777777" w:rsidR="007A1C1E" w:rsidRPr="00E86DC6" w:rsidRDefault="007A1C1E" w:rsidP="00D12BB7">
            <w:pPr>
              <w:jc w:val="center"/>
              <w:rPr>
                <w:rFonts w:cs="Open Sans"/>
                <w:sz w:val="20"/>
                <w:szCs w:val="20"/>
              </w:rPr>
            </w:pPr>
          </w:p>
        </w:tc>
        <w:tc>
          <w:tcPr>
            <w:tcW w:w="222" w:type="pct"/>
            <w:vMerge/>
          </w:tcPr>
          <w:p w14:paraId="3ED4A1E3" w14:textId="77777777" w:rsidR="007A1C1E" w:rsidRPr="00E86DC6" w:rsidRDefault="007A1C1E" w:rsidP="00D12BB7">
            <w:pPr>
              <w:jc w:val="center"/>
              <w:rPr>
                <w:rFonts w:cs="Open Sans"/>
                <w:sz w:val="20"/>
                <w:szCs w:val="20"/>
              </w:rPr>
            </w:pPr>
          </w:p>
        </w:tc>
        <w:tc>
          <w:tcPr>
            <w:tcW w:w="1768" w:type="pct"/>
            <w:vMerge/>
          </w:tcPr>
          <w:p w14:paraId="7E5355C1" w14:textId="77777777" w:rsidR="007A1C1E" w:rsidRPr="00E86DC6" w:rsidRDefault="007A1C1E" w:rsidP="007B491C">
            <w:pPr>
              <w:rPr>
                <w:rFonts w:cs="Open Sans"/>
                <w:sz w:val="20"/>
                <w:szCs w:val="20"/>
              </w:rPr>
            </w:pPr>
          </w:p>
        </w:tc>
      </w:tr>
      <w:tr w:rsidR="007A1C1E" w:rsidRPr="00E86DC6" w14:paraId="68D245BE" w14:textId="77777777" w:rsidTr="00200589">
        <w:trPr>
          <w:cantSplit/>
          <w:trHeight w:val="540"/>
          <w:jc w:val="center"/>
        </w:trPr>
        <w:tc>
          <w:tcPr>
            <w:tcW w:w="395" w:type="pct"/>
            <w:vMerge w:val="restart"/>
            <w:vAlign w:val="center"/>
          </w:tcPr>
          <w:p w14:paraId="4398EA47" w14:textId="009D37C5" w:rsidR="007A1C1E" w:rsidRPr="00200589" w:rsidRDefault="007A1C1E" w:rsidP="00270925">
            <w:pPr>
              <w:ind w:left="-120" w:right="-46"/>
              <w:jc w:val="center"/>
              <w:rPr>
                <w:rFonts w:cs="Open Sans"/>
                <w:sz w:val="20"/>
                <w:szCs w:val="20"/>
              </w:rPr>
            </w:pPr>
            <w:r w:rsidRPr="00200589">
              <w:rPr>
                <w:rFonts w:cs="Open Sans"/>
                <w:sz w:val="20"/>
                <w:szCs w:val="20"/>
              </w:rPr>
              <w:t>3.07</w:t>
            </w:r>
          </w:p>
        </w:tc>
        <w:tc>
          <w:tcPr>
            <w:tcW w:w="2417" w:type="pct"/>
            <w:gridSpan w:val="7"/>
            <w:tcBorders>
              <w:bottom w:val="nil"/>
              <w:right w:val="single" w:sz="12" w:space="0" w:color="auto"/>
            </w:tcBorders>
            <w:vAlign w:val="center"/>
          </w:tcPr>
          <w:p w14:paraId="7CD3BE1B" w14:textId="04D17B54" w:rsidR="007A1C1E" w:rsidRPr="00200589" w:rsidRDefault="007A1C1E" w:rsidP="007A1C1E">
            <w:pPr>
              <w:autoSpaceDE w:val="0"/>
              <w:autoSpaceDN w:val="0"/>
              <w:adjustRightInd w:val="0"/>
              <w:rPr>
                <w:rFonts w:cs="Open Sans"/>
                <w:color w:val="000000"/>
                <w:sz w:val="20"/>
                <w:szCs w:val="20"/>
              </w:rPr>
            </w:pPr>
            <w:r w:rsidRPr="00200589">
              <w:rPr>
                <w:rFonts w:cs="Open Sans"/>
                <w:color w:val="000000"/>
                <w:sz w:val="20"/>
                <w:szCs w:val="20"/>
              </w:rPr>
              <w:t>Identify and locate major countries, including:</w:t>
            </w:r>
          </w:p>
        </w:tc>
        <w:tc>
          <w:tcPr>
            <w:tcW w:w="198" w:type="pct"/>
            <w:vMerge w:val="restart"/>
            <w:tcBorders>
              <w:left w:val="single" w:sz="12" w:space="0" w:color="auto"/>
            </w:tcBorders>
          </w:tcPr>
          <w:p w14:paraId="6705D564" w14:textId="77777777" w:rsidR="007A1C1E" w:rsidRDefault="007A1C1E" w:rsidP="00D12BB7">
            <w:pPr>
              <w:jc w:val="center"/>
              <w:rPr>
                <w:rFonts w:cs="Open Sans"/>
                <w:sz w:val="20"/>
                <w:szCs w:val="20"/>
              </w:rPr>
            </w:pPr>
          </w:p>
          <w:p w14:paraId="62311741" w14:textId="785C3A6B" w:rsidR="004318AC" w:rsidRPr="00E86DC6" w:rsidRDefault="004318AC" w:rsidP="00D12BB7">
            <w:pPr>
              <w:jc w:val="center"/>
              <w:rPr>
                <w:rFonts w:cs="Open Sans"/>
                <w:sz w:val="20"/>
                <w:szCs w:val="20"/>
              </w:rPr>
            </w:pPr>
            <w:r>
              <w:rPr>
                <w:rFonts w:cs="Open Sans"/>
                <w:sz w:val="20"/>
                <w:szCs w:val="20"/>
              </w:rPr>
              <w:t>X</w:t>
            </w:r>
          </w:p>
        </w:tc>
        <w:tc>
          <w:tcPr>
            <w:tcW w:w="222" w:type="pct"/>
            <w:vMerge w:val="restart"/>
          </w:tcPr>
          <w:p w14:paraId="105605C9" w14:textId="77777777" w:rsidR="007A1C1E" w:rsidRPr="00E86DC6" w:rsidRDefault="007A1C1E" w:rsidP="00D12BB7">
            <w:pPr>
              <w:jc w:val="center"/>
              <w:rPr>
                <w:rFonts w:cs="Open Sans"/>
                <w:sz w:val="20"/>
                <w:szCs w:val="20"/>
              </w:rPr>
            </w:pPr>
          </w:p>
        </w:tc>
        <w:tc>
          <w:tcPr>
            <w:tcW w:w="1768" w:type="pct"/>
            <w:vMerge w:val="restart"/>
          </w:tcPr>
          <w:p w14:paraId="464C70AB" w14:textId="77777777" w:rsidR="007A1C1E" w:rsidRDefault="007A1C1E" w:rsidP="007B491C">
            <w:pPr>
              <w:rPr>
                <w:rFonts w:cs="Open Sans"/>
                <w:sz w:val="20"/>
                <w:szCs w:val="20"/>
              </w:rPr>
            </w:pPr>
          </w:p>
          <w:p w14:paraId="4F28BC72" w14:textId="1EC9CD57" w:rsidR="004318AC" w:rsidRPr="00E86DC6" w:rsidRDefault="004318AC" w:rsidP="007B491C">
            <w:pPr>
              <w:rPr>
                <w:rFonts w:cs="Open Sans"/>
                <w:sz w:val="20"/>
                <w:szCs w:val="20"/>
              </w:rPr>
            </w:pPr>
            <w:r>
              <w:rPr>
                <w:rFonts w:cs="Open Sans"/>
                <w:sz w:val="20"/>
                <w:szCs w:val="20"/>
              </w:rPr>
              <w:t>Ch. 6</w:t>
            </w:r>
          </w:p>
        </w:tc>
      </w:tr>
      <w:tr w:rsidR="007A1C1E" w:rsidRPr="00E86DC6" w14:paraId="4FE46AC4" w14:textId="77777777" w:rsidTr="00200589">
        <w:trPr>
          <w:cantSplit/>
          <w:trHeight w:val="540"/>
          <w:jc w:val="center"/>
        </w:trPr>
        <w:tc>
          <w:tcPr>
            <w:tcW w:w="395" w:type="pct"/>
            <w:vMerge/>
            <w:vAlign w:val="center"/>
          </w:tcPr>
          <w:p w14:paraId="1FF10234" w14:textId="77777777" w:rsidR="007A1C1E" w:rsidRPr="00200589" w:rsidRDefault="007A1C1E" w:rsidP="00270925">
            <w:pPr>
              <w:ind w:left="-120" w:right="-46"/>
              <w:jc w:val="center"/>
              <w:rPr>
                <w:rFonts w:cs="Open Sans"/>
                <w:sz w:val="20"/>
                <w:szCs w:val="20"/>
              </w:rPr>
            </w:pPr>
          </w:p>
        </w:tc>
        <w:tc>
          <w:tcPr>
            <w:tcW w:w="1194" w:type="pct"/>
            <w:gridSpan w:val="3"/>
            <w:tcBorders>
              <w:top w:val="nil"/>
              <w:right w:val="nil"/>
            </w:tcBorders>
            <w:vAlign w:val="center"/>
          </w:tcPr>
          <w:p w14:paraId="2635A7DA" w14:textId="58AC2741"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Brazil</w:t>
            </w:r>
          </w:p>
          <w:p w14:paraId="737521A5" w14:textId="5F6ABB7B"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China</w:t>
            </w:r>
          </w:p>
          <w:p w14:paraId="6F98B3C5" w14:textId="1CA759D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Egypt</w:t>
            </w:r>
          </w:p>
          <w:p w14:paraId="354E3185" w14:textId="7ACB7E15" w:rsidR="007A1C1E" w:rsidRPr="00200589" w:rsidRDefault="00200589"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France</w:t>
            </w:r>
            <w:r w:rsidR="007A1C1E" w:rsidRPr="00200589">
              <w:rPr>
                <w:rFonts w:cs="Open Sans"/>
                <w:color w:val="000000"/>
                <w:sz w:val="20"/>
                <w:szCs w:val="20"/>
              </w:rPr>
              <w:t xml:space="preserve"> Great Britain</w:t>
            </w:r>
          </w:p>
        </w:tc>
        <w:tc>
          <w:tcPr>
            <w:tcW w:w="1223" w:type="pct"/>
            <w:gridSpan w:val="4"/>
            <w:tcBorders>
              <w:top w:val="nil"/>
              <w:left w:val="nil"/>
              <w:right w:val="single" w:sz="12" w:space="0" w:color="auto"/>
            </w:tcBorders>
            <w:vAlign w:val="center"/>
          </w:tcPr>
          <w:p w14:paraId="1B33EC3E" w14:textId="6BB0DC1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India</w:t>
            </w:r>
          </w:p>
          <w:p w14:paraId="31FAD19A" w14:textId="7AF8774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Italy</w:t>
            </w:r>
          </w:p>
          <w:p w14:paraId="7E47DAEE" w14:textId="196C7912" w:rsidR="007A1C1E" w:rsidRPr="00200589" w:rsidRDefault="00200589"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J</w:t>
            </w:r>
            <w:r w:rsidR="007A1C1E" w:rsidRPr="00200589">
              <w:rPr>
                <w:rFonts w:cs="Open Sans"/>
                <w:color w:val="000000"/>
                <w:sz w:val="20"/>
                <w:szCs w:val="20"/>
              </w:rPr>
              <w:t xml:space="preserve">apan </w:t>
            </w:r>
          </w:p>
          <w:p w14:paraId="25A6E26F" w14:textId="716D644E"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Russia</w:t>
            </w:r>
          </w:p>
          <w:p w14:paraId="7BEE35D1" w14:textId="0CADEA1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Spain</w:t>
            </w:r>
          </w:p>
        </w:tc>
        <w:tc>
          <w:tcPr>
            <w:tcW w:w="198" w:type="pct"/>
            <w:vMerge/>
            <w:tcBorders>
              <w:left w:val="single" w:sz="12" w:space="0" w:color="auto"/>
            </w:tcBorders>
          </w:tcPr>
          <w:p w14:paraId="7C938437" w14:textId="77777777" w:rsidR="007A1C1E" w:rsidRPr="00E86DC6" w:rsidRDefault="007A1C1E" w:rsidP="00D12BB7">
            <w:pPr>
              <w:jc w:val="center"/>
              <w:rPr>
                <w:rFonts w:cs="Open Sans"/>
                <w:sz w:val="20"/>
                <w:szCs w:val="20"/>
              </w:rPr>
            </w:pPr>
          </w:p>
        </w:tc>
        <w:tc>
          <w:tcPr>
            <w:tcW w:w="222" w:type="pct"/>
            <w:vMerge/>
          </w:tcPr>
          <w:p w14:paraId="42442465" w14:textId="77777777" w:rsidR="007A1C1E" w:rsidRPr="00E86DC6" w:rsidRDefault="007A1C1E" w:rsidP="00D12BB7">
            <w:pPr>
              <w:jc w:val="center"/>
              <w:rPr>
                <w:rFonts w:cs="Open Sans"/>
                <w:sz w:val="20"/>
                <w:szCs w:val="20"/>
              </w:rPr>
            </w:pPr>
          </w:p>
        </w:tc>
        <w:tc>
          <w:tcPr>
            <w:tcW w:w="1768" w:type="pct"/>
            <w:vMerge/>
          </w:tcPr>
          <w:p w14:paraId="4B351E9E" w14:textId="77777777" w:rsidR="007A1C1E" w:rsidRPr="00E86DC6" w:rsidRDefault="007A1C1E" w:rsidP="007B491C">
            <w:pPr>
              <w:rPr>
                <w:rFonts w:cs="Open Sans"/>
                <w:sz w:val="20"/>
                <w:szCs w:val="20"/>
              </w:rPr>
            </w:pPr>
          </w:p>
        </w:tc>
      </w:tr>
      <w:tr w:rsidR="00A81937" w:rsidRPr="00E86DC6" w14:paraId="47A831C2" w14:textId="77777777" w:rsidTr="00200589">
        <w:trPr>
          <w:cantSplit/>
          <w:trHeight w:val="1080"/>
          <w:jc w:val="center"/>
        </w:trPr>
        <w:tc>
          <w:tcPr>
            <w:tcW w:w="395" w:type="pct"/>
            <w:vAlign w:val="center"/>
          </w:tcPr>
          <w:p w14:paraId="19F9E7B9" w14:textId="2A714008" w:rsidR="00A81937" w:rsidRPr="00200589" w:rsidRDefault="007A1C1E" w:rsidP="00270925">
            <w:pPr>
              <w:ind w:left="-120" w:right="-46"/>
              <w:jc w:val="center"/>
              <w:rPr>
                <w:rFonts w:cs="Open Sans"/>
                <w:sz w:val="20"/>
                <w:szCs w:val="20"/>
              </w:rPr>
            </w:pPr>
            <w:r w:rsidRPr="00200589">
              <w:rPr>
                <w:rFonts w:cs="Open Sans"/>
                <w:sz w:val="20"/>
                <w:szCs w:val="20"/>
              </w:rPr>
              <w:t>3.08</w:t>
            </w:r>
          </w:p>
        </w:tc>
        <w:tc>
          <w:tcPr>
            <w:tcW w:w="2417" w:type="pct"/>
            <w:gridSpan w:val="7"/>
            <w:tcBorders>
              <w:right w:val="single" w:sz="12" w:space="0" w:color="auto"/>
            </w:tcBorders>
            <w:vAlign w:val="center"/>
          </w:tcPr>
          <w:p w14:paraId="68C18944" w14:textId="77777777" w:rsidR="001D7B5D" w:rsidRPr="00200589" w:rsidRDefault="001D7B5D" w:rsidP="001D7B5D">
            <w:pPr>
              <w:ind w:left="-39"/>
              <w:rPr>
                <w:rFonts w:cs="Open Sans"/>
                <w:color w:val="000000"/>
                <w:sz w:val="20"/>
                <w:szCs w:val="20"/>
              </w:rPr>
            </w:pPr>
            <w:r w:rsidRPr="00200589">
              <w:rPr>
                <w:rFonts w:cs="Open Sans"/>
                <w:color w:val="000000"/>
                <w:sz w:val="20"/>
                <w:szCs w:val="20"/>
              </w:rPr>
              <w:t>Identify major physical features of the world, including:</w:t>
            </w:r>
          </w:p>
          <w:p w14:paraId="63BBEA71" w14:textId="24E0DD76"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Rivers—Amazon, Nile</w:t>
            </w:r>
          </w:p>
          <w:p w14:paraId="3B1DCABE" w14:textId="619CB442"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Mountains and Ranges—Alps, Andes, Himalayas</w:t>
            </w:r>
          </w:p>
          <w:p w14:paraId="00F79EC3" w14:textId="53BC3140"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Deserts— Gobi, Sahara</w:t>
            </w:r>
          </w:p>
          <w:p w14:paraId="36925A1C" w14:textId="75BA45F4"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Bodies of Water—Mediterranean Sea, Straits of Magellan</w:t>
            </w:r>
          </w:p>
          <w:p w14:paraId="362CAB6C" w14:textId="061A9C74" w:rsidR="00A81937"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Landforms—Great Barrier Reef, Niagara Falls</w:t>
            </w:r>
          </w:p>
        </w:tc>
        <w:tc>
          <w:tcPr>
            <w:tcW w:w="198" w:type="pct"/>
            <w:tcBorders>
              <w:left w:val="single" w:sz="12" w:space="0" w:color="auto"/>
            </w:tcBorders>
          </w:tcPr>
          <w:p w14:paraId="60BC61AB" w14:textId="77777777" w:rsidR="00A81937" w:rsidRDefault="00A81937" w:rsidP="00D12BB7">
            <w:pPr>
              <w:jc w:val="center"/>
              <w:rPr>
                <w:rFonts w:cs="Open Sans"/>
                <w:sz w:val="20"/>
                <w:szCs w:val="20"/>
              </w:rPr>
            </w:pPr>
          </w:p>
          <w:p w14:paraId="6AB90CA6" w14:textId="0DAB265B" w:rsidR="004318AC" w:rsidRPr="00E86DC6" w:rsidRDefault="004318AC" w:rsidP="00D12BB7">
            <w:pPr>
              <w:jc w:val="center"/>
              <w:rPr>
                <w:rFonts w:cs="Open Sans"/>
                <w:sz w:val="20"/>
                <w:szCs w:val="20"/>
              </w:rPr>
            </w:pPr>
            <w:r>
              <w:rPr>
                <w:rFonts w:cs="Open Sans"/>
                <w:sz w:val="20"/>
                <w:szCs w:val="20"/>
              </w:rPr>
              <w:t>X</w:t>
            </w:r>
          </w:p>
        </w:tc>
        <w:tc>
          <w:tcPr>
            <w:tcW w:w="222" w:type="pct"/>
          </w:tcPr>
          <w:p w14:paraId="582721E8" w14:textId="77777777" w:rsidR="00A81937" w:rsidRPr="00E86DC6" w:rsidRDefault="00A81937" w:rsidP="00D12BB7">
            <w:pPr>
              <w:jc w:val="center"/>
              <w:rPr>
                <w:rFonts w:cs="Open Sans"/>
                <w:sz w:val="20"/>
                <w:szCs w:val="20"/>
              </w:rPr>
            </w:pPr>
          </w:p>
        </w:tc>
        <w:tc>
          <w:tcPr>
            <w:tcW w:w="1768" w:type="pct"/>
          </w:tcPr>
          <w:p w14:paraId="55DDBC8D" w14:textId="77777777" w:rsidR="00A81937" w:rsidRDefault="00A81937" w:rsidP="007B491C">
            <w:pPr>
              <w:rPr>
                <w:rFonts w:cs="Open Sans"/>
                <w:sz w:val="20"/>
                <w:szCs w:val="20"/>
              </w:rPr>
            </w:pPr>
          </w:p>
          <w:p w14:paraId="704CA6CE" w14:textId="5FDF9114" w:rsidR="004318AC" w:rsidRPr="00E86DC6" w:rsidRDefault="004318AC" w:rsidP="007B491C">
            <w:pPr>
              <w:rPr>
                <w:rFonts w:cs="Open Sans"/>
                <w:sz w:val="20"/>
                <w:szCs w:val="20"/>
              </w:rPr>
            </w:pPr>
            <w:r>
              <w:rPr>
                <w:rFonts w:cs="Open Sans"/>
                <w:sz w:val="20"/>
                <w:szCs w:val="20"/>
              </w:rPr>
              <w:t>Ch. 6</w:t>
            </w:r>
          </w:p>
        </w:tc>
      </w:tr>
      <w:tr w:rsidR="001D7B5D" w:rsidRPr="00E86DC6" w14:paraId="735D2528" w14:textId="77777777" w:rsidTr="00200589">
        <w:trPr>
          <w:cantSplit/>
          <w:trHeight w:val="1080"/>
          <w:jc w:val="center"/>
        </w:trPr>
        <w:tc>
          <w:tcPr>
            <w:tcW w:w="5000" w:type="pct"/>
            <w:gridSpan w:val="11"/>
            <w:tcBorders>
              <w:bottom w:val="single" w:sz="4" w:space="0" w:color="auto"/>
            </w:tcBorders>
            <w:vAlign w:val="center"/>
          </w:tcPr>
          <w:p w14:paraId="5C50DCA2" w14:textId="77777777" w:rsidR="001D7B5D" w:rsidRPr="00696C58" w:rsidRDefault="001D7B5D" w:rsidP="001D7B5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2C664B" w14:textId="083D4A6B" w:rsidR="001D7B5D" w:rsidRPr="001D7B5D" w:rsidRDefault="001D7B5D" w:rsidP="001D7B5D">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r w:rsidR="00200589" w:rsidRPr="00E86DC6" w14:paraId="6273A8E9"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16C0E242" w14:textId="4C157971" w:rsidR="001D7B5D" w:rsidRPr="00E86DC6" w:rsidRDefault="001D7B5D" w:rsidP="004318AC">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United States and Tennessee Geography</w:t>
            </w:r>
          </w:p>
        </w:tc>
        <w:tc>
          <w:tcPr>
            <w:tcW w:w="198" w:type="pct"/>
            <w:tcBorders>
              <w:left w:val="single" w:sz="12" w:space="0" w:color="auto"/>
            </w:tcBorders>
            <w:shd w:val="clear" w:color="auto" w:fill="D9D9D9" w:themeFill="background1" w:themeFillShade="D9"/>
          </w:tcPr>
          <w:p w14:paraId="00B4B55A" w14:textId="77777777" w:rsidR="001D7B5D" w:rsidRPr="00E86DC6" w:rsidRDefault="001D7B5D" w:rsidP="004318AC">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F9DFA17" w14:textId="77777777" w:rsidR="001D7B5D" w:rsidRPr="00E86DC6" w:rsidRDefault="001D7B5D" w:rsidP="004318AC">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5A900744" w14:textId="77777777" w:rsidR="001D7B5D" w:rsidRPr="00E86DC6" w:rsidRDefault="001D7B5D" w:rsidP="004318AC">
            <w:pPr>
              <w:rPr>
                <w:rFonts w:cs="Open Sans"/>
                <w:b/>
                <w:sz w:val="20"/>
                <w:szCs w:val="20"/>
              </w:rPr>
            </w:pPr>
            <w:r w:rsidRPr="00E86DC6">
              <w:rPr>
                <w:rFonts w:cs="Open Sans"/>
                <w:b/>
                <w:sz w:val="20"/>
                <w:szCs w:val="20"/>
              </w:rPr>
              <w:t>Evidence (e.g., page numbers and/or examples of inclusion)</w:t>
            </w:r>
          </w:p>
        </w:tc>
      </w:tr>
      <w:tr w:rsidR="00200589" w:rsidRPr="00E86DC6" w14:paraId="1FD5693C"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4C53DCC4" w14:textId="77777777" w:rsidR="00200589" w:rsidRPr="00200589" w:rsidRDefault="00200589" w:rsidP="004318AC">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7" w:type="pct"/>
            <w:gridSpan w:val="7"/>
            <w:tcBorders>
              <w:left w:val="single" w:sz="4" w:space="0" w:color="auto"/>
              <w:bottom w:val="single" w:sz="4" w:space="0" w:color="auto"/>
              <w:right w:val="single" w:sz="12" w:space="0" w:color="auto"/>
            </w:tcBorders>
            <w:shd w:val="clear" w:color="auto" w:fill="F2F2F2" w:themeFill="background1" w:themeFillShade="F2"/>
            <w:vAlign w:val="center"/>
          </w:tcPr>
          <w:p w14:paraId="48492A97" w14:textId="77777777" w:rsidR="00200589" w:rsidRPr="00200589" w:rsidRDefault="00200589" w:rsidP="004318AC">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9F3B61A" w14:textId="77777777" w:rsidR="00200589" w:rsidRPr="00E86DC6" w:rsidRDefault="00200589" w:rsidP="004318AC">
            <w:pPr>
              <w:jc w:val="center"/>
              <w:rPr>
                <w:rFonts w:cs="Open Sans"/>
                <w:b/>
                <w:sz w:val="20"/>
                <w:szCs w:val="20"/>
              </w:rPr>
            </w:pPr>
          </w:p>
        </w:tc>
        <w:tc>
          <w:tcPr>
            <w:tcW w:w="222" w:type="pct"/>
            <w:shd w:val="clear" w:color="auto" w:fill="F2F2F2" w:themeFill="background1" w:themeFillShade="F2"/>
            <w:vAlign w:val="center"/>
          </w:tcPr>
          <w:p w14:paraId="559DD5B7" w14:textId="77777777" w:rsidR="00200589" w:rsidRPr="00E86DC6" w:rsidRDefault="00200589" w:rsidP="004318AC">
            <w:pPr>
              <w:jc w:val="center"/>
              <w:rPr>
                <w:rFonts w:cs="Open Sans"/>
                <w:b/>
                <w:sz w:val="20"/>
                <w:szCs w:val="20"/>
              </w:rPr>
            </w:pPr>
          </w:p>
        </w:tc>
        <w:tc>
          <w:tcPr>
            <w:tcW w:w="1768" w:type="pct"/>
            <w:shd w:val="clear" w:color="auto" w:fill="F2F2F2" w:themeFill="background1" w:themeFillShade="F2"/>
            <w:vAlign w:val="center"/>
          </w:tcPr>
          <w:p w14:paraId="231CB841" w14:textId="77777777" w:rsidR="00200589" w:rsidRPr="00E86DC6" w:rsidRDefault="00200589" w:rsidP="004318AC">
            <w:pPr>
              <w:jc w:val="center"/>
              <w:rPr>
                <w:rFonts w:cs="Open Sans"/>
                <w:b/>
                <w:sz w:val="20"/>
                <w:szCs w:val="20"/>
              </w:rPr>
            </w:pPr>
          </w:p>
        </w:tc>
      </w:tr>
      <w:tr w:rsidR="00A81937" w:rsidRPr="00E86DC6" w14:paraId="442E1B15" w14:textId="77777777" w:rsidTr="00200589">
        <w:trPr>
          <w:cantSplit/>
          <w:trHeight w:val="1080"/>
          <w:jc w:val="center"/>
        </w:trPr>
        <w:tc>
          <w:tcPr>
            <w:tcW w:w="395" w:type="pct"/>
            <w:vAlign w:val="center"/>
          </w:tcPr>
          <w:p w14:paraId="14A16FF4" w14:textId="324086C9" w:rsidR="00A81937" w:rsidRPr="00200589" w:rsidRDefault="001D7B5D" w:rsidP="00270925">
            <w:pPr>
              <w:ind w:left="-120" w:right="-46"/>
              <w:jc w:val="center"/>
              <w:rPr>
                <w:rFonts w:cs="Open Sans"/>
                <w:sz w:val="20"/>
                <w:szCs w:val="20"/>
              </w:rPr>
            </w:pPr>
            <w:r w:rsidRPr="00200589">
              <w:rPr>
                <w:rFonts w:cs="Open Sans"/>
                <w:color w:val="000000"/>
                <w:sz w:val="20"/>
                <w:szCs w:val="20"/>
              </w:rPr>
              <w:t>3.09</w:t>
            </w:r>
          </w:p>
        </w:tc>
        <w:tc>
          <w:tcPr>
            <w:tcW w:w="2417" w:type="pct"/>
            <w:gridSpan w:val="7"/>
            <w:tcBorders>
              <w:bottom w:val="single" w:sz="4" w:space="0" w:color="auto"/>
              <w:right w:val="single" w:sz="12" w:space="0" w:color="auto"/>
            </w:tcBorders>
            <w:vAlign w:val="center"/>
          </w:tcPr>
          <w:p w14:paraId="02F53B35" w14:textId="7EFD753B" w:rsidR="00A81937" w:rsidRPr="00200589" w:rsidRDefault="001D7B5D" w:rsidP="00270925">
            <w:pPr>
              <w:ind w:left="-39"/>
              <w:rPr>
                <w:rFonts w:cs="Open Sans"/>
                <w:color w:val="000000"/>
                <w:sz w:val="20"/>
                <w:szCs w:val="20"/>
              </w:rPr>
            </w:pPr>
            <w:r w:rsidRPr="00200589">
              <w:rPr>
                <w:rFonts w:cs="Open Sans"/>
                <w:color w:val="000000"/>
                <w:sz w:val="20"/>
                <w:szCs w:val="20"/>
              </w:rPr>
              <w:t>Identify and locate the fifty states of the U.S.</w:t>
            </w:r>
          </w:p>
        </w:tc>
        <w:tc>
          <w:tcPr>
            <w:tcW w:w="198" w:type="pct"/>
            <w:tcBorders>
              <w:left w:val="single" w:sz="12" w:space="0" w:color="auto"/>
            </w:tcBorders>
          </w:tcPr>
          <w:p w14:paraId="3DD9B35E" w14:textId="77777777" w:rsidR="00A81937" w:rsidRDefault="00A81937" w:rsidP="00D12BB7">
            <w:pPr>
              <w:jc w:val="center"/>
              <w:rPr>
                <w:rFonts w:cs="Open Sans"/>
                <w:sz w:val="20"/>
                <w:szCs w:val="20"/>
              </w:rPr>
            </w:pPr>
          </w:p>
          <w:p w14:paraId="14ED0C8A" w14:textId="366AD61F" w:rsidR="004318AC" w:rsidRPr="00E86DC6" w:rsidRDefault="004318AC" w:rsidP="00D12BB7">
            <w:pPr>
              <w:jc w:val="center"/>
              <w:rPr>
                <w:rFonts w:cs="Open Sans"/>
                <w:sz w:val="20"/>
                <w:szCs w:val="20"/>
              </w:rPr>
            </w:pPr>
            <w:r>
              <w:rPr>
                <w:rFonts w:cs="Open Sans"/>
                <w:sz w:val="20"/>
                <w:szCs w:val="20"/>
              </w:rPr>
              <w:t>X</w:t>
            </w:r>
          </w:p>
        </w:tc>
        <w:tc>
          <w:tcPr>
            <w:tcW w:w="222" w:type="pct"/>
          </w:tcPr>
          <w:p w14:paraId="6506CB05" w14:textId="77777777" w:rsidR="00A81937" w:rsidRPr="00E86DC6" w:rsidRDefault="00A81937" w:rsidP="00D12BB7">
            <w:pPr>
              <w:jc w:val="center"/>
              <w:rPr>
                <w:rFonts w:cs="Open Sans"/>
                <w:sz w:val="20"/>
                <w:szCs w:val="20"/>
              </w:rPr>
            </w:pPr>
          </w:p>
        </w:tc>
        <w:tc>
          <w:tcPr>
            <w:tcW w:w="1768" w:type="pct"/>
          </w:tcPr>
          <w:p w14:paraId="234C872B" w14:textId="77777777" w:rsidR="00A81937" w:rsidRDefault="00A81937" w:rsidP="007B491C">
            <w:pPr>
              <w:rPr>
                <w:rFonts w:cs="Open Sans"/>
                <w:sz w:val="20"/>
                <w:szCs w:val="20"/>
              </w:rPr>
            </w:pPr>
          </w:p>
          <w:p w14:paraId="57FD8B22" w14:textId="77777777" w:rsidR="004318AC" w:rsidRDefault="004318AC" w:rsidP="007B491C">
            <w:pPr>
              <w:rPr>
                <w:rFonts w:cs="Open Sans"/>
                <w:sz w:val="20"/>
                <w:szCs w:val="20"/>
              </w:rPr>
            </w:pPr>
            <w:r>
              <w:rPr>
                <w:rFonts w:cs="Open Sans"/>
                <w:sz w:val="20"/>
                <w:szCs w:val="20"/>
              </w:rPr>
              <w:t>Ch. 7</w:t>
            </w:r>
          </w:p>
          <w:p w14:paraId="50A77B32" w14:textId="65446A6A" w:rsidR="004318AC" w:rsidRPr="00E86DC6" w:rsidRDefault="004318AC" w:rsidP="007B491C">
            <w:pPr>
              <w:rPr>
                <w:rFonts w:cs="Open Sans"/>
                <w:sz w:val="20"/>
                <w:szCs w:val="20"/>
              </w:rPr>
            </w:pPr>
            <w:r>
              <w:rPr>
                <w:rFonts w:cs="Open Sans"/>
                <w:sz w:val="20"/>
                <w:szCs w:val="20"/>
              </w:rPr>
              <w:t>Note: Really well done chapter! Love the memorization strategies. Very helpful for students!</w:t>
            </w:r>
          </w:p>
        </w:tc>
      </w:tr>
      <w:tr w:rsidR="001D7B5D" w:rsidRPr="00E86DC6" w14:paraId="4413515F" w14:textId="77777777" w:rsidTr="00200589">
        <w:trPr>
          <w:cantSplit/>
          <w:trHeight w:val="540"/>
          <w:jc w:val="center"/>
        </w:trPr>
        <w:tc>
          <w:tcPr>
            <w:tcW w:w="395" w:type="pct"/>
            <w:vMerge w:val="restart"/>
            <w:vAlign w:val="center"/>
          </w:tcPr>
          <w:p w14:paraId="5B0059AA" w14:textId="78CE8954" w:rsidR="001D7B5D" w:rsidRPr="00200589" w:rsidRDefault="001D7B5D" w:rsidP="00270925">
            <w:pPr>
              <w:ind w:left="-120" w:right="-46"/>
              <w:jc w:val="center"/>
              <w:rPr>
                <w:rFonts w:cs="Open Sans"/>
                <w:color w:val="000000"/>
                <w:sz w:val="20"/>
                <w:szCs w:val="20"/>
              </w:rPr>
            </w:pPr>
            <w:r w:rsidRPr="00200589">
              <w:rPr>
                <w:rFonts w:cs="Open Sans"/>
                <w:color w:val="000000"/>
                <w:sz w:val="20"/>
                <w:szCs w:val="20"/>
              </w:rPr>
              <w:t>3.10</w:t>
            </w:r>
          </w:p>
        </w:tc>
        <w:tc>
          <w:tcPr>
            <w:tcW w:w="2417" w:type="pct"/>
            <w:gridSpan w:val="7"/>
            <w:tcBorders>
              <w:bottom w:val="nil"/>
              <w:right w:val="single" w:sz="12" w:space="0" w:color="auto"/>
            </w:tcBorders>
            <w:vAlign w:val="center"/>
          </w:tcPr>
          <w:p w14:paraId="4902DD2D" w14:textId="4A1D3410" w:rsidR="001D7B5D" w:rsidRPr="00200589" w:rsidRDefault="001D7B5D" w:rsidP="001D7B5D">
            <w:pPr>
              <w:autoSpaceDE w:val="0"/>
              <w:autoSpaceDN w:val="0"/>
              <w:adjustRightInd w:val="0"/>
              <w:rPr>
                <w:rFonts w:cs="Open Sans"/>
                <w:color w:val="000000"/>
                <w:sz w:val="20"/>
                <w:szCs w:val="20"/>
              </w:rPr>
            </w:pPr>
            <w:r w:rsidRPr="00200589">
              <w:rPr>
                <w:rFonts w:cs="Open Sans"/>
                <w:color w:val="000000"/>
                <w:sz w:val="20"/>
                <w:szCs w:val="20"/>
              </w:rPr>
              <w:t>Identify and locate major cities in the U.S., including:</w:t>
            </w:r>
          </w:p>
        </w:tc>
        <w:tc>
          <w:tcPr>
            <w:tcW w:w="198" w:type="pct"/>
            <w:vMerge w:val="restart"/>
            <w:tcBorders>
              <w:left w:val="single" w:sz="12" w:space="0" w:color="auto"/>
            </w:tcBorders>
          </w:tcPr>
          <w:p w14:paraId="6A609536" w14:textId="77777777" w:rsidR="001D7B5D" w:rsidRDefault="001D7B5D" w:rsidP="00D12BB7">
            <w:pPr>
              <w:jc w:val="center"/>
              <w:rPr>
                <w:rFonts w:cs="Open Sans"/>
                <w:sz w:val="20"/>
                <w:szCs w:val="20"/>
              </w:rPr>
            </w:pPr>
          </w:p>
          <w:p w14:paraId="0DEBECF4" w14:textId="2C8A1F8E" w:rsidR="004318AC" w:rsidRPr="00E86DC6" w:rsidRDefault="004318AC" w:rsidP="00D12BB7">
            <w:pPr>
              <w:jc w:val="center"/>
              <w:rPr>
                <w:rFonts w:cs="Open Sans"/>
                <w:sz w:val="20"/>
                <w:szCs w:val="20"/>
              </w:rPr>
            </w:pPr>
            <w:r>
              <w:rPr>
                <w:rFonts w:cs="Open Sans"/>
                <w:sz w:val="20"/>
                <w:szCs w:val="20"/>
              </w:rPr>
              <w:t>X</w:t>
            </w:r>
          </w:p>
        </w:tc>
        <w:tc>
          <w:tcPr>
            <w:tcW w:w="222" w:type="pct"/>
            <w:vMerge w:val="restart"/>
          </w:tcPr>
          <w:p w14:paraId="2EEE0BCE" w14:textId="77777777" w:rsidR="001D7B5D" w:rsidRPr="00E86DC6" w:rsidRDefault="001D7B5D" w:rsidP="00D12BB7">
            <w:pPr>
              <w:jc w:val="center"/>
              <w:rPr>
                <w:rFonts w:cs="Open Sans"/>
                <w:sz w:val="20"/>
                <w:szCs w:val="20"/>
              </w:rPr>
            </w:pPr>
          </w:p>
        </w:tc>
        <w:tc>
          <w:tcPr>
            <w:tcW w:w="1768" w:type="pct"/>
            <w:vMerge w:val="restart"/>
          </w:tcPr>
          <w:p w14:paraId="26A1AE8D" w14:textId="77777777" w:rsidR="001D7B5D" w:rsidRDefault="001D7B5D" w:rsidP="007B491C">
            <w:pPr>
              <w:rPr>
                <w:rFonts w:cs="Open Sans"/>
                <w:sz w:val="20"/>
                <w:szCs w:val="20"/>
              </w:rPr>
            </w:pPr>
          </w:p>
          <w:p w14:paraId="7D47BC64" w14:textId="01D60C15" w:rsidR="004318AC" w:rsidRPr="00E86DC6" w:rsidRDefault="004318AC" w:rsidP="007B491C">
            <w:pPr>
              <w:rPr>
                <w:rFonts w:cs="Open Sans"/>
                <w:sz w:val="20"/>
                <w:szCs w:val="20"/>
              </w:rPr>
            </w:pPr>
            <w:r>
              <w:rPr>
                <w:rFonts w:cs="Open Sans"/>
                <w:sz w:val="20"/>
                <w:szCs w:val="20"/>
              </w:rPr>
              <w:t>Ch. 7</w:t>
            </w:r>
          </w:p>
        </w:tc>
      </w:tr>
      <w:tr w:rsidR="001D7B5D" w:rsidRPr="00E86DC6" w14:paraId="0E58DEE5" w14:textId="77777777" w:rsidTr="00200589">
        <w:trPr>
          <w:cantSplit/>
          <w:trHeight w:val="540"/>
          <w:jc w:val="center"/>
        </w:trPr>
        <w:tc>
          <w:tcPr>
            <w:tcW w:w="395" w:type="pct"/>
            <w:vMerge/>
            <w:vAlign w:val="center"/>
          </w:tcPr>
          <w:p w14:paraId="4683BA88" w14:textId="77777777" w:rsidR="001D7B5D" w:rsidRPr="00200589" w:rsidRDefault="001D7B5D" w:rsidP="00270925">
            <w:pPr>
              <w:ind w:left="-120" w:right="-46"/>
              <w:jc w:val="center"/>
              <w:rPr>
                <w:rFonts w:cs="Open Sans"/>
                <w:color w:val="000000"/>
                <w:sz w:val="20"/>
                <w:szCs w:val="20"/>
              </w:rPr>
            </w:pPr>
          </w:p>
        </w:tc>
        <w:tc>
          <w:tcPr>
            <w:tcW w:w="1194" w:type="pct"/>
            <w:gridSpan w:val="3"/>
            <w:tcBorders>
              <w:top w:val="nil"/>
              <w:right w:val="nil"/>
            </w:tcBorders>
            <w:vAlign w:val="center"/>
          </w:tcPr>
          <w:p w14:paraId="30997A4E" w14:textId="370A7CF8"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Chicago</w:t>
            </w:r>
          </w:p>
          <w:p w14:paraId="0AF5D416" w14:textId="2869079E"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Los Angeles</w:t>
            </w:r>
          </w:p>
          <w:p w14:paraId="712F80E2" w14:textId="605603D9"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Miami</w:t>
            </w:r>
          </w:p>
        </w:tc>
        <w:tc>
          <w:tcPr>
            <w:tcW w:w="1223" w:type="pct"/>
            <w:gridSpan w:val="4"/>
            <w:tcBorders>
              <w:top w:val="nil"/>
              <w:left w:val="nil"/>
              <w:right w:val="single" w:sz="12" w:space="0" w:color="auto"/>
            </w:tcBorders>
            <w:vAlign w:val="center"/>
          </w:tcPr>
          <w:p w14:paraId="567B756D" w14:textId="5EDE98A9"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New York City</w:t>
            </w:r>
          </w:p>
          <w:p w14:paraId="5954AEC9" w14:textId="1C937CC3"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Seattle</w:t>
            </w:r>
          </w:p>
          <w:p w14:paraId="4697D03E" w14:textId="612617DC"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Washington, D.C.</w:t>
            </w:r>
          </w:p>
        </w:tc>
        <w:tc>
          <w:tcPr>
            <w:tcW w:w="198" w:type="pct"/>
            <w:vMerge/>
            <w:tcBorders>
              <w:left w:val="single" w:sz="12" w:space="0" w:color="auto"/>
            </w:tcBorders>
          </w:tcPr>
          <w:p w14:paraId="491CB663" w14:textId="77777777" w:rsidR="001D7B5D" w:rsidRPr="00E86DC6" w:rsidRDefault="001D7B5D" w:rsidP="00D12BB7">
            <w:pPr>
              <w:jc w:val="center"/>
              <w:rPr>
                <w:rFonts w:cs="Open Sans"/>
                <w:sz w:val="20"/>
                <w:szCs w:val="20"/>
              </w:rPr>
            </w:pPr>
          </w:p>
        </w:tc>
        <w:tc>
          <w:tcPr>
            <w:tcW w:w="222" w:type="pct"/>
            <w:vMerge/>
          </w:tcPr>
          <w:p w14:paraId="6D8DC1F6" w14:textId="77777777" w:rsidR="001D7B5D" w:rsidRPr="00E86DC6" w:rsidRDefault="001D7B5D" w:rsidP="00D12BB7">
            <w:pPr>
              <w:jc w:val="center"/>
              <w:rPr>
                <w:rFonts w:cs="Open Sans"/>
                <w:sz w:val="20"/>
                <w:szCs w:val="20"/>
              </w:rPr>
            </w:pPr>
          </w:p>
        </w:tc>
        <w:tc>
          <w:tcPr>
            <w:tcW w:w="1768" w:type="pct"/>
            <w:vMerge/>
          </w:tcPr>
          <w:p w14:paraId="7256FDF0" w14:textId="77777777" w:rsidR="001D7B5D" w:rsidRPr="00E86DC6" w:rsidRDefault="001D7B5D" w:rsidP="007B491C">
            <w:pPr>
              <w:rPr>
                <w:rFonts w:cs="Open Sans"/>
                <w:sz w:val="20"/>
                <w:szCs w:val="20"/>
              </w:rPr>
            </w:pPr>
          </w:p>
        </w:tc>
      </w:tr>
      <w:tr w:rsidR="00A81937" w:rsidRPr="00E86DC6" w14:paraId="296ADBA1" w14:textId="77777777" w:rsidTr="00200589">
        <w:trPr>
          <w:cantSplit/>
          <w:trHeight w:val="1080"/>
          <w:jc w:val="center"/>
        </w:trPr>
        <w:tc>
          <w:tcPr>
            <w:tcW w:w="395" w:type="pct"/>
            <w:vAlign w:val="center"/>
          </w:tcPr>
          <w:p w14:paraId="1D59A4A3" w14:textId="26774817" w:rsidR="00A81937" w:rsidRPr="00200589" w:rsidRDefault="001D7B5D" w:rsidP="00270925">
            <w:pPr>
              <w:ind w:left="-120" w:right="-46"/>
              <w:jc w:val="center"/>
              <w:rPr>
                <w:rFonts w:cs="Open Sans"/>
                <w:color w:val="000000"/>
                <w:sz w:val="20"/>
                <w:szCs w:val="20"/>
              </w:rPr>
            </w:pPr>
            <w:r w:rsidRPr="00200589">
              <w:rPr>
                <w:rFonts w:cs="Open Sans"/>
                <w:color w:val="000000"/>
                <w:sz w:val="20"/>
                <w:szCs w:val="20"/>
              </w:rPr>
              <w:t>3.11</w:t>
            </w:r>
          </w:p>
        </w:tc>
        <w:tc>
          <w:tcPr>
            <w:tcW w:w="2417" w:type="pct"/>
            <w:gridSpan w:val="7"/>
            <w:tcBorders>
              <w:right w:val="single" w:sz="12" w:space="0" w:color="auto"/>
            </w:tcBorders>
            <w:vAlign w:val="center"/>
          </w:tcPr>
          <w:p w14:paraId="1071BDD2" w14:textId="77777777" w:rsidR="00200589" w:rsidRPr="00200589" w:rsidRDefault="001D7B5D" w:rsidP="001D7B5D">
            <w:pPr>
              <w:autoSpaceDE w:val="0"/>
              <w:autoSpaceDN w:val="0"/>
              <w:adjustRightInd w:val="0"/>
              <w:rPr>
                <w:rFonts w:cs="Open Sans"/>
                <w:color w:val="000000"/>
                <w:sz w:val="20"/>
                <w:szCs w:val="20"/>
              </w:rPr>
            </w:pPr>
            <w:r w:rsidRPr="00200589">
              <w:rPr>
                <w:rFonts w:cs="Open Sans"/>
                <w:color w:val="000000"/>
                <w:sz w:val="20"/>
                <w:szCs w:val="20"/>
              </w:rPr>
              <w:t>Identify major physical f</w:t>
            </w:r>
            <w:r w:rsidR="00200589" w:rsidRPr="00200589">
              <w:rPr>
                <w:rFonts w:cs="Open Sans"/>
                <w:color w:val="000000"/>
                <w:sz w:val="20"/>
                <w:szCs w:val="20"/>
              </w:rPr>
              <w:t>eatures of the U.S., including:</w:t>
            </w:r>
            <w:r w:rsidRPr="00200589">
              <w:rPr>
                <w:rFonts w:cs="Open Sans"/>
                <w:color w:val="000000"/>
                <w:sz w:val="20"/>
                <w:szCs w:val="20"/>
              </w:rPr>
              <w:t xml:space="preserve"> </w:t>
            </w:r>
          </w:p>
          <w:p w14:paraId="2F1D2767" w14:textId="768BD19D"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Rivers—Colorado, Mississippi, Ohio, Rio Grande</w:t>
            </w:r>
          </w:p>
          <w:p w14:paraId="0C7D5D7B" w14:textId="6CF57A4E"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Mountains—Alaska Range, Appalachian, Rockies</w:t>
            </w:r>
          </w:p>
          <w:p w14:paraId="362275F4" w14:textId="77777777" w:rsidR="00200589"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Bodies of Wa</w:t>
            </w:r>
            <w:r w:rsidR="00200589" w:rsidRPr="00200589">
              <w:rPr>
                <w:rFonts w:cs="Open Sans"/>
                <w:color w:val="000000"/>
                <w:sz w:val="20"/>
                <w:szCs w:val="20"/>
              </w:rPr>
              <w:t>ter—Great Lakes, Gulf of Mexico</w:t>
            </w:r>
          </w:p>
          <w:p w14:paraId="56C9CFEE" w14:textId="6313ECFA"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Desert— Great Basin</w:t>
            </w:r>
          </w:p>
          <w:p w14:paraId="107AB4BC" w14:textId="0E771CC6" w:rsidR="00A81937"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Landforms—Grand Canyon, Great Plains</w:t>
            </w:r>
          </w:p>
        </w:tc>
        <w:tc>
          <w:tcPr>
            <w:tcW w:w="198" w:type="pct"/>
            <w:tcBorders>
              <w:left w:val="single" w:sz="12" w:space="0" w:color="auto"/>
            </w:tcBorders>
          </w:tcPr>
          <w:p w14:paraId="783B4941" w14:textId="77777777" w:rsidR="00A81937" w:rsidRDefault="00A81937" w:rsidP="00D12BB7">
            <w:pPr>
              <w:jc w:val="center"/>
              <w:rPr>
                <w:rFonts w:cs="Open Sans"/>
                <w:sz w:val="20"/>
                <w:szCs w:val="20"/>
              </w:rPr>
            </w:pPr>
          </w:p>
          <w:p w14:paraId="4E7442B9" w14:textId="35202723" w:rsidR="004318AC" w:rsidRPr="00E86DC6" w:rsidRDefault="004318AC" w:rsidP="00D12BB7">
            <w:pPr>
              <w:jc w:val="center"/>
              <w:rPr>
                <w:rFonts w:cs="Open Sans"/>
                <w:sz w:val="20"/>
                <w:szCs w:val="20"/>
              </w:rPr>
            </w:pPr>
            <w:r>
              <w:rPr>
                <w:rFonts w:cs="Open Sans"/>
                <w:sz w:val="20"/>
                <w:szCs w:val="20"/>
              </w:rPr>
              <w:t>X</w:t>
            </w:r>
          </w:p>
        </w:tc>
        <w:tc>
          <w:tcPr>
            <w:tcW w:w="222" w:type="pct"/>
          </w:tcPr>
          <w:p w14:paraId="5D309669" w14:textId="77777777" w:rsidR="00A81937" w:rsidRPr="00E86DC6" w:rsidRDefault="00A81937" w:rsidP="00D12BB7">
            <w:pPr>
              <w:jc w:val="center"/>
              <w:rPr>
                <w:rFonts w:cs="Open Sans"/>
                <w:sz w:val="20"/>
                <w:szCs w:val="20"/>
              </w:rPr>
            </w:pPr>
          </w:p>
        </w:tc>
        <w:tc>
          <w:tcPr>
            <w:tcW w:w="1768" w:type="pct"/>
          </w:tcPr>
          <w:p w14:paraId="52EBCA71" w14:textId="77777777" w:rsidR="00A81937" w:rsidRDefault="00A81937" w:rsidP="007B491C">
            <w:pPr>
              <w:rPr>
                <w:rFonts w:cs="Open Sans"/>
                <w:sz w:val="20"/>
                <w:szCs w:val="20"/>
              </w:rPr>
            </w:pPr>
          </w:p>
          <w:p w14:paraId="2C0726DE" w14:textId="59953F1F" w:rsidR="004318AC" w:rsidRPr="00E86DC6" w:rsidRDefault="004318AC" w:rsidP="007B491C">
            <w:pPr>
              <w:rPr>
                <w:rFonts w:cs="Open Sans"/>
                <w:sz w:val="20"/>
                <w:szCs w:val="20"/>
              </w:rPr>
            </w:pPr>
            <w:r>
              <w:rPr>
                <w:rFonts w:cs="Open Sans"/>
                <w:sz w:val="20"/>
                <w:szCs w:val="20"/>
              </w:rPr>
              <w:t>Ch. 7</w:t>
            </w:r>
          </w:p>
        </w:tc>
      </w:tr>
      <w:tr w:rsidR="00A81937" w:rsidRPr="00E86DC6" w14:paraId="0EEDF727" w14:textId="77777777" w:rsidTr="00200589">
        <w:trPr>
          <w:cantSplit/>
          <w:trHeight w:val="1080"/>
          <w:jc w:val="center"/>
        </w:trPr>
        <w:tc>
          <w:tcPr>
            <w:tcW w:w="395" w:type="pct"/>
            <w:vAlign w:val="center"/>
          </w:tcPr>
          <w:p w14:paraId="3DA82CD0" w14:textId="49156C67" w:rsidR="00A81937" w:rsidRPr="00200589" w:rsidRDefault="001D7B5D" w:rsidP="00270925">
            <w:pPr>
              <w:ind w:left="-120" w:right="-46"/>
              <w:jc w:val="center"/>
              <w:rPr>
                <w:rFonts w:cs="Open Sans"/>
                <w:color w:val="000000"/>
                <w:sz w:val="20"/>
                <w:szCs w:val="20"/>
              </w:rPr>
            </w:pPr>
            <w:r w:rsidRPr="00200589">
              <w:rPr>
                <w:rFonts w:cs="Open Sans"/>
                <w:color w:val="000000"/>
                <w:sz w:val="20"/>
                <w:szCs w:val="20"/>
              </w:rPr>
              <w:t>3.12</w:t>
            </w:r>
          </w:p>
        </w:tc>
        <w:tc>
          <w:tcPr>
            <w:tcW w:w="2417" w:type="pct"/>
            <w:gridSpan w:val="7"/>
            <w:tcBorders>
              <w:bottom w:val="single" w:sz="4" w:space="0" w:color="auto"/>
              <w:right w:val="single" w:sz="12" w:space="0" w:color="auto"/>
            </w:tcBorders>
            <w:vAlign w:val="center"/>
          </w:tcPr>
          <w:p w14:paraId="0934F2A5" w14:textId="77777777" w:rsidR="001D7B5D" w:rsidRPr="00200589" w:rsidRDefault="001D7B5D" w:rsidP="001D7B5D">
            <w:pPr>
              <w:ind w:left="-39"/>
              <w:rPr>
                <w:rFonts w:cs="Open Sans"/>
                <w:color w:val="000000"/>
                <w:sz w:val="20"/>
                <w:szCs w:val="20"/>
              </w:rPr>
            </w:pPr>
            <w:r w:rsidRPr="00200589">
              <w:rPr>
                <w:rFonts w:cs="Open Sans"/>
                <w:color w:val="000000"/>
                <w:sz w:val="20"/>
                <w:szCs w:val="20"/>
              </w:rPr>
              <w:t>Locate the following cities and physical features in Tennessee:</w:t>
            </w:r>
          </w:p>
          <w:p w14:paraId="4F4D4EF3" w14:textId="20B81778" w:rsidR="001D7B5D"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Cities—Chattanooga, Knoxville, Memphis, Nashville</w:t>
            </w:r>
          </w:p>
          <w:p w14:paraId="63DAA428" w14:textId="51690B0B" w:rsidR="001D7B5D"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Rivers—Cumberland, Mississippi, Tennessee</w:t>
            </w:r>
          </w:p>
          <w:p w14:paraId="66F46E62" w14:textId="45D98488" w:rsidR="00A81937"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Mountain Range—Great Smoky Mountains</w:t>
            </w:r>
          </w:p>
        </w:tc>
        <w:tc>
          <w:tcPr>
            <w:tcW w:w="198" w:type="pct"/>
            <w:tcBorders>
              <w:left w:val="single" w:sz="12" w:space="0" w:color="auto"/>
            </w:tcBorders>
          </w:tcPr>
          <w:p w14:paraId="041B8644" w14:textId="77777777" w:rsidR="00A81937" w:rsidRDefault="00A81937" w:rsidP="00D12BB7">
            <w:pPr>
              <w:jc w:val="center"/>
              <w:rPr>
                <w:rFonts w:cs="Open Sans"/>
                <w:sz w:val="20"/>
                <w:szCs w:val="20"/>
              </w:rPr>
            </w:pPr>
          </w:p>
          <w:p w14:paraId="4A3B9385" w14:textId="5B9DA836" w:rsidR="00AD7C14" w:rsidRPr="00E86DC6" w:rsidRDefault="00AD7C14" w:rsidP="00D12BB7">
            <w:pPr>
              <w:jc w:val="center"/>
              <w:rPr>
                <w:rFonts w:cs="Open Sans"/>
                <w:sz w:val="20"/>
                <w:szCs w:val="20"/>
              </w:rPr>
            </w:pPr>
            <w:r>
              <w:rPr>
                <w:rFonts w:cs="Open Sans"/>
                <w:sz w:val="20"/>
                <w:szCs w:val="20"/>
              </w:rPr>
              <w:t>X</w:t>
            </w:r>
          </w:p>
        </w:tc>
        <w:tc>
          <w:tcPr>
            <w:tcW w:w="222" w:type="pct"/>
          </w:tcPr>
          <w:p w14:paraId="6A974110" w14:textId="77777777" w:rsidR="00A81937" w:rsidRPr="00E86DC6" w:rsidRDefault="00A81937" w:rsidP="00D12BB7">
            <w:pPr>
              <w:jc w:val="center"/>
              <w:rPr>
                <w:rFonts w:cs="Open Sans"/>
                <w:sz w:val="20"/>
                <w:szCs w:val="20"/>
              </w:rPr>
            </w:pPr>
          </w:p>
        </w:tc>
        <w:tc>
          <w:tcPr>
            <w:tcW w:w="1768" w:type="pct"/>
          </w:tcPr>
          <w:p w14:paraId="1CDEFB91" w14:textId="77777777" w:rsidR="00A81937" w:rsidRDefault="00A81937" w:rsidP="007B491C">
            <w:pPr>
              <w:rPr>
                <w:rFonts w:cs="Open Sans"/>
                <w:sz w:val="20"/>
                <w:szCs w:val="20"/>
              </w:rPr>
            </w:pPr>
          </w:p>
          <w:p w14:paraId="47A7E44B" w14:textId="5929D177" w:rsidR="00AD7C14" w:rsidRPr="00E86DC6" w:rsidRDefault="00AD7C14" w:rsidP="007B491C">
            <w:pPr>
              <w:rPr>
                <w:rFonts w:cs="Open Sans"/>
                <w:sz w:val="20"/>
                <w:szCs w:val="20"/>
              </w:rPr>
            </w:pPr>
            <w:r>
              <w:rPr>
                <w:rFonts w:cs="Open Sans"/>
                <w:sz w:val="20"/>
                <w:szCs w:val="20"/>
              </w:rPr>
              <w:t>Ch. 8</w:t>
            </w:r>
          </w:p>
        </w:tc>
      </w:tr>
      <w:tr w:rsidR="001D7B5D" w:rsidRPr="00E86DC6" w14:paraId="4CB22B95" w14:textId="77777777" w:rsidTr="00200589">
        <w:trPr>
          <w:cantSplit/>
          <w:trHeight w:val="540"/>
          <w:jc w:val="center"/>
        </w:trPr>
        <w:tc>
          <w:tcPr>
            <w:tcW w:w="395" w:type="pct"/>
            <w:vMerge w:val="restart"/>
            <w:vAlign w:val="center"/>
          </w:tcPr>
          <w:p w14:paraId="72DFF110" w14:textId="6A3EC613" w:rsidR="001D7B5D" w:rsidRPr="00200589" w:rsidRDefault="001D7B5D" w:rsidP="00270925">
            <w:pPr>
              <w:ind w:left="-120" w:right="-46"/>
              <w:jc w:val="center"/>
              <w:rPr>
                <w:rFonts w:cs="Open Sans"/>
                <w:color w:val="000000"/>
                <w:sz w:val="20"/>
                <w:szCs w:val="20"/>
              </w:rPr>
            </w:pPr>
            <w:r w:rsidRPr="00200589">
              <w:rPr>
                <w:rFonts w:cs="Open Sans"/>
                <w:color w:val="000000"/>
                <w:sz w:val="20"/>
                <w:szCs w:val="20"/>
              </w:rPr>
              <w:t>3.13</w:t>
            </w:r>
          </w:p>
        </w:tc>
        <w:tc>
          <w:tcPr>
            <w:tcW w:w="2417" w:type="pct"/>
            <w:gridSpan w:val="7"/>
            <w:tcBorders>
              <w:bottom w:val="nil"/>
              <w:right w:val="single" w:sz="12" w:space="0" w:color="auto"/>
            </w:tcBorders>
            <w:vAlign w:val="center"/>
          </w:tcPr>
          <w:p w14:paraId="142FE382" w14:textId="0D8CA7F1" w:rsidR="001D7B5D" w:rsidRPr="00200589" w:rsidRDefault="001D7B5D" w:rsidP="00270925">
            <w:pPr>
              <w:ind w:left="-39"/>
              <w:rPr>
                <w:rFonts w:cs="Open Sans"/>
                <w:color w:val="000000"/>
                <w:sz w:val="20"/>
                <w:szCs w:val="20"/>
              </w:rPr>
            </w:pPr>
            <w:r w:rsidRPr="00200589">
              <w:rPr>
                <w:rFonts w:cs="Open Sans"/>
                <w:color w:val="000000"/>
                <w:sz w:val="20"/>
                <w:szCs w:val="20"/>
              </w:rPr>
              <w:t>Explain how geographic challenges are met with:</w:t>
            </w:r>
          </w:p>
        </w:tc>
        <w:tc>
          <w:tcPr>
            <w:tcW w:w="198" w:type="pct"/>
            <w:vMerge w:val="restart"/>
            <w:tcBorders>
              <w:left w:val="single" w:sz="12" w:space="0" w:color="auto"/>
            </w:tcBorders>
          </w:tcPr>
          <w:p w14:paraId="15784DC2" w14:textId="77777777" w:rsidR="001D7B5D" w:rsidRDefault="001D7B5D" w:rsidP="00D12BB7">
            <w:pPr>
              <w:jc w:val="center"/>
              <w:rPr>
                <w:rFonts w:cs="Open Sans"/>
                <w:sz w:val="20"/>
                <w:szCs w:val="20"/>
              </w:rPr>
            </w:pPr>
          </w:p>
          <w:p w14:paraId="0C37ACE6" w14:textId="7DC9D14E" w:rsidR="00AD7C14" w:rsidRPr="00E86DC6" w:rsidRDefault="00AD7C14" w:rsidP="00D12BB7">
            <w:pPr>
              <w:jc w:val="center"/>
              <w:rPr>
                <w:rFonts w:cs="Open Sans"/>
                <w:sz w:val="20"/>
                <w:szCs w:val="20"/>
              </w:rPr>
            </w:pPr>
            <w:r>
              <w:rPr>
                <w:rFonts w:cs="Open Sans"/>
                <w:sz w:val="20"/>
                <w:szCs w:val="20"/>
              </w:rPr>
              <w:t>X</w:t>
            </w:r>
          </w:p>
        </w:tc>
        <w:tc>
          <w:tcPr>
            <w:tcW w:w="222" w:type="pct"/>
            <w:vMerge w:val="restart"/>
          </w:tcPr>
          <w:p w14:paraId="4EF0AFA6" w14:textId="77777777" w:rsidR="001D7B5D" w:rsidRPr="00E86DC6" w:rsidRDefault="001D7B5D" w:rsidP="00D12BB7">
            <w:pPr>
              <w:jc w:val="center"/>
              <w:rPr>
                <w:rFonts w:cs="Open Sans"/>
                <w:sz w:val="20"/>
                <w:szCs w:val="20"/>
              </w:rPr>
            </w:pPr>
          </w:p>
        </w:tc>
        <w:tc>
          <w:tcPr>
            <w:tcW w:w="1768" w:type="pct"/>
            <w:vMerge w:val="restart"/>
          </w:tcPr>
          <w:p w14:paraId="385C65FC" w14:textId="77777777" w:rsidR="001D7B5D" w:rsidRDefault="001D7B5D" w:rsidP="007B491C">
            <w:pPr>
              <w:rPr>
                <w:rFonts w:cs="Open Sans"/>
                <w:sz w:val="20"/>
                <w:szCs w:val="20"/>
              </w:rPr>
            </w:pPr>
          </w:p>
          <w:p w14:paraId="028F40B6" w14:textId="3548FB32" w:rsidR="00AD7C14" w:rsidRPr="00E86DC6" w:rsidRDefault="00AD7C14" w:rsidP="007B491C">
            <w:pPr>
              <w:rPr>
                <w:rFonts w:cs="Open Sans"/>
                <w:sz w:val="20"/>
                <w:szCs w:val="20"/>
              </w:rPr>
            </w:pPr>
            <w:r>
              <w:rPr>
                <w:rFonts w:cs="Open Sans"/>
                <w:sz w:val="20"/>
                <w:szCs w:val="20"/>
              </w:rPr>
              <w:t>Ch. 9</w:t>
            </w:r>
          </w:p>
        </w:tc>
      </w:tr>
      <w:tr w:rsidR="001D7B5D" w:rsidRPr="00E86DC6" w14:paraId="6572BF66" w14:textId="77777777" w:rsidTr="00200589">
        <w:trPr>
          <w:cantSplit/>
          <w:trHeight w:val="540"/>
          <w:jc w:val="center"/>
        </w:trPr>
        <w:tc>
          <w:tcPr>
            <w:tcW w:w="395" w:type="pct"/>
            <w:vMerge/>
            <w:vAlign w:val="center"/>
          </w:tcPr>
          <w:p w14:paraId="7D21A587" w14:textId="77777777" w:rsidR="001D7B5D" w:rsidRPr="00200589" w:rsidRDefault="001D7B5D" w:rsidP="00270925">
            <w:pPr>
              <w:ind w:left="-120" w:right="-46"/>
              <w:jc w:val="center"/>
              <w:rPr>
                <w:rFonts w:cs="Open Sans"/>
                <w:color w:val="000000"/>
                <w:sz w:val="20"/>
                <w:szCs w:val="20"/>
              </w:rPr>
            </w:pPr>
          </w:p>
        </w:tc>
        <w:tc>
          <w:tcPr>
            <w:tcW w:w="1194" w:type="pct"/>
            <w:gridSpan w:val="3"/>
            <w:tcBorders>
              <w:top w:val="nil"/>
              <w:right w:val="nil"/>
            </w:tcBorders>
            <w:vAlign w:val="center"/>
          </w:tcPr>
          <w:p w14:paraId="50E79FAB" w14:textId="00C3ED5B"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Bridges</w:t>
            </w:r>
          </w:p>
          <w:p w14:paraId="60E540DB" w14:textId="77756A23"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Canals</w:t>
            </w:r>
          </w:p>
          <w:p w14:paraId="55F5F450" w14:textId="6E75B5C0"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Dams</w:t>
            </w:r>
          </w:p>
          <w:p w14:paraId="5BB2840E" w14:textId="34CA87DA"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Freshwater supply</w:t>
            </w:r>
          </w:p>
        </w:tc>
        <w:tc>
          <w:tcPr>
            <w:tcW w:w="1223" w:type="pct"/>
            <w:gridSpan w:val="4"/>
            <w:tcBorders>
              <w:top w:val="nil"/>
              <w:left w:val="nil"/>
              <w:right w:val="single" w:sz="12" w:space="0" w:color="auto"/>
            </w:tcBorders>
            <w:vAlign w:val="center"/>
          </w:tcPr>
          <w:p w14:paraId="062120A9" w14:textId="58CA8ED6"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Irrigation systems</w:t>
            </w:r>
          </w:p>
          <w:p w14:paraId="3FEEA273" w14:textId="5886AAB0"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Landfills</w:t>
            </w:r>
          </w:p>
          <w:p w14:paraId="0ED833D1" w14:textId="414F109B"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Tunnels</w:t>
            </w:r>
          </w:p>
        </w:tc>
        <w:tc>
          <w:tcPr>
            <w:tcW w:w="198" w:type="pct"/>
            <w:vMerge/>
            <w:tcBorders>
              <w:left w:val="single" w:sz="12" w:space="0" w:color="auto"/>
            </w:tcBorders>
          </w:tcPr>
          <w:p w14:paraId="17489180" w14:textId="77777777" w:rsidR="001D7B5D" w:rsidRPr="00E86DC6" w:rsidRDefault="001D7B5D" w:rsidP="00D12BB7">
            <w:pPr>
              <w:jc w:val="center"/>
              <w:rPr>
                <w:rFonts w:cs="Open Sans"/>
                <w:sz w:val="20"/>
                <w:szCs w:val="20"/>
              </w:rPr>
            </w:pPr>
          </w:p>
        </w:tc>
        <w:tc>
          <w:tcPr>
            <w:tcW w:w="222" w:type="pct"/>
            <w:vMerge/>
          </w:tcPr>
          <w:p w14:paraId="5602944B" w14:textId="77777777" w:rsidR="001D7B5D" w:rsidRPr="00E86DC6" w:rsidRDefault="001D7B5D" w:rsidP="00D12BB7">
            <w:pPr>
              <w:jc w:val="center"/>
              <w:rPr>
                <w:rFonts w:cs="Open Sans"/>
                <w:sz w:val="20"/>
                <w:szCs w:val="20"/>
              </w:rPr>
            </w:pPr>
          </w:p>
        </w:tc>
        <w:tc>
          <w:tcPr>
            <w:tcW w:w="1768" w:type="pct"/>
            <w:vMerge/>
          </w:tcPr>
          <w:p w14:paraId="3BFFF550" w14:textId="77777777" w:rsidR="001D7B5D" w:rsidRPr="00E86DC6" w:rsidRDefault="001D7B5D" w:rsidP="007B491C">
            <w:pPr>
              <w:rPr>
                <w:rFonts w:cs="Open Sans"/>
                <w:sz w:val="20"/>
                <w:szCs w:val="20"/>
              </w:rPr>
            </w:pPr>
          </w:p>
        </w:tc>
      </w:tr>
      <w:tr w:rsidR="00200589" w:rsidRPr="00E86DC6" w14:paraId="4B2BA95A" w14:textId="77777777" w:rsidTr="00200589">
        <w:trPr>
          <w:cantSplit/>
          <w:trHeight w:val="1080"/>
          <w:jc w:val="center"/>
        </w:trPr>
        <w:tc>
          <w:tcPr>
            <w:tcW w:w="5000" w:type="pct"/>
            <w:gridSpan w:val="11"/>
            <w:shd w:val="clear" w:color="auto" w:fill="auto"/>
            <w:vAlign w:val="center"/>
          </w:tcPr>
          <w:p w14:paraId="186AE019" w14:textId="77777777" w:rsidR="00200589" w:rsidRDefault="00200589" w:rsidP="00200589">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r>
              <w:rPr>
                <w:rFonts w:cs="Open Sans"/>
                <w:i/>
                <w:sz w:val="20"/>
                <w:szCs w:val="20"/>
                <w:highlight w:val="yellow"/>
              </w:rPr>
              <w:t>:</w:t>
            </w:r>
          </w:p>
          <w:p w14:paraId="388B1830" w14:textId="5723D794" w:rsidR="00200589" w:rsidRPr="00200589" w:rsidRDefault="00200589" w:rsidP="00200589">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r w:rsidR="00270925" w:rsidRPr="00E86DC6" w14:paraId="69885C8C"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6C1C5088" w14:textId="5FC624C6" w:rsidR="007B491C" w:rsidRPr="00217ECE" w:rsidRDefault="00200589" w:rsidP="007B491C">
            <w:pPr>
              <w:rPr>
                <w:rFonts w:cs="Open Sans"/>
                <w:b/>
                <w:sz w:val="20"/>
                <w:szCs w:val="20"/>
              </w:rPr>
            </w:pPr>
            <w:r>
              <w:rPr>
                <w:rFonts w:cs="Open Sans"/>
                <w:b/>
                <w:sz w:val="20"/>
                <w:szCs w:val="20"/>
              </w:rPr>
              <w:t xml:space="preserve">Economics </w:t>
            </w:r>
          </w:p>
        </w:tc>
        <w:tc>
          <w:tcPr>
            <w:tcW w:w="198" w:type="pct"/>
            <w:tcBorders>
              <w:left w:val="single" w:sz="12" w:space="0" w:color="auto"/>
            </w:tcBorders>
            <w:shd w:val="clear" w:color="auto" w:fill="D9D9D9" w:themeFill="background1" w:themeFillShade="D9"/>
          </w:tcPr>
          <w:p w14:paraId="154A6EFD"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6390A3DE"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3EEB722F"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4DA628A4"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33157124" w14:textId="77777777" w:rsidR="00A81937" w:rsidRPr="00A20B0F" w:rsidRDefault="00A81937" w:rsidP="00270925">
            <w:pPr>
              <w:pStyle w:val="Body"/>
              <w:tabs>
                <w:tab w:val="left" w:pos="360"/>
              </w:tabs>
              <w:spacing w:line="276" w:lineRule="auto"/>
              <w:ind w:left="-3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417" w:type="pct"/>
            <w:gridSpan w:val="7"/>
            <w:tcBorders>
              <w:left w:val="single" w:sz="4" w:space="0" w:color="auto"/>
              <w:right w:val="single" w:sz="12" w:space="0" w:color="auto"/>
            </w:tcBorders>
            <w:shd w:val="clear" w:color="auto" w:fill="F2F2F2" w:themeFill="background1" w:themeFillShade="F2"/>
            <w:vAlign w:val="center"/>
          </w:tcPr>
          <w:p w14:paraId="661BFE79" w14:textId="293896B7" w:rsidR="00A81937" w:rsidRPr="00A20B0F" w:rsidRDefault="00A81937" w:rsidP="00270925">
            <w:pPr>
              <w:pStyle w:val="Body"/>
              <w:tabs>
                <w:tab w:val="left" w:pos="360"/>
              </w:tabs>
              <w:spacing w:line="276" w:lineRule="auto"/>
              <w:ind w:left="-39" w:right="-54"/>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AFE434B" w14:textId="77777777" w:rsidR="00A81937" w:rsidRPr="00E86DC6" w:rsidRDefault="00A81937" w:rsidP="007F5AA5">
            <w:pPr>
              <w:jc w:val="center"/>
              <w:rPr>
                <w:rFonts w:cs="Open Sans"/>
                <w:b/>
                <w:sz w:val="20"/>
                <w:szCs w:val="20"/>
              </w:rPr>
            </w:pPr>
          </w:p>
        </w:tc>
        <w:tc>
          <w:tcPr>
            <w:tcW w:w="222" w:type="pct"/>
            <w:shd w:val="clear" w:color="auto" w:fill="F2F2F2" w:themeFill="background1" w:themeFillShade="F2"/>
            <w:vAlign w:val="center"/>
          </w:tcPr>
          <w:p w14:paraId="67687E31" w14:textId="77777777" w:rsidR="00A81937" w:rsidRPr="00E86DC6" w:rsidRDefault="00A81937" w:rsidP="007F5AA5">
            <w:pPr>
              <w:jc w:val="center"/>
              <w:rPr>
                <w:rFonts w:cs="Open Sans"/>
                <w:b/>
                <w:sz w:val="20"/>
                <w:szCs w:val="20"/>
              </w:rPr>
            </w:pPr>
          </w:p>
        </w:tc>
        <w:tc>
          <w:tcPr>
            <w:tcW w:w="1768" w:type="pct"/>
            <w:shd w:val="clear" w:color="auto" w:fill="F2F2F2" w:themeFill="background1" w:themeFillShade="F2"/>
            <w:vAlign w:val="center"/>
          </w:tcPr>
          <w:p w14:paraId="2EBE17DC" w14:textId="77777777" w:rsidR="00A81937" w:rsidRPr="00E86DC6" w:rsidRDefault="00A81937" w:rsidP="007F5AA5">
            <w:pPr>
              <w:jc w:val="center"/>
              <w:rPr>
                <w:rFonts w:cs="Open Sans"/>
                <w:b/>
                <w:sz w:val="20"/>
                <w:szCs w:val="20"/>
              </w:rPr>
            </w:pPr>
          </w:p>
        </w:tc>
      </w:tr>
      <w:tr w:rsidR="00A81937" w:rsidRPr="00E86DC6" w14:paraId="5E9DCC9B" w14:textId="77777777" w:rsidTr="00200589">
        <w:trPr>
          <w:cantSplit/>
          <w:trHeight w:val="1080"/>
          <w:jc w:val="center"/>
        </w:trPr>
        <w:tc>
          <w:tcPr>
            <w:tcW w:w="395" w:type="pct"/>
            <w:vAlign w:val="center"/>
          </w:tcPr>
          <w:p w14:paraId="33B77C6C" w14:textId="4EEDC758" w:rsidR="00A81937" w:rsidRPr="00E86DC6" w:rsidRDefault="00200589" w:rsidP="00270925">
            <w:pPr>
              <w:autoSpaceDE w:val="0"/>
              <w:autoSpaceDN w:val="0"/>
              <w:adjustRightInd w:val="0"/>
              <w:ind w:left="-30" w:right="-46"/>
              <w:jc w:val="center"/>
              <w:rPr>
                <w:rFonts w:cs="Open Sans"/>
                <w:sz w:val="20"/>
                <w:szCs w:val="20"/>
              </w:rPr>
            </w:pPr>
            <w:r>
              <w:rPr>
                <w:rFonts w:cs="Open Sans"/>
                <w:sz w:val="20"/>
                <w:szCs w:val="20"/>
              </w:rPr>
              <w:t>3.14</w:t>
            </w:r>
          </w:p>
        </w:tc>
        <w:tc>
          <w:tcPr>
            <w:tcW w:w="2417" w:type="pct"/>
            <w:gridSpan w:val="7"/>
            <w:tcBorders>
              <w:right w:val="single" w:sz="12" w:space="0" w:color="auto"/>
            </w:tcBorders>
            <w:vAlign w:val="center"/>
          </w:tcPr>
          <w:p w14:paraId="3E9C9B13" w14:textId="440E6673"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Compare natural resources within the three grand divisions of Tennessee, and trace the development of a product from natural resource to a finished product.</w:t>
            </w:r>
          </w:p>
        </w:tc>
        <w:tc>
          <w:tcPr>
            <w:tcW w:w="198" w:type="pct"/>
            <w:tcBorders>
              <w:left w:val="single" w:sz="12" w:space="0" w:color="auto"/>
            </w:tcBorders>
          </w:tcPr>
          <w:p w14:paraId="68C415B3" w14:textId="77777777" w:rsidR="00A81937" w:rsidRDefault="00A81937" w:rsidP="00D12BB7">
            <w:pPr>
              <w:jc w:val="center"/>
              <w:rPr>
                <w:rFonts w:cs="Open Sans"/>
                <w:sz w:val="20"/>
                <w:szCs w:val="20"/>
              </w:rPr>
            </w:pPr>
          </w:p>
          <w:p w14:paraId="18F5FEE6" w14:textId="03842316" w:rsidR="00AD7C14" w:rsidRPr="00E86DC6" w:rsidRDefault="00AD7C14" w:rsidP="00D12BB7">
            <w:pPr>
              <w:jc w:val="center"/>
              <w:rPr>
                <w:rFonts w:cs="Open Sans"/>
                <w:sz w:val="20"/>
                <w:szCs w:val="20"/>
              </w:rPr>
            </w:pPr>
            <w:r>
              <w:rPr>
                <w:rFonts w:cs="Open Sans"/>
                <w:sz w:val="20"/>
                <w:szCs w:val="20"/>
              </w:rPr>
              <w:t>X</w:t>
            </w:r>
          </w:p>
        </w:tc>
        <w:tc>
          <w:tcPr>
            <w:tcW w:w="222" w:type="pct"/>
          </w:tcPr>
          <w:p w14:paraId="30406C9C" w14:textId="77777777" w:rsidR="00A81937" w:rsidRPr="00E86DC6" w:rsidRDefault="00A81937" w:rsidP="00D12BB7">
            <w:pPr>
              <w:jc w:val="center"/>
              <w:rPr>
                <w:rFonts w:cs="Open Sans"/>
                <w:sz w:val="20"/>
                <w:szCs w:val="20"/>
              </w:rPr>
            </w:pPr>
          </w:p>
        </w:tc>
        <w:tc>
          <w:tcPr>
            <w:tcW w:w="1768" w:type="pct"/>
          </w:tcPr>
          <w:p w14:paraId="2E85E5B4" w14:textId="77777777" w:rsidR="00A81937" w:rsidRDefault="00A81937" w:rsidP="007B491C">
            <w:pPr>
              <w:rPr>
                <w:rFonts w:cs="Open Sans"/>
                <w:sz w:val="20"/>
                <w:szCs w:val="20"/>
              </w:rPr>
            </w:pPr>
          </w:p>
          <w:p w14:paraId="32937936" w14:textId="0BCA6BF2" w:rsidR="00AD7C14" w:rsidRPr="00E86DC6" w:rsidRDefault="00AD7C14" w:rsidP="007B491C">
            <w:pPr>
              <w:rPr>
                <w:rFonts w:cs="Open Sans"/>
                <w:sz w:val="20"/>
                <w:szCs w:val="20"/>
              </w:rPr>
            </w:pPr>
            <w:r>
              <w:rPr>
                <w:rFonts w:cs="Open Sans"/>
                <w:sz w:val="20"/>
                <w:szCs w:val="20"/>
              </w:rPr>
              <w:t>Ch. 10</w:t>
            </w:r>
          </w:p>
        </w:tc>
      </w:tr>
      <w:tr w:rsidR="00A81937" w:rsidRPr="00E86DC6" w14:paraId="1FB840F5" w14:textId="77777777" w:rsidTr="00200589">
        <w:trPr>
          <w:cantSplit/>
          <w:trHeight w:val="1080"/>
          <w:jc w:val="center"/>
        </w:trPr>
        <w:tc>
          <w:tcPr>
            <w:tcW w:w="395" w:type="pct"/>
            <w:vAlign w:val="center"/>
          </w:tcPr>
          <w:p w14:paraId="0AB2129B" w14:textId="13056598" w:rsidR="00A81937" w:rsidRDefault="00200589" w:rsidP="00270925">
            <w:pPr>
              <w:autoSpaceDE w:val="0"/>
              <w:autoSpaceDN w:val="0"/>
              <w:adjustRightInd w:val="0"/>
              <w:ind w:left="-30" w:right="-46"/>
              <w:jc w:val="center"/>
              <w:rPr>
                <w:rFonts w:cs="Open Sans"/>
                <w:sz w:val="20"/>
                <w:szCs w:val="20"/>
              </w:rPr>
            </w:pPr>
            <w:r>
              <w:rPr>
                <w:rFonts w:cs="Open Sans"/>
                <w:sz w:val="20"/>
                <w:szCs w:val="20"/>
              </w:rPr>
              <w:t>3.15</w:t>
            </w:r>
          </w:p>
        </w:tc>
        <w:tc>
          <w:tcPr>
            <w:tcW w:w="2417" w:type="pct"/>
            <w:gridSpan w:val="7"/>
            <w:tcBorders>
              <w:right w:val="single" w:sz="12" w:space="0" w:color="auto"/>
            </w:tcBorders>
            <w:vAlign w:val="center"/>
          </w:tcPr>
          <w:p w14:paraId="1AC1C631" w14:textId="57353D8B"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Interpret a chart, graph, or resource map of major imports and exports in Tennessee.</w:t>
            </w:r>
          </w:p>
        </w:tc>
        <w:tc>
          <w:tcPr>
            <w:tcW w:w="198" w:type="pct"/>
            <w:tcBorders>
              <w:left w:val="single" w:sz="12" w:space="0" w:color="auto"/>
            </w:tcBorders>
          </w:tcPr>
          <w:p w14:paraId="7A1BA478" w14:textId="77777777" w:rsidR="00A81937" w:rsidRDefault="00A81937" w:rsidP="00D12BB7">
            <w:pPr>
              <w:jc w:val="center"/>
              <w:rPr>
                <w:rFonts w:cs="Open Sans"/>
                <w:sz w:val="20"/>
                <w:szCs w:val="20"/>
              </w:rPr>
            </w:pPr>
          </w:p>
          <w:p w14:paraId="16DCF2FC" w14:textId="7BDFE01D" w:rsidR="00AD7C14" w:rsidRPr="00E86DC6" w:rsidRDefault="00AD7C14" w:rsidP="00D12BB7">
            <w:pPr>
              <w:jc w:val="center"/>
              <w:rPr>
                <w:rFonts w:cs="Open Sans"/>
                <w:sz w:val="20"/>
                <w:szCs w:val="20"/>
              </w:rPr>
            </w:pPr>
            <w:r>
              <w:rPr>
                <w:rFonts w:cs="Open Sans"/>
                <w:sz w:val="20"/>
                <w:szCs w:val="20"/>
              </w:rPr>
              <w:t>X</w:t>
            </w:r>
          </w:p>
        </w:tc>
        <w:tc>
          <w:tcPr>
            <w:tcW w:w="222" w:type="pct"/>
          </w:tcPr>
          <w:p w14:paraId="35627554" w14:textId="77777777" w:rsidR="00A81937" w:rsidRPr="00E86DC6" w:rsidRDefault="00A81937" w:rsidP="00D12BB7">
            <w:pPr>
              <w:jc w:val="center"/>
              <w:rPr>
                <w:rFonts w:cs="Open Sans"/>
                <w:sz w:val="20"/>
                <w:szCs w:val="20"/>
              </w:rPr>
            </w:pPr>
          </w:p>
        </w:tc>
        <w:tc>
          <w:tcPr>
            <w:tcW w:w="1768" w:type="pct"/>
          </w:tcPr>
          <w:p w14:paraId="6D1CB6D7" w14:textId="77777777" w:rsidR="00A81937" w:rsidRDefault="00A81937" w:rsidP="007B491C">
            <w:pPr>
              <w:rPr>
                <w:rFonts w:cs="Open Sans"/>
                <w:sz w:val="20"/>
                <w:szCs w:val="20"/>
              </w:rPr>
            </w:pPr>
          </w:p>
          <w:p w14:paraId="1D3BF1CF" w14:textId="675D7B92" w:rsidR="00AD7C14" w:rsidRPr="00E86DC6" w:rsidRDefault="00AD7C14" w:rsidP="007B491C">
            <w:pPr>
              <w:rPr>
                <w:rFonts w:cs="Open Sans"/>
                <w:sz w:val="20"/>
                <w:szCs w:val="20"/>
              </w:rPr>
            </w:pPr>
            <w:r>
              <w:rPr>
                <w:rFonts w:cs="Open Sans"/>
                <w:sz w:val="20"/>
                <w:szCs w:val="20"/>
              </w:rPr>
              <w:t>Ch. 11</w:t>
            </w:r>
          </w:p>
        </w:tc>
      </w:tr>
      <w:tr w:rsidR="00A81937" w:rsidRPr="00E86DC6" w14:paraId="7C2C3E5E" w14:textId="77777777" w:rsidTr="00200589">
        <w:trPr>
          <w:cantSplit/>
          <w:trHeight w:val="1080"/>
          <w:jc w:val="center"/>
        </w:trPr>
        <w:tc>
          <w:tcPr>
            <w:tcW w:w="395" w:type="pct"/>
            <w:vAlign w:val="center"/>
          </w:tcPr>
          <w:p w14:paraId="0AF63BA5" w14:textId="51173DE7" w:rsidR="00A81937" w:rsidRDefault="00200589" w:rsidP="00270925">
            <w:pPr>
              <w:autoSpaceDE w:val="0"/>
              <w:autoSpaceDN w:val="0"/>
              <w:adjustRightInd w:val="0"/>
              <w:ind w:left="-30" w:right="-46"/>
              <w:jc w:val="center"/>
              <w:rPr>
                <w:rFonts w:cs="Open Sans"/>
                <w:sz w:val="20"/>
                <w:szCs w:val="20"/>
              </w:rPr>
            </w:pPr>
            <w:r>
              <w:rPr>
                <w:rFonts w:cs="Open Sans"/>
                <w:sz w:val="20"/>
                <w:szCs w:val="20"/>
              </w:rPr>
              <w:t>3.16</w:t>
            </w:r>
          </w:p>
        </w:tc>
        <w:tc>
          <w:tcPr>
            <w:tcW w:w="2417" w:type="pct"/>
            <w:gridSpan w:val="7"/>
            <w:tcBorders>
              <w:right w:val="single" w:sz="12" w:space="0" w:color="auto"/>
            </w:tcBorders>
            <w:vAlign w:val="center"/>
          </w:tcPr>
          <w:p w14:paraId="6DB2FE77" w14:textId="2BA98A59" w:rsidR="00A81937" w:rsidRPr="00200589" w:rsidRDefault="00200589" w:rsidP="00200589">
            <w:pPr>
              <w:autoSpaceDE w:val="0"/>
              <w:autoSpaceDN w:val="0"/>
              <w:adjustRightInd w:val="0"/>
              <w:rPr>
                <w:rFonts w:cs="Open Sans"/>
                <w:sz w:val="20"/>
                <w:szCs w:val="20"/>
              </w:rPr>
            </w:pPr>
            <w:r w:rsidRPr="00200589">
              <w:rPr>
                <w:rFonts w:cs="Open Sans"/>
                <w:sz w:val="20"/>
                <w:szCs w:val="20"/>
              </w:rPr>
              <w:t>Describe how scarcity, supply, and demand affect the prices of products.</w:t>
            </w:r>
          </w:p>
        </w:tc>
        <w:tc>
          <w:tcPr>
            <w:tcW w:w="198" w:type="pct"/>
            <w:tcBorders>
              <w:left w:val="single" w:sz="12" w:space="0" w:color="auto"/>
            </w:tcBorders>
          </w:tcPr>
          <w:p w14:paraId="74D4B727" w14:textId="77777777" w:rsidR="00A81937" w:rsidRDefault="00A81937" w:rsidP="00D12BB7">
            <w:pPr>
              <w:jc w:val="center"/>
              <w:rPr>
                <w:rFonts w:cs="Open Sans"/>
                <w:sz w:val="20"/>
                <w:szCs w:val="20"/>
              </w:rPr>
            </w:pPr>
          </w:p>
          <w:p w14:paraId="06D9161E" w14:textId="1E99D51F" w:rsidR="00AD7C14" w:rsidRPr="00E86DC6" w:rsidRDefault="00AD7C14" w:rsidP="00D12BB7">
            <w:pPr>
              <w:jc w:val="center"/>
              <w:rPr>
                <w:rFonts w:cs="Open Sans"/>
                <w:sz w:val="20"/>
                <w:szCs w:val="20"/>
              </w:rPr>
            </w:pPr>
            <w:r>
              <w:rPr>
                <w:rFonts w:cs="Open Sans"/>
                <w:sz w:val="20"/>
                <w:szCs w:val="20"/>
              </w:rPr>
              <w:t>X</w:t>
            </w:r>
          </w:p>
        </w:tc>
        <w:tc>
          <w:tcPr>
            <w:tcW w:w="222" w:type="pct"/>
          </w:tcPr>
          <w:p w14:paraId="51322C2D" w14:textId="77777777" w:rsidR="00A81937" w:rsidRPr="00E86DC6" w:rsidRDefault="00A81937" w:rsidP="00D12BB7">
            <w:pPr>
              <w:jc w:val="center"/>
              <w:rPr>
                <w:rFonts w:cs="Open Sans"/>
                <w:sz w:val="20"/>
                <w:szCs w:val="20"/>
              </w:rPr>
            </w:pPr>
          </w:p>
        </w:tc>
        <w:tc>
          <w:tcPr>
            <w:tcW w:w="1768" w:type="pct"/>
          </w:tcPr>
          <w:p w14:paraId="6DEDF170" w14:textId="77777777" w:rsidR="00A81937" w:rsidRDefault="00A81937" w:rsidP="007B491C">
            <w:pPr>
              <w:rPr>
                <w:rFonts w:cs="Open Sans"/>
                <w:sz w:val="20"/>
                <w:szCs w:val="20"/>
              </w:rPr>
            </w:pPr>
          </w:p>
          <w:p w14:paraId="0CD5ABCB" w14:textId="29E3246F" w:rsidR="00AD7C14" w:rsidRPr="00E86DC6" w:rsidRDefault="00AD7C14" w:rsidP="007B491C">
            <w:pPr>
              <w:rPr>
                <w:rFonts w:cs="Open Sans"/>
                <w:sz w:val="20"/>
                <w:szCs w:val="20"/>
              </w:rPr>
            </w:pPr>
            <w:r>
              <w:rPr>
                <w:rFonts w:cs="Open Sans"/>
                <w:sz w:val="20"/>
                <w:szCs w:val="20"/>
              </w:rPr>
              <w:t>Ch. 13</w:t>
            </w:r>
          </w:p>
        </w:tc>
      </w:tr>
      <w:tr w:rsidR="00A81937" w:rsidRPr="00E86DC6" w14:paraId="02787665" w14:textId="77777777" w:rsidTr="00200589">
        <w:trPr>
          <w:cantSplit/>
          <w:trHeight w:val="1080"/>
          <w:jc w:val="center"/>
        </w:trPr>
        <w:tc>
          <w:tcPr>
            <w:tcW w:w="395" w:type="pct"/>
            <w:vAlign w:val="center"/>
          </w:tcPr>
          <w:p w14:paraId="574329A6" w14:textId="03AE9DEA" w:rsidR="00A81937" w:rsidRDefault="00200589" w:rsidP="00270925">
            <w:pPr>
              <w:autoSpaceDE w:val="0"/>
              <w:autoSpaceDN w:val="0"/>
              <w:adjustRightInd w:val="0"/>
              <w:ind w:left="-30" w:right="-46"/>
              <w:jc w:val="center"/>
              <w:rPr>
                <w:rFonts w:cs="Open Sans"/>
                <w:sz w:val="20"/>
                <w:szCs w:val="20"/>
              </w:rPr>
            </w:pPr>
            <w:r>
              <w:rPr>
                <w:rFonts w:cs="Open Sans"/>
                <w:sz w:val="20"/>
                <w:szCs w:val="20"/>
              </w:rPr>
              <w:t>3.17</w:t>
            </w:r>
          </w:p>
        </w:tc>
        <w:tc>
          <w:tcPr>
            <w:tcW w:w="2417" w:type="pct"/>
            <w:gridSpan w:val="7"/>
            <w:tcBorders>
              <w:right w:val="single" w:sz="12" w:space="0" w:color="auto"/>
            </w:tcBorders>
            <w:vAlign w:val="center"/>
          </w:tcPr>
          <w:p w14:paraId="40468CEB" w14:textId="1B74B7BB"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Compare and contrast how goods and services are exchanged on local and regional levels.</w:t>
            </w:r>
          </w:p>
        </w:tc>
        <w:tc>
          <w:tcPr>
            <w:tcW w:w="198" w:type="pct"/>
            <w:tcBorders>
              <w:left w:val="single" w:sz="12" w:space="0" w:color="auto"/>
            </w:tcBorders>
          </w:tcPr>
          <w:p w14:paraId="43756B63" w14:textId="77777777" w:rsidR="00A81937" w:rsidRDefault="00A81937" w:rsidP="00D12BB7">
            <w:pPr>
              <w:jc w:val="center"/>
              <w:rPr>
                <w:rFonts w:cs="Open Sans"/>
                <w:sz w:val="20"/>
                <w:szCs w:val="20"/>
              </w:rPr>
            </w:pPr>
          </w:p>
          <w:p w14:paraId="6D98DEBF" w14:textId="0838EE17" w:rsidR="00AD7C14" w:rsidRPr="00E86DC6" w:rsidRDefault="00AD7C14" w:rsidP="00D12BB7">
            <w:pPr>
              <w:jc w:val="center"/>
              <w:rPr>
                <w:rFonts w:cs="Open Sans"/>
                <w:sz w:val="20"/>
                <w:szCs w:val="20"/>
              </w:rPr>
            </w:pPr>
            <w:r>
              <w:rPr>
                <w:rFonts w:cs="Open Sans"/>
                <w:sz w:val="20"/>
                <w:szCs w:val="20"/>
              </w:rPr>
              <w:t>X</w:t>
            </w:r>
          </w:p>
        </w:tc>
        <w:tc>
          <w:tcPr>
            <w:tcW w:w="222" w:type="pct"/>
          </w:tcPr>
          <w:p w14:paraId="1CA63B40" w14:textId="77777777" w:rsidR="00A81937" w:rsidRPr="00E86DC6" w:rsidRDefault="00A81937" w:rsidP="00D12BB7">
            <w:pPr>
              <w:jc w:val="center"/>
              <w:rPr>
                <w:rFonts w:cs="Open Sans"/>
                <w:sz w:val="20"/>
                <w:szCs w:val="20"/>
              </w:rPr>
            </w:pPr>
          </w:p>
        </w:tc>
        <w:tc>
          <w:tcPr>
            <w:tcW w:w="1768" w:type="pct"/>
          </w:tcPr>
          <w:p w14:paraId="1A646403" w14:textId="77777777" w:rsidR="00A81937" w:rsidRDefault="00A81937" w:rsidP="007B491C">
            <w:pPr>
              <w:rPr>
                <w:rFonts w:cs="Open Sans"/>
                <w:sz w:val="20"/>
                <w:szCs w:val="20"/>
              </w:rPr>
            </w:pPr>
          </w:p>
          <w:p w14:paraId="303BD573" w14:textId="4DEA7D6E" w:rsidR="00AD7C14" w:rsidRPr="00E86DC6" w:rsidRDefault="00AD7C14" w:rsidP="007B491C">
            <w:pPr>
              <w:rPr>
                <w:rFonts w:cs="Open Sans"/>
                <w:sz w:val="20"/>
                <w:szCs w:val="20"/>
              </w:rPr>
            </w:pPr>
            <w:r>
              <w:rPr>
                <w:rFonts w:cs="Open Sans"/>
                <w:sz w:val="20"/>
                <w:szCs w:val="20"/>
              </w:rPr>
              <w:t>Ch. 13</w:t>
            </w:r>
          </w:p>
        </w:tc>
      </w:tr>
      <w:tr w:rsidR="00A81937" w:rsidRPr="00E86DC6" w14:paraId="074166DF" w14:textId="77777777" w:rsidTr="00200589">
        <w:trPr>
          <w:cantSplit/>
          <w:trHeight w:val="1080"/>
          <w:jc w:val="center"/>
        </w:trPr>
        <w:tc>
          <w:tcPr>
            <w:tcW w:w="395" w:type="pct"/>
            <w:vAlign w:val="center"/>
          </w:tcPr>
          <w:p w14:paraId="49100EDA" w14:textId="5CECC910" w:rsidR="00A81937" w:rsidRDefault="00200589" w:rsidP="00270925">
            <w:pPr>
              <w:autoSpaceDE w:val="0"/>
              <w:autoSpaceDN w:val="0"/>
              <w:adjustRightInd w:val="0"/>
              <w:ind w:left="-30" w:right="-46"/>
              <w:jc w:val="center"/>
              <w:rPr>
                <w:rFonts w:cs="Open Sans"/>
                <w:sz w:val="20"/>
                <w:szCs w:val="20"/>
              </w:rPr>
            </w:pPr>
            <w:r>
              <w:rPr>
                <w:rFonts w:cs="Open Sans"/>
                <w:sz w:val="20"/>
                <w:szCs w:val="20"/>
              </w:rPr>
              <w:t>3.18</w:t>
            </w:r>
          </w:p>
        </w:tc>
        <w:tc>
          <w:tcPr>
            <w:tcW w:w="2417" w:type="pct"/>
            <w:gridSpan w:val="7"/>
            <w:tcBorders>
              <w:right w:val="single" w:sz="12" w:space="0" w:color="auto"/>
            </w:tcBorders>
            <w:vAlign w:val="center"/>
          </w:tcPr>
          <w:p w14:paraId="6654D94B" w14:textId="51A00C2C"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Analyze how people interact with their environment to satisfy basic needs and wants, including: housing, industry, transportation, and communication.</w:t>
            </w:r>
          </w:p>
        </w:tc>
        <w:tc>
          <w:tcPr>
            <w:tcW w:w="198" w:type="pct"/>
            <w:tcBorders>
              <w:left w:val="single" w:sz="12" w:space="0" w:color="auto"/>
            </w:tcBorders>
          </w:tcPr>
          <w:p w14:paraId="257E463F" w14:textId="77777777" w:rsidR="00A81937" w:rsidRDefault="00A81937" w:rsidP="00D12BB7">
            <w:pPr>
              <w:jc w:val="center"/>
              <w:rPr>
                <w:rFonts w:cs="Open Sans"/>
                <w:sz w:val="20"/>
                <w:szCs w:val="20"/>
              </w:rPr>
            </w:pPr>
          </w:p>
          <w:p w14:paraId="6020FD64" w14:textId="3D68049D" w:rsidR="00AD7C14" w:rsidRPr="00E86DC6" w:rsidRDefault="00AD7C14" w:rsidP="00D12BB7">
            <w:pPr>
              <w:jc w:val="center"/>
              <w:rPr>
                <w:rFonts w:cs="Open Sans"/>
                <w:sz w:val="20"/>
                <w:szCs w:val="20"/>
              </w:rPr>
            </w:pPr>
            <w:r>
              <w:rPr>
                <w:rFonts w:cs="Open Sans"/>
                <w:sz w:val="20"/>
                <w:szCs w:val="20"/>
              </w:rPr>
              <w:t>X</w:t>
            </w:r>
          </w:p>
        </w:tc>
        <w:tc>
          <w:tcPr>
            <w:tcW w:w="222" w:type="pct"/>
          </w:tcPr>
          <w:p w14:paraId="6CA5DBCA" w14:textId="77777777" w:rsidR="00A81937" w:rsidRPr="00E86DC6" w:rsidRDefault="00A81937" w:rsidP="00D12BB7">
            <w:pPr>
              <w:jc w:val="center"/>
              <w:rPr>
                <w:rFonts w:cs="Open Sans"/>
                <w:sz w:val="20"/>
                <w:szCs w:val="20"/>
              </w:rPr>
            </w:pPr>
          </w:p>
        </w:tc>
        <w:tc>
          <w:tcPr>
            <w:tcW w:w="1768" w:type="pct"/>
          </w:tcPr>
          <w:p w14:paraId="198C5927" w14:textId="77777777" w:rsidR="00A81937" w:rsidRDefault="00A81937" w:rsidP="007B491C">
            <w:pPr>
              <w:rPr>
                <w:rFonts w:cs="Open Sans"/>
                <w:sz w:val="20"/>
                <w:szCs w:val="20"/>
              </w:rPr>
            </w:pPr>
          </w:p>
          <w:p w14:paraId="31EDB4E4" w14:textId="003F7153" w:rsidR="00AD7C14" w:rsidRPr="00E86DC6" w:rsidRDefault="00AD7C14" w:rsidP="007B491C">
            <w:pPr>
              <w:rPr>
                <w:rFonts w:cs="Open Sans"/>
                <w:sz w:val="20"/>
                <w:szCs w:val="20"/>
              </w:rPr>
            </w:pPr>
            <w:r>
              <w:rPr>
                <w:rFonts w:cs="Open Sans"/>
                <w:sz w:val="20"/>
                <w:szCs w:val="20"/>
              </w:rPr>
              <w:t>Ch. 12</w:t>
            </w:r>
          </w:p>
        </w:tc>
      </w:tr>
      <w:tr w:rsidR="000A5175" w:rsidRPr="00E86DC6" w14:paraId="1BD93E68" w14:textId="77777777" w:rsidTr="00200589">
        <w:trPr>
          <w:cantSplit/>
          <w:trHeight w:val="1080"/>
          <w:jc w:val="center"/>
        </w:trPr>
        <w:tc>
          <w:tcPr>
            <w:tcW w:w="5000" w:type="pct"/>
            <w:gridSpan w:val="11"/>
            <w:vAlign w:val="center"/>
          </w:tcPr>
          <w:p w14:paraId="2B7782CC"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CF5C6D3" w14:textId="22E1A25B" w:rsidR="000A5175" w:rsidRPr="00E86DC6" w:rsidRDefault="000A5175" w:rsidP="000A5175">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1961E46D" w14:textId="5E86FB21" w:rsidR="006E0328" w:rsidRDefault="006E0328">
      <w:pPr>
        <w:rPr>
          <w:rFonts w:cs="Open Sans"/>
        </w:rPr>
      </w:pPr>
    </w:p>
    <w:p w14:paraId="396EC904" w14:textId="77777777" w:rsidR="001752E2" w:rsidRDefault="001752E2">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029"/>
        <w:gridCol w:w="586"/>
        <w:gridCol w:w="682"/>
        <w:gridCol w:w="5183"/>
      </w:tblGrid>
      <w:tr w:rsidR="001752E2" w:rsidRPr="005D4499" w14:paraId="502DA039" w14:textId="77777777" w:rsidTr="00510920">
        <w:trPr>
          <w:cantSplit/>
          <w:jc w:val="center"/>
        </w:trPr>
        <w:tc>
          <w:tcPr>
            <w:tcW w:w="2774" w:type="pct"/>
            <w:tcBorders>
              <w:right w:val="single" w:sz="12" w:space="0" w:color="auto"/>
            </w:tcBorders>
            <w:shd w:val="clear" w:color="auto" w:fill="auto"/>
            <w:vAlign w:val="center"/>
          </w:tcPr>
          <w:p w14:paraId="0BD8C413" w14:textId="56C081E8" w:rsidR="001752E2" w:rsidRPr="00696C58" w:rsidRDefault="00200589" w:rsidP="00510920">
            <w:pPr>
              <w:keepNext/>
              <w:rPr>
                <w:rFonts w:cs="Open Sans"/>
                <w:b/>
                <w:sz w:val="20"/>
                <w:szCs w:val="20"/>
              </w:rPr>
            </w:pPr>
            <w:r>
              <w:rPr>
                <w:rFonts w:cs="Open Sans"/>
                <w:b/>
                <w:sz w:val="20"/>
                <w:szCs w:val="20"/>
              </w:rPr>
              <w:t>GRADE 3</w:t>
            </w:r>
            <w:r w:rsidR="001752E2" w:rsidRPr="00696C58">
              <w:rPr>
                <w:rFonts w:cs="Open Sans"/>
                <w:b/>
                <w:sz w:val="20"/>
                <w:szCs w:val="20"/>
              </w:rPr>
              <w:t>, PART 1, SECTION IA:</w:t>
            </w:r>
          </w:p>
        </w:tc>
        <w:tc>
          <w:tcPr>
            <w:tcW w:w="198" w:type="pct"/>
            <w:tcBorders>
              <w:left w:val="single" w:sz="12" w:space="0" w:color="auto"/>
            </w:tcBorders>
            <w:shd w:val="clear" w:color="auto" w:fill="auto"/>
          </w:tcPr>
          <w:p w14:paraId="15E6BE6F" w14:textId="77777777" w:rsidR="001752E2" w:rsidRPr="00696C58" w:rsidRDefault="001752E2" w:rsidP="00510920">
            <w:pPr>
              <w:keepNext/>
              <w:rPr>
                <w:rFonts w:cs="Open Sans"/>
                <w:b/>
                <w:sz w:val="20"/>
                <w:szCs w:val="20"/>
              </w:rPr>
            </w:pPr>
            <w:r w:rsidRPr="00696C58">
              <w:rPr>
                <w:rFonts w:cs="Open Sans"/>
                <w:b/>
                <w:sz w:val="20"/>
                <w:szCs w:val="20"/>
              </w:rPr>
              <w:t>Yes</w:t>
            </w:r>
          </w:p>
        </w:tc>
        <w:tc>
          <w:tcPr>
            <w:tcW w:w="237" w:type="pct"/>
            <w:shd w:val="clear" w:color="auto" w:fill="auto"/>
          </w:tcPr>
          <w:p w14:paraId="50245E46" w14:textId="77777777" w:rsidR="001752E2" w:rsidRPr="00696C58" w:rsidRDefault="001752E2" w:rsidP="00510920">
            <w:pPr>
              <w:keepNext/>
              <w:rPr>
                <w:rFonts w:cs="Open Sans"/>
                <w:b/>
                <w:sz w:val="20"/>
                <w:szCs w:val="20"/>
              </w:rPr>
            </w:pPr>
            <w:r w:rsidRPr="00696C58">
              <w:rPr>
                <w:rFonts w:cs="Open Sans"/>
                <w:b/>
                <w:sz w:val="20"/>
                <w:szCs w:val="20"/>
              </w:rPr>
              <w:t>No</w:t>
            </w:r>
          </w:p>
        </w:tc>
        <w:tc>
          <w:tcPr>
            <w:tcW w:w="1791" w:type="pct"/>
            <w:shd w:val="clear" w:color="auto" w:fill="auto"/>
          </w:tcPr>
          <w:p w14:paraId="1E4174E1" w14:textId="61315F05" w:rsidR="001752E2" w:rsidRPr="00696C58" w:rsidRDefault="001752E2" w:rsidP="00510920">
            <w:pPr>
              <w:keepNext/>
              <w:rPr>
                <w:rFonts w:cs="Open Sans"/>
                <w:b/>
                <w:sz w:val="20"/>
                <w:szCs w:val="20"/>
              </w:rPr>
            </w:pPr>
            <w:r w:rsidRPr="00696C58">
              <w:rPr>
                <w:rFonts w:cs="Open Sans"/>
                <w:b/>
                <w:sz w:val="20"/>
                <w:szCs w:val="20"/>
              </w:rPr>
              <w:t>Notes (s</w:t>
            </w:r>
            <w:r w:rsidR="00E60FCE">
              <w:rPr>
                <w:rFonts w:cs="Open Sans"/>
                <w:b/>
                <w:sz w:val="20"/>
                <w:szCs w:val="20"/>
              </w:rPr>
              <w:t>ummary of notes from section IA)</w:t>
            </w:r>
          </w:p>
        </w:tc>
      </w:tr>
      <w:tr w:rsidR="001752E2" w:rsidRPr="005D4499" w14:paraId="6F5B7C26" w14:textId="77777777" w:rsidTr="00510920">
        <w:trPr>
          <w:cantSplit/>
          <w:jc w:val="center"/>
        </w:trPr>
        <w:tc>
          <w:tcPr>
            <w:tcW w:w="2774" w:type="pct"/>
            <w:tcBorders>
              <w:right w:val="single" w:sz="12" w:space="0" w:color="auto"/>
            </w:tcBorders>
            <w:shd w:val="clear" w:color="auto" w:fill="auto"/>
            <w:vAlign w:val="center"/>
          </w:tcPr>
          <w:p w14:paraId="0168854D" w14:textId="12694C60" w:rsidR="001752E2" w:rsidRPr="00696C58" w:rsidRDefault="001752E2" w:rsidP="00510920">
            <w:pPr>
              <w:autoSpaceDE w:val="0"/>
              <w:autoSpaceDN w:val="0"/>
              <w:adjustRightInd w:val="0"/>
              <w:rPr>
                <w:rFonts w:cs="Open Sans"/>
                <w:sz w:val="20"/>
                <w:szCs w:val="20"/>
              </w:rPr>
            </w:pPr>
            <w:r w:rsidRPr="00696C58">
              <w:rPr>
                <w:rFonts w:cs="Open Sans"/>
                <w:sz w:val="20"/>
                <w:szCs w:val="20"/>
              </w:rPr>
              <w:t>The instructional materials revi</w:t>
            </w:r>
            <w:r w:rsidR="00E60FCE">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21CE7F3D" w14:textId="77777777" w:rsidR="001752E2" w:rsidRPr="00696C58" w:rsidRDefault="001752E2" w:rsidP="00510920">
            <w:pPr>
              <w:keepNext/>
              <w:rPr>
                <w:rFonts w:cs="Open Sans"/>
                <w:b/>
                <w:sz w:val="20"/>
                <w:szCs w:val="20"/>
              </w:rPr>
            </w:pPr>
          </w:p>
        </w:tc>
        <w:tc>
          <w:tcPr>
            <w:tcW w:w="237" w:type="pct"/>
            <w:shd w:val="clear" w:color="auto" w:fill="auto"/>
          </w:tcPr>
          <w:p w14:paraId="059575F6" w14:textId="77777777" w:rsidR="001752E2" w:rsidRDefault="001752E2" w:rsidP="00510920">
            <w:pPr>
              <w:keepNext/>
              <w:rPr>
                <w:rFonts w:cs="Open Sans"/>
                <w:b/>
                <w:sz w:val="20"/>
                <w:szCs w:val="20"/>
              </w:rPr>
            </w:pPr>
          </w:p>
          <w:p w14:paraId="09F41DB5" w14:textId="00AC1E6C" w:rsidR="00AD7C14" w:rsidRPr="00696C58" w:rsidRDefault="00AD7C14" w:rsidP="00510920">
            <w:pPr>
              <w:keepNext/>
              <w:rPr>
                <w:rFonts w:cs="Open Sans"/>
                <w:b/>
                <w:sz w:val="20"/>
                <w:szCs w:val="20"/>
              </w:rPr>
            </w:pPr>
            <w:r>
              <w:rPr>
                <w:rFonts w:cs="Open Sans"/>
                <w:b/>
                <w:sz w:val="20"/>
                <w:szCs w:val="20"/>
              </w:rPr>
              <w:t>X</w:t>
            </w:r>
          </w:p>
        </w:tc>
        <w:tc>
          <w:tcPr>
            <w:tcW w:w="1791" w:type="pct"/>
            <w:shd w:val="clear" w:color="auto" w:fill="auto"/>
          </w:tcPr>
          <w:p w14:paraId="75245FDC" w14:textId="77777777" w:rsidR="001752E2" w:rsidRPr="00696C58" w:rsidRDefault="001752E2" w:rsidP="00510920">
            <w:pPr>
              <w:keepNext/>
              <w:rPr>
                <w:rFonts w:cs="Open Sans"/>
                <w:b/>
                <w:sz w:val="20"/>
                <w:szCs w:val="20"/>
              </w:rPr>
            </w:pPr>
          </w:p>
          <w:p w14:paraId="0F7E7ED6" w14:textId="77777777" w:rsidR="001752E2" w:rsidRPr="00696C58" w:rsidRDefault="001752E2" w:rsidP="00510920">
            <w:pPr>
              <w:keepNext/>
              <w:rPr>
                <w:rFonts w:cs="Open Sans"/>
                <w:b/>
                <w:sz w:val="20"/>
                <w:szCs w:val="20"/>
              </w:rPr>
            </w:pPr>
          </w:p>
          <w:p w14:paraId="02D49603" w14:textId="1029DA5C" w:rsidR="001752E2" w:rsidRPr="00696C58" w:rsidRDefault="00AD7C14" w:rsidP="00510920">
            <w:pPr>
              <w:keepNext/>
              <w:rPr>
                <w:rFonts w:cs="Open Sans"/>
                <w:b/>
                <w:sz w:val="20"/>
                <w:szCs w:val="20"/>
              </w:rPr>
            </w:pPr>
            <w:r>
              <w:rPr>
                <w:rFonts w:cs="Open Sans"/>
                <w:b/>
                <w:sz w:val="20"/>
                <w:szCs w:val="20"/>
              </w:rPr>
              <w:t>Missing railroads &amp; highways in 3.04</w:t>
            </w:r>
          </w:p>
          <w:p w14:paraId="308BA265" w14:textId="77777777" w:rsidR="001752E2" w:rsidRPr="00696C58" w:rsidRDefault="001752E2" w:rsidP="00510920">
            <w:pPr>
              <w:keepNext/>
              <w:rPr>
                <w:rFonts w:cs="Open Sans"/>
                <w:b/>
                <w:sz w:val="20"/>
                <w:szCs w:val="20"/>
              </w:rPr>
            </w:pPr>
          </w:p>
          <w:p w14:paraId="77E1C419" w14:textId="77777777" w:rsidR="001752E2" w:rsidRPr="00696C58" w:rsidRDefault="001752E2" w:rsidP="00510920">
            <w:pPr>
              <w:keepNext/>
              <w:rPr>
                <w:rFonts w:cs="Open Sans"/>
                <w:b/>
                <w:sz w:val="20"/>
                <w:szCs w:val="20"/>
              </w:rPr>
            </w:pPr>
          </w:p>
          <w:p w14:paraId="2B2CE7E6" w14:textId="77777777" w:rsidR="001752E2" w:rsidRPr="00696C58" w:rsidRDefault="001752E2" w:rsidP="00510920">
            <w:pPr>
              <w:keepNext/>
              <w:rPr>
                <w:rFonts w:cs="Open Sans"/>
                <w:b/>
                <w:sz w:val="20"/>
                <w:szCs w:val="20"/>
              </w:rPr>
            </w:pPr>
          </w:p>
          <w:p w14:paraId="74C91CEC" w14:textId="77777777" w:rsidR="001752E2" w:rsidRPr="00696C58" w:rsidRDefault="001752E2" w:rsidP="00510920">
            <w:pPr>
              <w:keepNext/>
              <w:rPr>
                <w:rFonts w:cs="Open Sans"/>
                <w:b/>
                <w:sz w:val="20"/>
                <w:szCs w:val="20"/>
              </w:rPr>
            </w:pPr>
          </w:p>
          <w:p w14:paraId="626776AE" w14:textId="77777777" w:rsidR="001752E2" w:rsidRPr="00696C58" w:rsidRDefault="001752E2" w:rsidP="00510920">
            <w:pPr>
              <w:keepNext/>
              <w:rPr>
                <w:rFonts w:cs="Open Sans"/>
                <w:b/>
                <w:sz w:val="20"/>
                <w:szCs w:val="20"/>
              </w:rPr>
            </w:pPr>
          </w:p>
          <w:p w14:paraId="3640CF3F" w14:textId="77777777" w:rsidR="001752E2" w:rsidRPr="00696C58" w:rsidRDefault="001752E2" w:rsidP="00510920">
            <w:pPr>
              <w:keepNext/>
              <w:rPr>
                <w:rFonts w:cs="Open Sans"/>
                <w:b/>
                <w:sz w:val="20"/>
                <w:szCs w:val="20"/>
              </w:rPr>
            </w:pPr>
          </w:p>
        </w:tc>
      </w:tr>
    </w:tbl>
    <w:p w14:paraId="61D036F2" w14:textId="77777777" w:rsidR="001752E2" w:rsidRDefault="001752E2">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7758D1" w:rsidRPr="00E86DC6" w14:paraId="75EDDEBF" w14:textId="77777777" w:rsidTr="001D5BC1">
        <w:tc>
          <w:tcPr>
            <w:tcW w:w="14398" w:type="dxa"/>
            <w:gridSpan w:val="5"/>
            <w:shd w:val="clear" w:color="auto" w:fill="D9D9D9" w:themeFill="background1" w:themeFillShade="D9"/>
          </w:tcPr>
          <w:p w14:paraId="443543DB" w14:textId="6755F83C" w:rsidR="007758D1" w:rsidRPr="00E86DC6" w:rsidRDefault="007758D1" w:rsidP="001D5BC1">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sidR="00200589">
              <w:rPr>
                <w:rFonts w:cs="Open Sans"/>
                <w:b/>
                <w:sz w:val="20"/>
                <w:szCs w:val="20"/>
              </w:rPr>
              <w:t xml:space="preserve"> (Grade 3</w:t>
            </w:r>
            <w:r w:rsidR="001C5CA1" w:rsidRPr="00696C58">
              <w:rPr>
                <w:rFonts w:cs="Open Sans"/>
                <w:b/>
                <w:sz w:val="20"/>
                <w:szCs w:val="20"/>
              </w:rPr>
              <w:t>, Part 1)</w:t>
            </w:r>
          </w:p>
          <w:p w14:paraId="4A78F4D6" w14:textId="77777777" w:rsidR="007758D1" w:rsidRPr="00E86DC6" w:rsidRDefault="007758D1" w:rsidP="001D5BC1">
            <w:pPr>
              <w:jc w:val="center"/>
              <w:rPr>
                <w:rFonts w:cs="Open Sans"/>
                <w:b/>
                <w:sz w:val="20"/>
                <w:szCs w:val="20"/>
              </w:rPr>
            </w:pPr>
          </w:p>
          <w:p w14:paraId="1D558C23" w14:textId="77777777" w:rsidR="007758D1" w:rsidRPr="00E86DC6" w:rsidRDefault="007758D1" w:rsidP="001D5BC1">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1D5BC1">
        <w:tc>
          <w:tcPr>
            <w:tcW w:w="6933" w:type="dxa"/>
            <w:gridSpan w:val="2"/>
            <w:shd w:val="clear" w:color="auto" w:fill="F2F2F2" w:themeFill="background1" w:themeFillShade="F2"/>
          </w:tcPr>
          <w:p w14:paraId="418742E4" w14:textId="77777777" w:rsidR="007758D1" w:rsidRPr="00E86DC6" w:rsidRDefault="007758D1" w:rsidP="001D5BC1">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682D1632" w:rsidR="007758D1" w:rsidRPr="00E86DC6" w:rsidRDefault="007758D1"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 inaccurate </w:t>
            </w:r>
            <w:r w:rsidRPr="00E86DC6">
              <w:rPr>
                <w:rFonts w:cs="Open Sans"/>
                <w:b/>
                <w:sz w:val="20"/>
                <w:szCs w:val="20"/>
              </w:rPr>
              <w:t>materials</w:t>
            </w:r>
          </w:p>
        </w:tc>
      </w:tr>
      <w:tr w:rsidR="007758D1" w:rsidRPr="00E86DC6" w14:paraId="4FDA7C58" w14:textId="77777777" w:rsidTr="001D5BC1">
        <w:trPr>
          <w:trHeight w:val="864"/>
        </w:trPr>
        <w:tc>
          <w:tcPr>
            <w:tcW w:w="6933" w:type="dxa"/>
            <w:gridSpan w:val="2"/>
            <w:vAlign w:val="center"/>
          </w:tcPr>
          <w:p w14:paraId="37208851" w14:textId="77777777" w:rsidR="007758D1" w:rsidRPr="00E86DC6" w:rsidRDefault="007758D1" w:rsidP="001D5BC1">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058FFE1D" w14:textId="77777777" w:rsidR="007758D1" w:rsidRDefault="007758D1" w:rsidP="001D5BC1">
            <w:pPr>
              <w:keepNext/>
              <w:rPr>
                <w:rFonts w:cs="Open Sans"/>
                <w:b/>
                <w:sz w:val="20"/>
                <w:szCs w:val="20"/>
              </w:rPr>
            </w:pPr>
          </w:p>
          <w:p w14:paraId="761A61BD" w14:textId="4CF531C1" w:rsidR="00AD7C14" w:rsidRPr="00E86DC6" w:rsidRDefault="00AD7C14" w:rsidP="001D5BC1">
            <w:pPr>
              <w:keepNext/>
              <w:rPr>
                <w:rFonts w:cs="Open Sans"/>
                <w:b/>
                <w:sz w:val="20"/>
                <w:szCs w:val="20"/>
              </w:rPr>
            </w:pPr>
            <w:r>
              <w:rPr>
                <w:rFonts w:cs="Open Sans"/>
                <w:b/>
                <w:sz w:val="20"/>
                <w:szCs w:val="20"/>
              </w:rPr>
              <w:t>X</w:t>
            </w:r>
          </w:p>
        </w:tc>
        <w:tc>
          <w:tcPr>
            <w:tcW w:w="900" w:type="dxa"/>
          </w:tcPr>
          <w:p w14:paraId="6D249973" w14:textId="77777777" w:rsidR="007758D1" w:rsidRPr="00E86DC6" w:rsidRDefault="007758D1" w:rsidP="001D5BC1">
            <w:pPr>
              <w:keepNext/>
              <w:rPr>
                <w:rFonts w:cs="Open Sans"/>
                <w:b/>
                <w:sz w:val="20"/>
                <w:szCs w:val="20"/>
              </w:rPr>
            </w:pPr>
          </w:p>
        </w:tc>
        <w:tc>
          <w:tcPr>
            <w:tcW w:w="5665" w:type="dxa"/>
          </w:tcPr>
          <w:p w14:paraId="301FD27B" w14:textId="77777777" w:rsidR="007758D1" w:rsidRPr="00E86DC6" w:rsidRDefault="007758D1" w:rsidP="001D5BC1">
            <w:pPr>
              <w:keepNext/>
              <w:rPr>
                <w:rFonts w:cs="Open Sans"/>
                <w:b/>
                <w:sz w:val="20"/>
                <w:szCs w:val="20"/>
              </w:rPr>
            </w:pPr>
          </w:p>
        </w:tc>
      </w:tr>
      <w:tr w:rsidR="007758D1" w:rsidRPr="00E86DC6" w14:paraId="3526A6C1" w14:textId="77777777" w:rsidTr="001D5BC1">
        <w:trPr>
          <w:trHeight w:val="864"/>
        </w:trPr>
        <w:tc>
          <w:tcPr>
            <w:tcW w:w="6933" w:type="dxa"/>
            <w:gridSpan w:val="2"/>
            <w:vAlign w:val="center"/>
          </w:tcPr>
          <w:p w14:paraId="0BE116A3" w14:textId="77777777" w:rsidR="007758D1" w:rsidRPr="00E86DC6" w:rsidRDefault="007758D1" w:rsidP="001D5BC1">
            <w:pPr>
              <w:keepNext/>
              <w:rPr>
                <w:rFonts w:cs="Open Sans"/>
                <w:sz w:val="20"/>
                <w:szCs w:val="20"/>
              </w:rPr>
            </w:pPr>
            <w:r w:rsidRPr="00E86DC6">
              <w:rPr>
                <w:rFonts w:cs="Open Sans"/>
                <w:sz w:val="20"/>
                <w:szCs w:val="20"/>
              </w:rPr>
              <w:t>Materials are accurate and grade level appropriate.</w:t>
            </w:r>
          </w:p>
        </w:tc>
        <w:tc>
          <w:tcPr>
            <w:tcW w:w="900" w:type="dxa"/>
          </w:tcPr>
          <w:p w14:paraId="2CD470E9" w14:textId="77777777" w:rsidR="007758D1" w:rsidRDefault="007758D1" w:rsidP="001D5BC1">
            <w:pPr>
              <w:keepNext/>
              <w:rPr>
                <w:rFonts w:cs="Open Sans"/>
                <w:b/>
                <w:sz w:val="20"/>
                <w:szCs w:val="20"/>
              </w:rPr>
            </w:pPr>
          </w:p>
          <w:p w14:paraId="552E1673" w14:textId="5A89798D" w:rsidR="00AD7C14" w:rsidRPr="00E86DC6" w:rsidRDefault="00AD7C14" w:rsidP="001D5BC1">
            <w:pPr>
              <w:keepNext/>
              <w:rPr>
                <w:rFonts w:cs="Open Sans"/>
                <w:b/>
                <w:sz w:val="20"/>
                <w:szCs w:val="20"/>
              </w:rPr>
            </w:pPr>
            <w:r>
              <w:rPr>
                <w:rFonts w:cs="Open Sans"/>
                <w:b/>
                <w:sz w:val="20"/>
                <w:szCs w:val="20"/>
              </w:rPr>
              <w:t>X</w:t>
            </w:r>
          </w:p>
        </w:tc>
        <w:tc>
          <w:tcPr>
            <w:tcW w:w="900" w:type="dxa"/>
          </w:tcPr>
          <w:p w14:paraId="64200C32" w14:textId="77777777" w:rsidR="007758D1" w:rsidRPr="00E86DC6" w:rsidRDefault="007758D1" w:rsidP="001D5BC1">
            <w:pPr>
              <w:keepNext/>
              <w:rPr>
                <w:rFonts w:cs="Open Sans"/>
                <w:b/>
                <w:sz w:val="20"/>
                <w:szCs w:val="20"/>
              </w:rPr>
            </w:pPr>
          </w:p>
        </w:tc>
        <w:tc>
          <w:tcPr>
            <w:tcW w:w="5665" w:type="dxa"/>
          </w:tcPr>
          <w:p w14:paraId="3C80D2E0" w14:textId="47F80B0B" w:rsidR="007758D1" w:rsidRPr="00E86DC6" w:rsidRDefault="007758D1" w:rsidP="001D5BC1">
            <w:pPr>
              <w:keepNext/>
              <w:rPr>
                <w:rFonts w:cs="Open Sans"/>
                <w:b/>
                <w:sz w:val="20"/>
                <w:szCs w:val="20"/>
              </w:rPr>
            </w:pPr>
          </w:p>
        </w:tc>
      </w:tr>
      <w:tr w:rsidR="007758D1" w:rsidRPr="00E86DC6" w14:paraId="7BB7BCC0" w14:textId="77777777" w:rsidTr="001D5BC1">
        <w:trPr>
          <w:trHeight w:val="864"/>
        </w:trPr>
        <w:tc>
          <w:tcPr>
            <w:tcW w:w="14398" w:type="dxa"/>
            <w:gridSpan w:val="5"/>
            <w:shd w:val="clear" w:color="auto" w:fill="D9D9D9" w:themeFill="background1" w:themeFillShade="D9"/>
            <w:vAlign w:val="center"/>
          </w:tcPr>
          <w:p w14:paraId="7EC58CCE" w14:textId="1700D088" w:rsidR="00696C58" w:rsidRPr="00696C58" w:rsidRDefault="007758D1" w:rsidP="00696C58">
            <w:pPr>
              <w:keepNext/>
              <w:rPr>
                <w:rFonts w:cs="Open Sans"/>
                <w:sz w:val="20"/>
                <w:szCs w:val="20"/>
              </w:rPr>
            </w:pPr>
            <w:r w:rsidRPr="00CD04B8">
              <w:rPr>
                <w:rFonts w:cs="Open Sans"/>
                <w:b/>
                <w:i/>
                <w:sz w:val="20"/>
                <w:szCs w:val="20"/>
                <w:highlight w:val="yellow"/>
              </w:rPr>
              <w:t>Part C.</w:t>
            </w:r>
            <w:r w:rsidR="00541FFC" w:rsidRPr="00CD04B8">
              <w:rPr>
                <w:rFonts w:cs="Open Sans"/>
                <w:b/>
                <w:i/>
                <w:sz w:val="20"/>
                <w:szCs w:val="20"/>
                <w:highlight w:val="yellow"/>
              </w:rPr>
              <w:t xml:space="preserve"> The Content Strands</w:t>
            </w:r>
            <w:r w:rsidRPr="00CD04B8">
              <w:rPr>
                <w:rFonts w:cs="Open Sans"/>
                <w:sz w:val="20"/>
                <w:szCs w:val="20"/>
                <w:highlight w:val="yellow"/>
              </w:rPr>
              <w:t xml:space="preserve">: Supports the use of the content </w:t>
            </w:r>
            <w:r w:rsidR="00696C58" w:rsidRPr="00CD04B8">
              <w:rPr>
                <w:rFonts w:cs="Open Sans"/>
                <w:sz w:val="20"/>
                <w:szCs w:val="20"/>
                <w:highlight w:val="yellow"/>
              </w:rPr>
              <w:t>topics</w:t>
            </w:r>
            <w:r w:rsidRPr="00CD04B8">
              <w:rPr>
                <w:rFonts w:cs="Open Sans"/>
                <w:sz w:val="20"/>
                <w:szCs w:val="20"/>
                <w:highlight w:val="yellow"/>
              </w:rPr>
              <w:t xml:space="preserve"> found within the Tennessee State Standards through the integration of </w:t>
            </w:r>
            <w:r w:rsidR="00696C58" w:rsidRPr="00CD04B8">
              <w:rPr>
                <w:rFonts w:cs="Open Sans"/>
                <w:sz w:val="20"/>
                <w:szCs w:val="20"/>
                <w:highlight w:val="yellow"/>
              </w:rPr>
              <w:t xml:space="preserve">the </w:t>
            </w:r>
            <w:r w:rsidRPr="00CD04B8">
              <w:rPr>
                <w:rFonts w:cs="Open Sans"/>
                <w:sz w:val="20"/>
                <w:szCs w:val="20"/>
                <w:highlight w:val="yellow"/>
              </w:rPr>
              <w:t xml:space="preserve">content </w:t>
            </w:r>
            <w:r w:rsidR="00696C58" w:rsidRPr="00CD04B8">
              <w:rPr>
                <w:rFonts w:cs="Open Sans"/>
                <w:sz w:val="20"/>
                <w:szCs w:val="20"/>
                <w:highlight w:val="yellow"/>
              </w:rPr>
              <w:t>strands</w:t>
            </w:r>
            <w:r w:rsidRPr="00CD04B8">
              <w:rPr>
                <w:rFonts w:cs="Open Sans"/>
                <w:sz w:val="20"/>
                <w:szCs w:val="20"/>
                <w:highlight w:val="yellow"/>
              </w:rPr>
              <w:t>.</w:t>
            </w:r>
            <w:r w:rsidR="001752E2" w:rsidRPr="00CD04B8">
              <w:rPr>
                <w:rFonts w:cs="Open Sans"/>
                <w:sz w:val="20"/>
                <w:szCs w:val="20"/>
                <w:highlight w:val="yellow"/>
              </w:rPr>
              <w:t xml:space="preserve"> </w:t>
            </w:r>
            <w:r w:rsidR="00696C58" w:rsidRPr="00CD04B8">
              <w:rPr>
                <w:rFonts w:cs="Open Sans"/>
                <w:sz w:val="20"/>
                <w:szCs w:val="20"/>
                <w:highlight w:val="yellow"/>
              </w:rPr>
              <w:t xml:space="preserve"> The content strands are focused on the seven disciplines of social studies and represent a way of categorizing knowledge about the human experience.  The content strands help to organize the various themes of social studies instruction at age-appropriate levels. </w:t>
            </w:r>
            <w:r w:rsidR="001752E2" w:rsidRPr="00CD04B8">
              <w:rPr>
                <w:rFonts w:cs="Open Sans"/>
                <w:sz w:val="20"/>
                <w:szCs w:val="20"/>
                <w:highlight w:val="yellow"/>
              </w:rPr>
              <w:t>The content st</w:t>
            </w:r>
            <w:r w:rsidR="00696C58" w:rsidRPr="00CD04B8">
              <w:rPr>
                <w:rFonts w:cs="Open Sans"/>
                <w:sz w:val="20"/>
                <w:szCs w:val="20"/>
                <w:highlight w:val="yellow"/>
              </w:rPr>
              <w:t xml:space="preserve">rands should be used within instructional materials to </w:t>
            </w:r>
            <w:r w:rsidR="001752E2" w:rsidRPr="00CD04B8">
              <w:rPr>
                <w:rFonts w:cs="Open Sans"/>
                <w:sz w:val="20"/>
                <w:szCs w:val="20"/>
                <w:highlight w:val="yellow"/>
              </w:rPr>
              <w:t>show</w:t>
            </w:r>
            <w:r w:rsidR="00696C58" w:rsidRPr="00CD04B8">
              <w:rPr>
                <w:rFonts w:cs="Open Sans"/>
                <w:sz w:val="20"/>
                <w:szCs w:val="20"/>
                <w:highlight w:val="yellow"/>
              </w:rPr>
              <w:t xml:space="preserve"> the interconnectedness of the content strands with each other.</w:t>
            </w:r>
            <w:r w:rsidR="00696C58">
              <w:rPr>
                <w:rFonts w:cs="Open Sans"/>
                <w:sz w:val="20"/>
                <w:szCs w:val="20"/>
              </w:rPr>
              <w:t xml:space="preserve"> </w:t>
            </w:r>
          </w:p>
        </w:tc>
      </w:tr>
      <w:tr w:rsidR="007758D1" w:rsidRPr="00E86DC6" w14:paraId="08B01BDA" w14:textId="77777777" w:rsidTr="001D5BC1">
        <w:trPr>
          <w:trHeight w:val="527"/>
        </w:trPr>
        <w:tc>
          <w:tcPr>
            <w:tcW w:w="1540" w:type="dxa"/>
            <w:shd w:val="clear" w:color="auto" w:fill="F2F2F2" w:themeFill="background1" w:themeFillShade="F2"/>
          </w:tcPr>
          <w:p w14:paraId="52D10178" w14:textId="77777777" w:rsidR="007758D1" w:rsidRPr="00B22756" w:rsidRDefault="007758D1" w:rsidP="001D5BC1">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7322BD7" w14:textId="77777777" w:rsidR="007758D1" w:rsidRPr="00B22756" w:rsidRDefault="007758D1" w:rsidP="001D5BC1">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1AC8A961" w14:textId="77777777" w:rsidR="007758D1" w:rsidRPr="00E86DC6" w:rsidRDefault="007758D1" w:rsidP="001D5BC1">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1F16B2A6" w14:textId="77777777" w:rsidR="007758D1" w:rsidRPr="00E86DC6" w:rsidRDefault="007758D1" w:rsidP="001D5BC1">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4D05DED" w14:textId="77777777" w:rsidR="007758D1" w:rsidRPr="00E86DC6" w:rsidRDefault="007758D1" w:rsidP="001D5BC1">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7758D1" w:rsidRPr="00E86DC6" w14:paraId="775ABED2" w14:textId="77777777" w:rsidTr="001D5BC1">
        <w:trPr>
          <w:trHeight w:val="720"/>
        </w:trPr>
        <w:tc>
          <w:tcPr>
            <w:tcW w:w="1540" w:type="dxa"/>
            <w:vMerge w:val="restart"/>
            <w:shd w:val="clear" w:color="auto" w:fill="FFFFFF" w:themeFill="background1"/>
            <w:vAlign w:val="center"/>
          </w:tcPr>
          <w:p w14:paraId="672929FF" w14:textId="77777777" w:rsidR="007758D1" w:rsidRPr="003B3BA2" w:rsidRDefault="007758D1" w:rsidP="001D5BC1">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313D177F" w14:textId="77777777" w:rsidR="007758D1" w:rsidRPr="003B3BA2" w:rsidRDefault="007758D1" w:rsidP="001D5BC1">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0FBB2048" w14:textId="37C85E6E" w:rsidR="007758D1" w:rsidRPr="00E86DC6" w:rsidRDefault="00AD7C14"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D22607"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5109930A" w14:textId="2A4D1CAA" w:rsidR="007758D1" w:rsidRPr="00E86DC6" w:rsidRDefault="00AD7C14" w:rsidP="001D5BC1">
            <w:pPr>
              <w:keepNext/>
              <w:rPr>
                <w:rFonts w:cs="Open Sans"/>
                <w:b/>
                <w:i/>
                <w:sz w:val="20"/>
                <w:szCs w:val="20"/>
              </w:rPr>
            </w:pPr>
            <w:r>
              <w:rPr>
                <w:rFonts w:cs="Open Sans"/>
                <w:b/>
                <w:i/>
                <w:sz w:val="20"/>
                <w:szCs w:val="20"/>
              </w:rPr>
              <w:t>Ch. 9, 14</w:t>
            </w:r>
          </w:p>
        </w:tc>
      </w:tr>
      <w:tr w:rsidR="007758D1" w:rsidRPr="00E86DC6" w14:paraId="6A72F0DD" w14:textId="77777777" w:rsidTr="001D5BC1">
        <w:trPr>
          <w:trHeight w:val="720"/>
        </w:trPr>
        <w:tc>
          <w:tcPr>
            <w:tcW w:w="1540" w:type="dxa"/>
            <w:vMerge/>
            <w:shd w:val="clear" w:color="auto" w:fill="FFFFFF" w:themeFill="background1"/>
            <w:vAlign w:val="center"/>
          </w:tcPr>
          <w:p w14:paraId="6F577679"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968E749" w14:textId="77777777" w:rsidR="007758D1" w:rsidRPr="003B3BA2" w:rsidRDefault="007758D1" w:rsidP="001D5BC1">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187DA195" w14:textId="60FF012D" w:rsidR="007758D1" w:rsidRPr="00E86DC6" w:rsidRDefault="00AD7C14"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6AC7E3D"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4273AAF9" w14:textId="17192C3C" w:rsidR="007758D1" w:rsidRPr="00E86DC6" w:rsidRDefault="00AD7C14" w:rsidP="001D5BC1">
            <w:pPr>
              <w:keepNext/>
              <w:rPr>
                <w:rFonts w:cs="Open Sans"/>
                <w:b/>
                <w:i/>
                <w:sz w:val="20"/>
                <w:szCs w:val="20"/>
              </w:rPr>
            </w:pPr>
            <w:r>
              <w:rPr>
                <w:rFonts w:cs="Open Sans"/>
                <w:b/>
                <w:i/>
                <w:sz w:val="20"/>
                <w:szCs w:val="20"/>
              </w:rPr>
              <w:t>Ch. 14 - 16</w:t>
            </w:r>
          </w:p>
        </w:tc>
      </w:tr>
      <w:tr w:rsidR="007758D1" w:rsidRPr="00E86DC6" w14:paraId="1877A518" w14:textId="77777777" w:rsidTr="001D5BC1">
        <w:trPr>
          <w:trHeight w:val="720"/>
        </w:trPr>
        <w:tc>
          <w:tcPr>
            <w:tcW w:w="1540" w:type="dxa"/>
            <w:vMerge w:val="restart"/>
            <w:shd w:val="clear" w:color="auto" w:fill="FFFFFF" w:themeFill="background1"/>
            <w:vAlign w:val="center"/>
          </w:tcPr>
          <w:p w14:paraId="568F4964" w14:textId="77777777" w:rsidR="007758D1" w:rsidRPr="00E86DC6" w:rsidRDefault="007758D1" w:rsidP="001D5BC1">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1FF6BE0"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EDA5574" w14:textId="132AFAFB" w:rsidR="007758D1" w:rsidRPr="00E86DC6" w:rsidRDefault="00AD7C14"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0D1E41"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74E78A7" w14:textId="727B464F" w:rsidR="007758D1" w:rsidRPr="00E86DC6" w:rsidRDefault="00AD7C14" w:rsidP="001D5BC1">
            <w:pPr>
              <w:keepNext/>
              <w:rPr>
                <w:rFonts w:cs="Open Sans"/>
                <w:b/>
                <w:i/>
                <w:sz w:val="20"/>
                <w:szCs w:val="20"/>
              </w:rPr>
            </w:pPr>
            <w:r>
              <w:rPr>
                <w:rFonts w:cs="Open Sans"/>
                <w:b/>
                <w:i/>
                <w:sz w:val="20"/>
                <w:szCs w:val="20"/>
              </w:rPr>
              <w:t>Ch. 10, 11</w:t>
            </w:r>
          </w:p>
        </w:tc>
      </w:tr>
      <w:tr w:rsidR="007758D1" w:rsidRPr="00E86DC6" w14:paraId="791FBDE0" w14:textId="77777777" w:rsidTr="001D5BC1">
        <w:trPr>
          <w:trHeight w:val="720"/>
        </w:trPr>
        <w:tc>
          <w:tcPr>
            <w:tcW w:w="1540" w:type="dxa"/>
            <w:vMerge/>
            <w:shd w:val="clear" w:color="auto" w:fill="FFFFFF" w:themeFill="background1"/>
            <w:vAlign w:val="center"/>
          </w:tcPr>
          <w:p w14:paraId="4105381A"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04601A2" w14:textId="77777777" w:rsidR="007758D1" w:rsidRDefault="007758D1" w:rsidP="001D5BC1">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8B96292" w14:textId="0F647C38" w:rsidR="007758D1" w:rsidRPr="00E86DC6" w:rsidRDefault="00AD7C14"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B072FC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DC13BCA" w14:textId="3B2877EB" w:rsidR="007758D1" w:rsidRPr="00E86DC6" w:rsidRDefault="00AD7C14" w:rsidP="001D5BC1">
            <w:pPr>
              <w:keepNext/>
              <w:rPr>
                <w:rFonts w:cs="Open Sans"/>
                <w:b/>
                <w:i/>
                <w:sz w:val="20"/>
                <w:szCs w:val="20"/>
              </w:rPr>
            </w:pPr>
            <w:r>
              <w:rPr>
                <w:rFonts w:cs="Open Sans"/>
                <w:b/>
                <w:i/>
                <w:sz w:val="20"/>
                <w:szCs w:val="20"/>
              </w:rPr>
              <w:t>Ch. 12, 13</w:t>
            </w:r>
          </w:p>
        </w:tc>
      </w:tr>
      <w:tr w:rsidR="007758D1" w:rsidRPr="00E86DC6" w14:paraId="66348C1A" w14:textId="77777777" w:rsidTr="001D5BC1">
        <w:trPr>
          <w:trHeight w:val="720"/>
        </w:trPr>
        <w:tc>
          <w:tcPr>
            <w:tcW w:w="1540" w:type="dxa"/>
            <w:vMerge w:val="restart"/>
            <w:shd w:val="clear" w:color="auto" w:fill="FFFFFF" w:themeFill="background1"/>
            <w:vAlign w:val="center"/>
          </w:tcPr>
          <w:p w14:paraId="51C42034" w14:textId="77777777" w:rsidR="007758D1" w:rsidRPr="00E86DC6" w:rsidRDefault="007758D1" w:rsidP="001D5BC1">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6C143F08"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5FC3156F" w14:textId="6E7C5930" w:rsidR="007758D1" w:rsidRPr="00E86DC6" w:rsidRDefault="00AD7C14"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A1A2328"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37C39B96" w14:textId="51BB2FB6" w:rsidR="007758D1" w:rsidRPr="00E86DC6" w:rsidRDefault="00AD7C14" w:rsidP="001D5BC1">
            <w:pPr>
              <w:keepNext/>
              <w:rPr>
                <w:rFonts w:cs="Open Sans"/>
                <w:b/>
                <w:i/>
                <w:sz w:val="20"/>
                <w:szCs w:val="20"/>
              </w:rPr>
            </w:pPr>
            <w:r>
              <w:rPr>
                <w:rFonts w:cs="Open Sans"/>
                <w:b/>
                <w:i/>
                <w:sz w:val="20"/>
                <w:szCs w:val="20"/>
              </w:rPr>
              <w:t>Ch. 1 - 6</w:t>
            </w:r>
          </w:p>
        </w:tc>
      </w:tr>
      <w:tr w:rsidR="007758D1" w:rsidRPr="00E86DC6" w14:paraId="54412F72" w14:textId="77777777" w:rsidTr="001D5BC1">
        <w:trPr>
          <w:trHeight w:val="720"/>
        </w:trPr>
        <w:tc>
          <w:tcPr>
            <w:tcW w:w="1540" w:type="dxa"/>
            <w:vMerge/>
            <w:shd w:val="clear" w:color="auto" w:fill="FFFFFF" w:themeFill="background1"/>
            <w:vAlign w:val="center"/>
          </w:tcPr>
          <w:p w14:paraId="08EFADA5"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6DE55181" w14:textId="77777777" w:rsidR="007758D1" w:rsidRDefault="007758D1" w:rsidP="001D5BC1">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174B568" w14:textId="57C0A5E8" w:rsidR="007758D1" w:rsidRPr="00E86DC6" w:rsidRDefault="00AD7C14"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5600DD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11005172" w14:textId="2F576FFC" w:rsidR="007758D1" w:rsidRPr="00E86DC6" w:rsidRDefault="00AD7C14" w:rsidP="001D5BC1">
            <w:pPr>
              <w:keepNext/>
              <w:rPr>
                <w:rFonts w:cs="Open Sans"/>
                <w:b/>
                <w:i/>
                <w:sz w:val="20"/>
                <w:szCs w:val="20"/>
              </w:rPr>
            </w:pPr>
            <w:r>
              <w:rPr>
                <w:rFonts w:cs="Open Sans"/>
                <w:b/>
                <w:i/>
                <w:sz w:val="20"/>
                <w:szCs w:val="20"/>
              </w:rPr>
              <w:t>Ch. 11</w:t>
            </w:r>
          </w:p>
        </w:tc>
      </w:tr>
      <w:tr w:rsidR="007758D1" w:rsidRPr="00E86DC6" w14:paraId="3878DE2D" w14:textId="77777777" w:rsidTr="001D5BC1">
        <w:trPr>
          <w:trHeight w:val="720"/>
        </w:trPr>
        <w:tc>
          <w:tcPr>
            <w:tcW w:w="1540" w:type="dxa"/>
            <w:vMerge/>
            <w:shd w:val="clear" w:color="auto" w:fill="FFFFFF" w:themeFill="background1"/>
            <w:vAlign w:val="center"/>
          </w:tcPr>
          <w:p w14:paraId="63C6089F"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3F459E4B" w14:textId="77777777" w:rsidR="007758D1" w:rsidRDefault="007758D1" w:rsidP="001D5BC1">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6CD6779D" w14:textId="4FACB837" w:rsidR="007758D1" w:rsidRPr="00E86DC6" w:rsidRDefault="00AD7C14"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AB7B01A"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3EBCF33" w14:textId="59FE9B0A" w:rsidR="007758D1" w:rsidRPr="00E86DC6" w:rsidRDefault="00AD7C14" w:rsidP="001D5BC1">
            <w:pPr>
              <w:keepNext/>
              <w:rPr>
                <w:rFonts w:cs="Open Sans"/>
                <w:b/>
                <w:i/>
                <w:sz w:val="20"/>
                <w:szCs w:val="20"/>
              </w:rPr>
            </w:pPr>
            <w:r>
              <w:rPr>
                <w:rFonts w:cs="Open Sans"/>
                <w:b/>
                <w:i/>
                <w:sz w:val="20"/>
                <w:szCs w:val="20"/>
              </w:rPr>
              <w:t>Ch. 6, 8, 9</w:t>
            </w:r>
          </w:p>
        </w:tc>
      </w:tr>
      <w:tr w:rsidR="00364F0C" w:rsidRPr="00E86DC6" w14:paraId="18739984" w14:textId="77777777" w:rsidTr="004318AC">
        <w:trPr>
          <w:trHeight w:val="1450"/>
        </w:trPr>
        <w:tc>
          <w:tcPr>
            <w:tcW w:w="1540" w:type="dxa"/>
            <w:shd w:val="clear" w:color="auto" w:fill="FFFFFF" w:themeFill="background1"/>
            <w:vAlign w:val="center"/>
          </w:tcPr>
          <w:p w14:paraId="0FF02790" w14:textId="77777777" w:rsidR="00364F0C" w:rsidRDefault="00364F0C" w:rsidP="001D5BC1">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B2A702B" w14:textId="77777777" w:rsidR="00364F0C" w:rsidRDefault="00364F0C" w:rsidP="001D5BC1">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61DE594" w14:textId="5D7087F4" w:rsidR="00364F0C" w:rsidRPr="00E86DC6" w:rsidRDefault="00AD7C14"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3FD554D" w14:textId="77777777" w:rsidR="00364F0C" w:rsidRPr="00E86DC6" w:rsidRDefault="00364F0C" w:rsidP="001D5BC1">
            <w:pPr>
              <w:keepNext/>
              <w:rPr>
                <w:rFonts w:cs="Open Sans"/>
                <w:b/>
                <w:i/>
                <w:sz w:val="20"/>
                <w:szCs w:val="20"/>
              </w:rPr>
            </w:pPr>
          </w:p>
        </w:tc>
        <w:tc>
          <w:tcPr>
            <w:tcW w:w="5665" w:type="dxa"/>
            <w:shd w:val="clear" w:color="auto" w:fill="FFFFFF" w:themeFill="background1"/>
            <w:vAlign w:val="center"/>
          </w:tcPr>
          <w:p w14:paraId="58BE5299" w14:textId="12899BCC" w:rsidR="00364F0C" w:rsidRPr="00E86DC6" w:rsidRDefault="00AD7C14" w:rsidP="001D5BC1">
            <w:pPr>
              <w:keepNext/>
              <w:rPr>
                <w:rFonts w:cs="Open Sans"/>
                <w:b/>
                <w:i/>
                <w:sz w:val="20"/>
                <w:szCs w:val="20"/>
              </w:rPr>
            </w:pPr>
            <w:r>
              <w:rPr>
                <w:rFonts w:cs="Open Sans"/>
                <w:b/>
                <w:i/>
                <w:sz w:val="20"/>
                <w:szCs w:val="20"/>
              </w:rPr>
              <w:t>Ch. 15, 16</w:t>
            </w:r>
          </w:p>
        </w:tc>
      </w:tr>
      <w:tr w:rsidR="006C3AC0" w:rsidRPr="00E86DC6" w14:paraId="13C84568" w14:textId="77777777" w:rsidTr="004318AC">
        <w:trPr>
          <w:trHeight w:val="720"/>
        </w:trPr>
        <w:tc>
          <w:tcPr>
            <w:tcW w:w="1540" w:type="dxa"/>
            <w:shd w:val="clear" w:color="auto" w:fill="FFFFFF" w:themeFill="background1"/>
            <w:vAlign w:val="center"/>
          </w:tcPr>
          <w:p w14:paraId="6C7D1E59" w14:textId="77777777" w:rsidR="006C3AC0" w:rsidRDefault="006C3AC0" w:rsidP="006C3AC0">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702278F"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48B449BA" w14:textId="7777777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77D47ED" w14:textId="20E19507" w:rsidR="006C3AC0" w:rsidRPr="00866987" w:rsidRDefault="00AD7C14" w:rsidP="006C3AC0">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C3D2365"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0839A6E" w14:textId="11A0566F" w:rsidR="006C3AC0" w:rsidRPr="00866987" w:rsidRDefault="00AD7C14" w:rsidP="006C3AC0">
            <w:pPr>
              <w:keepNext/>
              <w:rPr>
                <w:rFonts w:cs="Open Sans"/>
                <w:b/>
                <w:i/>
                <w:sz w:val="20"/>
                <w:szCs w:val="20"/>
              </w:rPr>
            </w:pPr>
            <w:r>
              <w:rPr>
                <w:rFonts w:cs="Open Sans"/>
                <w:b/>
                <w:i/>
                <w:sz w:val="20"/>
                <w:szCs w:val="20"/>
              </w:rPr>
              <w:t>Ch. 20</w:t>
            </w:r>
          </w:p>
        </w:tc>
      </w:tr>
      <w:tr w:rsidR="007758D1" w:rsidRPr="00E86DC6" w14:paraId="35BD3FFF" w14:textId="77777777" w:rsidTr="001D5BC1">
        <w:trPr>
          <w:trHeight w:val="527"/>
        </w:trPr>
        <w:tc>
          <w:tcPr>
            <w:tcW w:w="14398" w:type="dxa"/>
            <w:gridSpan w:val="5"/>
            <w:shd w:val="clear" w:color="auto" w:fill="FFFFFF" w:themeFill="background1"/>
            <w:vAlign w:val="center"/>
          </w:tcPr>
          <w:p w14:paraId="10BBDD72"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122B12FB" w14:textId="77777777" w:rsidR="007758D1" w:rsidRDefault="007758D1" w:rsidP="001D5BC1">
            <w:pPr>
              <w:keepNext/>
              <w:rPr>
                <w:rFonts w:cs="Open Sans"/>
                <w:b/>
                <w:sz w:val="20"/>
                <w:szCs w:val="20"/>
              </w:rPr>
            </w:pPr>
          </w:p>
          <w:p w14:paraId="1D36F9BE" w14:textId="77777777" w:rsidR="001C5CA1" w:rsidRDefault="001C5CA1" w:rsidP="001D5BC1">
            <w:pPr>
              <w:keepNext/>
              <w:rPr>
                <w:rFonts w:cs="Open Sans"/>
                <w:b/>
                <w:sz w:val="20"/>
                <w:szCs w:val="20"/>
              </w:rPr>
            </w:pPr>
          </w:p>
          <w:p w14:paraId="6117BE0C" w14:textId="77777777" w:rsidR="001C5CA1" w:rsidRDefault="001C5CA1" w:rsidP="001D5BC1">
            <w:pPr>
              <w:keepNext/>
              <w:rPr>
                <w:rFonts w:cs="Open Sans"/>
                <w:b/>
                <w:sz w:val="20"/>
                <w:szCs w:val="20"/>
              </w:rPr>
            </w:pPr>
          </w:p>
          <w:p w14:paraId="20E972B8" w14:textId="77777777" w:rsidR="001C5CA1" w:rsidRDefault="001C5CA1" w:rsidP="001D5BC1">
            <w:pPr>
              <w:keepNext/>
              <w:rPr>
                <w:rFonts w:cs="Open Sans"/>
                <w:b/>
                <w:sz w:val="20"/>
                <w:szCs w:val="20"/>
              </w:rPr>
            </w:pPr>
          </w:p>
          <w:p w14:paraId="36E2C05B" w14:textId="77777777" w:rsidR="001C5CA1" w:rsidRDefault="001C5CA1" w:rsidP="001D5BC1">
            <w:pPr>
              <w:keepNext/>
              <w:rPr>
                <w:rFonts w:cs="Open Sans"/>
                <w:b/>
                <w:sz w:val="20"/>
                <w:szCs w:val="20"/>
              </w:rPr>
            </w:pPr>
          </w:p>
          <w:p w14:paraId="33FA2FC9" w14:textId="77777777" w:rsidR="001C5CA1" w:rsidRDefault="001C5CA1" w:rsidP="001D5BC1">
            <w:pPr>
              <w:keepNext/>
              <w:rPr>
                <w:rFonts w:cs="Open Sans"/>
                <w:b/>
                <w:sz w:val="20"/>
                <w:szCs w:val="20"/>
              </w:rPr>
            </w:pPr>
          </w:p>
          <w:p w14:paraId="66E2ABE6" w14:textId="77777777" w:rsidR="001C5CA1" w:rsidRPr="00E86DC6" w:rsidRDefault="001C5CA1" w:rsidP="001D5BC1">
            <w:pPr>
              <w:keepNext/>
              <w:rPr>
                <w:rFonts w:cs="Open Sans"/>
                <w:b/>
                <w:sz w:val="20"/>
                <w:szCs w:val="20"/>
              </w:rPr>
            </w:pPr>
          </w:p>
          <w:p w14:paraId="1983D7A1" w14:textId="77777777" w:rsidR="007758D1" w:rsidRPr="00E86DC6" w:rsidRDefault="007758D1" w:rsidP="001D5BC1">
            <w:pPr>
              <w:keepNext/>
              <w:rPr>
                <w:rFonts w:cs="Open Sans"/>
                <w:b/>
                <w:sz w:val="20"/>
                <w:szCs w:val="20"/>
              </w:rPr>
            </w:pPr>
          </w:p>
          <w:p w14:paraId="71F3EC4D" w14:textId="77777777" w:rsidR="007758D1" w:rsidRPr="00E86DC6" w:rsidRDefault="007758D1" w:rsidP="001D5BC1">
            <w:pPr>
              <w:keepNext/>
              <w:rPr>
                <w:rFonts w:cs="Open Sans"/>
                <w:b/>
                <w:sz w:val="20"/>
                <w:szCs w:val="20"/>
              </w:rPr>
            </w:pPr>
          </w:p>
        </w:tc>
      </w:tr>
      <w:tr w:rsidR="007758D1" w:rsidRPr="00E86DC6" w14:paraId="77260F07" w14:textId="77777777" w:rsidTr="001D5BC1">
        <w:trPr>
          <w:trHeight w:val="527"/>
        </w:trPr>
        <w:tc>
          <w:tcPr>
            <w:tcW w:w="14398" w:type="dxa"/>
            <w:gridSpan w:val="5"/>
            <w:shd w:val="clear" w:color="auto" w:fill="D9D9D9" w:themeFill="background1" w:themeFillShade="D9"/>
            <w:vAlign w:val="center"/>
          </w:tcPr>
          <w:p w14:paraId="384CD8CD" w14:textId="1AE15C08" w:rsidR="00696C58" w:rsidRPr="00CD04B8" w:rsidRDefault="007758D1" w:rsidP="00A3452E">
            <w:pPr>
              <w:keepNext/>
              <w:rPr>
                <w:rFonts w:cs="Open Sans"/>
                <w:b/>
                <w:i/>
                <w:sz w:val="20"/>
                <w:szCs w:val="20"/>
                <w:highlight w:val="yellow"/>
              </w:rPr>
            </w:pPr>
            <w:r w:rsidRPr="00CD04B8">
              <w:rPr>
                <w:rFonts w:cs="Open Sans"/>
                <w:b/>
                <w:i/>
                <w:sz w:val="20"/>
                <w:szCs w:val="20"/>
                <w:highlight w:val="yellow"/>
              </w:rPr>
              <w:t xml:space="preserve">Part D. </w:t>
            </w:r>
            <w:r w:rsidR="00197C03" w:rsidRPr="00CD04B8">
              <w:rPr>
                <w:rFonts w:cs="Open Sans"/>
                <w:b/>
                <w:i/>
                <w:sz w:val="20"/>
                <w:szCs w:val="20"/>
                <w:highlight w:val="yellow"/>
              </w:rPr>
              <w:t>Social Studies Practices</w:t>
            </w:r>
            <w:r w:rsidRPr="00CD04B8">
              <w:rPr>
                <w:rFonts w:cs="Open Sans"/>
                <w:sz w:val="20"/>
                <w:szCs w:val="20"/>
                <w:highlight w:val="yellow"/>
              </w:rPr>
              <w:t xml:space="preserve">: </w:t>
            </w:r>
            <w:r w:rsidR="00CD04B8" w:rsidRPr="00CD04B8">
              <w:rPr>
                <w:rFonts w:cs="Open Sans"/>
                <w:sz w:val="20"/>
                <w:szCs w:val="20"/>
                <w:highlight w:val="yellow"/>
              </w:rPr>
              <w:t xml:space="preserve"> Social studies practices are specific skills that students should apply when learning social studies. They p</w:t>
            </w:r>
            <w:r w:rsidRPr="00CD04B8">
              <w:rPr>
                <w:rFonts w:cs="Open Sans"/>
                <w:sz w:val="20"/>
                <w:szCs w:val="20"/>
                <w:highlight w:val="yellow"/>
              </w:rPr>
              <w:t>rovid</w:t>
            </w:r>
            <w:r w:rsidR="00CD04B8" w:rsidRPr="00CD04B8">
              <w:rPr>
                <w:rFonts w:cs="Open Sans"/>
                <w:sz w:val="20"/>
                <w:szCs w:val="20"/>
                <w:highlight w:val="yellow"/>
              </w:rPr>
              <w:t xml:space="preserve">e </w:t>
            </w:r>
            <w:r w:rsidRPr="00CD04B8">
              <w:rPr>
                <w:rFonts w:cs="Open Sans"/>
                <w:sz w:val="20"/>
                <w:szCs w:val="20"/>
                <w:highlight w:val="yellow"/>
              </w:rPr>
              <w:t xml:space="preserve">learning experiences that support a progression of student competencies and skills through active engagement and </w:t>
            </w:r>
            <w:r w:rsidR="00CD04B8" w:rsidRPr="00CD04B8">
              <w:rPr>
                <w:rFonts w:cs="Open Sans"/>
                <w:sz w:val="20"/>
                <w:szCs w:val="20"/>
                <w:highlight w:val="yellow"/>
              </w:rPr>
              <w:t xml:space="preserve">the </w:t>
            </w:r>
            <w:r w:rsidRPr="00CD04B8">
              <w:rPr>
                <w:rFonts w:cs="Open Sans"/>
                <w:sz w:val="20"/>
                <w:szCs w:val="20"/>
                <w:highlight w:val="yellow"/>
              </w:rPr>
              <w:t>continuous refinement of knowledge and ability through the content topics found in the grade or course level standards.</w:t>
            </w:r>
            <w:r w:rsidR="00CD04B8" w:rsidRPr="00CD04B8">
              <w:rPr>
                <w:rFonts w:cs="Open Sans"/>
                <w:sz w:val="20"/>
                <w:szCs w:val="20"/>
                <w:highlight w:val="yellow"/>
              </w:rPr>
              <w:t xml:space="preserve"> </w:t>
            </w:r>
            <w:r w:rsidR="00A3452E">
              <w:rPr>
                <w:rFonts w:cs="Open Sans"/>
                <w:sz w:val="20"/>
                <w:szCs w:val="20"/>
                <w:highlight w:val="yellow"/>
              </w:rPr>
              <w:t>Instructional</w:t>
            </w:r>
            <w:r w:rsidR="002D5513">
              <w:rPr>
                <w:rFonts w:cs="Open Sans"/>
                <w:sz w:val="20"/>
                <w:szCs w:val="20"/>
                <w:highlight w:val="yellow"/>
              </w:rPr>
              <w:t xml:space="preserve"> </w:t>
            </w:r>
            <w:r w:rsidR="00A3452E">
              <w:rPr>
                <w:rFonts w:cs="Open Sans"/>
                <w:sz w:val="20"/>
                <w:szCs w:val="20"/>
                <w:highlight w:val="yellow"/>
              </w:rPr>
              <w:t xml:space="preserve">materials should provide resources </w:t>
            </w:r>
            <w:r w:rsidR="002D5513">
              <w:rPr>
                <w:rFonts w:cs="Open Sans"/>
                <w:sz w:val="20"/>
                <w:szCs w:val="20"/>
                <w:highlight w:val="yellow"/>
              </w:rPr>
              <w:t>through which teache</w:t>
            </w:r>
            <w:r w:rsidR="00A3452E">
              <w:rPr>
                <w:rFonts w:cs="Open Sans"/>
                <w:sz w:val="20"/>
                <w:szCs w:val="20"/>
                <w:highlight w:val="yellow"/>
              </w:rPr>
              <w:t>r</w:t>
            </w:r>
            <w:r w:rsidR="002D5513">
              <w:rPr>
                <w:rFonts w:cs="Open Sans"/>
                <w:sz w:val="20"/>
                <w:szCs w:val="20"/>
                <w:highlight w:val="yellow"/>
              </w:rPr>
              <w:t>s engage in</w:t>
            </w:r>
            <w:r w:rsidR="00A3452E">
              <w:rPr>
                <w:rFonts w:cs="Open Sans"/>
                <w:sz w:val="20"/>
                <w:szCs w:val="20"/>
                <w:highlight w:val="yellow"/>
              </w:rPr>
              <w:t xml:space="preserve"> the SSP. T</w:t>
            </w:r>
            <w:r w:rsidR="002D5513">
              <w:rPr>
                <w:rFonts w:cs="Open Sans"/>
                <w:sz w:val="20"/>
                <w:szCs w:val="20"/>
                <w:highlight w:val="yellow"/>
              </w:rPr>
              <w:t xml:space="preserve">his </w:t>
            </w:r>
            <w:r w:rsidR="00A3452E">
              <w:rPr>
                <w:rFonts w:cs="Open Sans"/>
                <w:sz w:val="20"/>
                <w:szCs w:val="20"/>
                <w:highlight w:val="yellow"/>
              </w:rPr>
              <w:t xml:space="preserve">may include but are not limited to the following: </w:t>
            </w:r>
            <w:r w:rsidR="00A3452E" w:rsidRPr="00CD04B8">
              <w:rPr>
                <w:rFonts w:cs="Open Sans"/>
                <w:sz w:val="20"/>
                <w:szCs w:val="20"/>
                <w:highlight w:val="yellow"/>
              </w:rPr>
              <w:t xml:space="preserve"> </w:t>
            </w:r>
            <w:r w:rsidR="00A3452E">
              <w:rPr>
                <w:rFonts w:cs="Open Sans"/>
                <w:sz w:val="20"/>
                <w:szCs w:val="20"/>
                <w:highlight w:val="yellow"/>
              </w:rPr>
              <w:t>g</w:t>
            </w:r>
            <w:r w:rsidR="00A3452E" w:rsidRPr="00CD04B8">
              <w:rPr>
                <w:rFonts w:cs="Open Sans"/>
                <w:sz w:val="20"/>
                <w:szCs w:val="20"/>
                <w:highlight w:val="yellow"/>
              </w:rPr>
              <w:t>raphics, artifacts, media sources, technology sources, and other Primary and Secondary sources.</w:t>
            </w:r>
          </w:p>
        </w:tc>
      </w:tr>
      <w:tr w:rsidR="007758D1" w:rsidRPr="00E86DC6" w14:paraId="233A0B08" w14:textId="77777777" w:rsidTr="001D5BC1">
        <w:trPr>
          <w:trHeight w:val="527"/>
        </w:trPr>
        <w:tc>
          <w:tcPr>
            <w:tcW w:w="1540" w:type="dxa"/>
            <w:shd w:val="clear" w:color="auto" w:fill="F2F2F2" w:themeFill="background1" w:themeFillShade="F2"/>
            <w:vAlign w:val="center"/>
          </w:tcPr>
          <w:p w14:paraId="0A1B8897" w14:textId="59473E89" w:rsidR="007758D1" w:rsidRPr="00E86DC6" w:rsidRDefault="007758D1" w:rsidP="001D5BC1">
            <w:pPr>
              <w:keepNext/>
              <w:rPr>
                <w:rFonts w:cs="Open Sans"/>
                <w:b/>
                <w:sz w:val="20"/>
                <w:szCs w:val="20"/>
              </w:rPr>
            </w:pPr>
            <w:r>
              <w:rPr>
                <w:rFonts w:cs="Open Sans"/>
                <w:b/>
                <w:sz w:val="20"/>
                <w:szCs w:val="20"/>
              </w:rPr>
              <w:t>Social Studies Practice</w:t>
            </w:r>
            <w:r w:rsidR="001C5CA1">
              <w:rPr>
                <w:rFonts w:cs="Open Sans"/>
                <w:b/>
                <w:sz w:val="20"/>
                <w:szCs w:val="20"/>
              </w:rPr>
              <w:t>s</w:t>
            </w:r>
          </w:p>
        </w:tc>
        <w:tc>
          <w:tcPr>
            <w:tcW w:w="5393" w:type="dxa"/>
            <w:shd w:val="clear" w:color="auto" w:fill="F2F2F2" w:themeFill="background1" w:themeFillShade="F2"/>
            <w:vAlign w:val="center"/>
          </w:tcPr>
          <w:p w14:paraId="5D53C4DF" w14:textId="77777777" w:rsidR="007758D1" w:rsidRPr="00E86DC6" w:rsidRDefault="007758D1" w:rsidP="001D5BC1">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1B48BCE"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36645426"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41FD0873" w14:textId="77777777" w:rsidR="007758D1" w:rsidRPr="00E86DC6" w:rsidRDefault="007758D1" w:rsidP="001D5BC1">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CD04B8" w:rsidRPr="00E86DC6" w14:paraId="3BEBA69A" w14:textId="77777777" w:rsidTr="00CD04B8">
        <w:trPr>
          <w:trHeight w:val="1080"/>
        </w:trPr>
        <w:tc>
          <w:tcPr>
            <w:tcW w:w="1540" w:type="dxa"/>
            <w:shd w:val="clear" w:color="auto" w:fill="FFFFFF" w:themeFill="background1"/>
            <w:vAlign w:val="center"/>
          </w:tcPr>
          <w:p w14:paraId="0939800E" w14:textId="385BEEB2" w:rsidR="00CD04B8" w:rsidRPr="002D5513" w:rsidRDefault="002D5513" w:rsidP="001D5BC1">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408B3FC" w14:textId="0ACECDDA" w:rsidR="00CD04B8" w:rsidRPr="00385B61" w:rsidRDefault="00CD04B8" w:rsidP="00CD04B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CED85BE" w14:textId="7E212F57" w:rsidR="00CD04B8" w:rsidRPr="00E86DC6" w:rsidRDefault="00AD7C14"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F309088"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75258852" w14:textId="3D26271F" w:rsidR="00CD04B8" w:rsidRPr="00E86DC6" w:rsidRDefault="00AD7C14" w:rsidP="001D5BC1">
            <w:pPr>
              <w:keepNext/>
              <w:rPr>
                <w:rFonts w:cs="Open Sans"/>
                <w:b/>
                <w:i/>
                <w:sz w:val="20"/>
                <w:szCs w:val="20"/>
              </w:rPr>
            </w:pPr>
            <w:r>
              <w:rPr>
                <w:rFonts w:cs="Open Sans"/>
                <w:b/>
                <w:i/>
                <w:sz w:val="20"/>
                <w:szCs w:val="20"/>
              </w:rPr>
              <w:t>Throughout</w:t>
            </w:r>
          </w:p>
        </w:tc>
      </w:tr>
      <w:tr w:rsidR="00CD04B8" w:rsidRPr="00E86DC6" w14:paraId="7A502CF4" w14:textId="77777777" w:rsidTr="00CD04B8">
        <w:trPr>
          <w:trHeight w:val="1080"/>
        </w:trPr>
        <w:tc>
          <w:tcPr>
            <w:tcW w:w="1540" w:type="dxa"/>
            <w:shd w:val="clear" w:color="auto" w:fill="FFFFFF" w:themeFill="background1"/>
            <w:vAlign w:val="center"/>
          </w:tcPr>
          <w:p w14:paraId="2FF5DD86" w14:textId="008D5562" w:rsidR="00CD04B8" w:rsidRPr="007F5AA5" w:rsidRDefault="00CD04B8" w:rsidP="001D5BC1">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2CB9BF6" w14:textId="0276EBC5" w:rsidR="00CD04B8" w:rsidRPr="007F5AA5" w:rsidRDefault="002D5513" w:rsidP="002D5513">
            <w:pPr>
              <w:keepNext/>
              <w:rPr>
                <w:rFonts w:cs="Open Sans"/>
                <w:sz w:val="20"/>
                <w:szCs w:val="20"/>
              </w:rPr>
            </w:pPr>
            <w:r>
              <w:rPr>
                <w:rFonts w:cs="Open Sans"/>
                <w:sz w:val="20"/>
                <w:szCs w:val="20"/>
              </w:rPr>
              <w:t>Critically examine</w:t>
            </w:r>
            <w:r w:rsidR="00CD04B8" w:rsidRPr="007F5AA5">
              <w:rPr>
                <w:rFonts w:cs="Open Sans"/>
                <w:sz w:val="20"/>
                <w:szCs w:val="20"/>
              </w:rPr>
              <w:t xml:space="preserve"> primary o</w:t>
            </w:r>
            <w:r w:rsidR="00CD04B8">
              <w:rPr>
                <w:rFonts w:cs="Open Sans"/>
                <w:sz w:val="20"/>
                <w:szCs w:val="20"/>
              </w:rPr>
              <w:t>r secondary source</w:t>
            </w:r>
            <w:r>
              <w:rPr>
                <w:rFonts w:cs="Open Sans"/>
                <w:sz w:val="20"/>
                <w:szCs w:val="20"/>
              </w:rPr>
              <w:t>(s)</w:t>
            </w:r>
            <w:r w:rsidR="00CD04B8">
              <w:rPr>
                <w:rFonts w:cs="Open Sans"/>
                <w:sz w:val="20"/>
                <w:szCs w:val="20"/>
              </w:rPr>
              <w:t>.</w:t>
            </w:r>
          </w:p>
        </w:tc>
        <w:tc>
          <w:tcPr>
            <w:tcW w:w="900" w:type="dxa"/>
            <w:shd w:val="clear" w:color="auto" w:fill="FFFFFF" w:themeFill="background1"/>
            <w:vAlign w:val="center"/>
          </w:tcPr>
          <w:p w14:paraId="782AEC81" w14:textId="3AFA5B98" w:rsidR="00CD04B8" w:rsidRPr="00E86DC6" w:rsidRDefault="00AD7C14"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BFFD49"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5D64AD10" w14:textId="23079F53" w:rsidR="00CD04B8" w:rsidRPr="00E86DC6" w:rsidRDefault="00AD7C14" w:rsidP="001D5BC1">
            <w:pPr>
              <w:keepNext/>
              <w:rPr>
                <w:rFonts w:cs="Open Sans"/>
                <w:b/>
                <w:i/>
                <w:sz w:val="20"/>
                <w:szCs w:val="20"/>
              </w:rPr>
            </w:pPr>
            <w:r>
              <w:rPr>
                <w:rFonts w:cs="Open Sans"/>
                <w:b/>
                <w:i/>
                <w:sz w:val="20"/>
                <w:szCs w:val="20"/>
              </w:rPr>
              <w:t>Throughout</w:t>
            </w:r>
          </w:p>
        </w:tc>
      </w:tr>
      <w:tr w:rsidR="00CD04B8" w:rsidRPr="00E86DC6" w14:paraId="7D625EC5" w14:textId="77777777" w:rsidTr="00CD04B8">
        <w:trPr>
          <w:trHeight w:val="1080"/>
        </w:trPr>
        <w:tc>
          <w:tcPr>
            <w:tcW w:w="1540" w:type="dxa"/>
            <w:shd w:val="clear" w:color="auto" w:fill="FFFFFF" w:themeFill="background1"/>
            <w:vAlign w:val="center"/>
          </w:tcPr>
          <w:p w14:paraId="575C736E" w14:textId="4D42FFCD" w:rsidR="00CD04B8" w:rsidRDefault="00CD04B8" w:rsidP="00CD04B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0C5317C" w14:textId="335794F8" w:rsidR="00CD04B8" w:rsidRPr="007F5AA5" w:rsidRDefault="00CD04B8" w:rsidP="00CD04B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8081273" w14:textId="61588044" w:rsidR="00CD04B8" w:rsidRPr="00E86DC6" w:rsidRDefault="00AD7C14"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8B8ACA7"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0FC46BA5" w14:textId="0794F83D" w:rsidR="00CD04B8" w:rsidRPr="00E86DC6" w:rsidRDefault="00AD7C14" w:rsidP="001D5BC1">
            <w:pPr>
              <w:keepNext/>
              <w:rPr>
                <w:rFonts w:cs="Open Sans"/>
                <w:b/>
                <w:i/>
                <w:sz w:val="20"/>
                <w:szCs w:val="20"/>
              </w:rPr>
            </w:pPr>
            <w:r>
              <w:rPr>
                <w:rFonts w:cs="Open Sans"/>
                <w:b/>
                <w:i/>
                <w:sz w:val="20"/>
                <w:szCs w:val="20"/>
              </w:rPr>
              <w:t>Throughout</w:t>
            </w:r>
          </w:p>
        </w:tc>
      </w:tr>
      <w:tr w:rsidR="00CD04B8" w:rsidRPr="00E86DC6" w14:paraId="4BB4A523" w14:textId="77777777" w:rsidTr="00CD04B8">
        <w:trPr>
          <w:trHeight w:val="1080"/>
        </w:trPr>
        <w:tc>
          <w:tcPr>
            <w:tcW w:w="1540" w:type="dxa"/>
            <w:shd w:val="clear" w:color="auto" w:fill="FFFFFF" w:themeFill="background1"/>
            <w:vAlign w:val="center"/>
          </w:tcPr>
          <w:p w14:paraId="03CCD68F" w14:textId="40D9DB13" w:rsidR="00CD04B8" w:rsidRDefault="00CD04B8" w:rsidP="00CD04B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644FCEDD" w14:textId="1A39F30E" w:rsidR="00CD04B8" w:rsidRPr="007F5AA5" w:rsidRDefault="00CD04B8" w:rsidP="001D5BC1">
            <w:pPr>
              <w:keepNext/>
              <w:rPr>
                <w:rFonts w:cs="Open Sans"/>
                <w:sz w:val="20"/>
                <w:szCs w:val="20"/>
              </w:rPr>
            </w:pPr>
            <w:r w:rsidRPr="007F5AA5">
              <w:rPr>
                <w:rFonts w:cs="Open Sans"/>
                <w:sz w:val="20"/>
                <w:szCs w:val="20"/>
              </w:rPr>
              <w:t>Construct and communicate argu</w:t>
            </w:r>
            <w:r w:rsidR="002D5513">
              <w:rPr>
                <w:rFonts w:cs="Open Sans"/>
                <w:sz w:val="20"/>
                <w:szCs w:val="20"/>
              </w:rPr>
              <w:t xml:space="preserve">ments supported by evidence. </w:t>
            </w:r>
          </w:p>
        </w:tc>
        <w:tc>
          <w:tcPr>
            <w:tcW w:w="900" w:type="dxa"/>
            <w:shd w:val="clear" w:color="auto" w:fill="FFFFFF" w:themeFill="background1"/>
            <w:vAlign w:val="center"/>
          </w:tcPr>
          <w:p w14:paraId="64BFE6D9" w14:textId="420944F4" w:rsidR="00CD04B8" w:rsidRPr="00E86DC6" w:rsidRDefault="00AD7C14"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108089F"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1C3F83EC" w14:textId="4298E6EE" w:rsidR="00CD04B8" w:rsidRPr="00E86DC6" w:rsidRDefault="00AD7C14" w:rsidP="001D5BC1">
            <w:pPr>
              <w:keepNext/>
              <w:rPr>
                <w:rFonts w:cs="Open Sans"/>
                <w:b/>
                <w:i/>
                <w:sz w:val="20"/>
                <w:szCs w:val="20"/>
              </w:rPr>
            </w:pPr>
            <w:r>
              <w:rPr>
                <w:rFonts w:cs="Open Sans"/>
                <w:b/>
                <w:i/>
                <w:sz w:val="20"/>
                <w:szCs w:val="20"/>
              </w:rPr>
              <w:t>Throughout</w:t>
            </w:r>
          </w:p>
        </w:tc>
      </w:tr>
      <w:tr w:rsidR="002D5513" w:rsidRPr="00E86DC6" w14:paraId="32C5E29E" w14:textId="77777777" w:rsidTr="002D5513">
        <w:trPr>
          <w:trHeight w:val="1080"/>
        </w:trPr>
        <w:tc>
          <w:tcPr>
            <w:tcW w:w="1540" w:type="dxa"/>
            <w:shd w:val="clear" w:color="auto" w:fill="FFFFFF" w:themeFill="background1"/>
            <w:vAlign w:val="center"/>
          </w:tcPr>
          <w:p w14:paraId="6E28730A" w14:textId="3ABB94F5" w:rsidR="002D5513" w:rsidRDefault="002D5513" w:rsidP="002D551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20D2408B" w14:textId="4B9959DD"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02DC5A" w14:textId="27DFDC73" w:rsidR="002D5513" w:rsidRPr="00E86DC6" w:rsidRDefault="00AD7C14"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1CC49F4"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DE6A4" w14:textId="52AC9B0A" w:rsidR="002D5513" w:rsidRPr="00E86DC6" w:rsidRDefault="00AD7C14" w:rsidP="001D5BC1">
            <w:pPr>
              <w:keepNext/>
              <w:rPr>
                <w:rFonts w:cs="Open Sans"/>
                <w:b/>
                <w:i/>
                <w:sz w:val="20"/>
                <w:szCs w:val="20"/>
              </w:rPr>
            </w:pPr>
            <w:r>
              <w:rPr>
                <w:rFonts w:cs="Open Sans"/>
                <w:b/>
                <w:i/>
                <w:sz w:val="20"/>
                <w:szCs w:val="20"/>
              </w:rPr>
              <w:t>Ch. 14 - 21</w:t>
            </w:r>
          </w:p>
        </w:tc>
      </w:tr>
      <w:tr w:rsidR="002D5513" w:rsidRPr="00E86DC6" w14:paraId="03006FAD" w14:textId="77777777" w:rsidTr="002D5513">
        <w:trPr>
          <w:trHeight w:val="1080"/>
        </w:trPr>
        <w:tc>
          <w:tcPr>
            <w:tcW w:w="1540" w:type="dxa"/>
            <w:shd w:val="clear" w:color="auto" w:fill="FFFFFF" w:themeFill="background1"/>
            <w:vAlign w:val="center"/>
          </w:tcPr>
          <w:p w14:paraId="78516583" w14:textId="4D7AFB1B" w:rsidR="002D5513" w:rsidRDefault="002D5513" w:rsidP="002D551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65B03D70" w14:textId="79EFD362"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3531CC6D" w14:textId="3976300A" w:rsidR="002D5513" w:rsidRPr="00E86DC6" w:rsidRDefault="00AD7C14"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27C4A29"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5FB90" w14:textId="4717576F" w:rsidR="002D5513" w:rsidRPr="00E86DC6" w:rsidRDefault="00AD7C14" w:rsidP="001D5BC1">
            <w:pPr>
              <w:keepNext/>
              <w:rPr>
                <w:rFonts w:cs="Open Sans"/>
                <w:b/>
                <w:i/>
                <w:sz w:val="20"/>
                <w:szCs w:val="20"/>
              </w:rPr>
            </w:pPr>
            <w:r>
              <w:rPr>
                <w:rFonts w:cs="Open Sans"/>
                <w:b/>
                <w:i/>
                <w:sz w:val="20"/>
                <w:szCs w:val="20"/>
              </w:rPr>
              <w:t>Ch. 1 - 9</w:t>
            </w:r>
          </w:p>
        </w:tc>
      </w:tr>
      <w:tr w:rsidR="007758D1" w:rsidRPr="00E86DC6" w14:paraId="5CBB6DA0" w14:textId="77777777" w:rsidTr="001D5BC1">
        <w:trPr>
          <w:trHeight w:val="527"/>
        </w:trPr>
        <w:tc>
          <w:tcPr>
            <w:tcW w:w="14398" w:type="dxa"/>
            <w:gridSpan w:val="5"/>
            <w:shd w:val="clear" w:color="auto" w:fill="FFFFFF" w:themeFill="background1"/>
            <w:vAlign w:val="center"/>
          </w:tcPr>
          <w:p w14:paraId="52129128"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2D579C26" w14:textId="77777777" w:rsidR="007758D1" w:rsidRDefault="007758D1" w:rsidP="001D5BC1">
            <w:pPr>
              <w:keepNext/>
              <w:rPr>
                <w:rFonts w:cs="Open Sans"/>
                <w:b/>
                <w:sz w:val="20"/>
                <w:szCs w:val="20"/>
              </w:rPr>
            </w:pPr>
          </w:p>
          <w:p w14:paraId="150E37DF" w14:textId="77777777" w:rsidR="007758D1" w:rsidRDefault="007758D1" w:rsidP="001D5BC1">
            <w:pPr>
              <w:keepNext/>
              <w:rPr>
                <w:rFonts w:cs="Open Sans"/>
                <w:b/>
                <w:sz w:val="20"/>
                <w:szCs w:val="20"/>
              </w:rPr>
            </w:pPr>
          </w:p>
          <w:p w14:paraId="5D822639" w14:textId="77777777" w:rsidR="007758D1" w:rsidRDefault="007758D1" w:rsidP="001D5BC1">
            <w:pPr>
              <w:keepNext/>
              <w:rPr>
                <w:rFonts w:cs="Open Sans"/>
                <w:b/>
                <w:sz w:val="20"/>
                <w:szCs w:val="20"/>
              </w:rPr>
            </w:pPr>
          </w:p>
          <w:p w14:paraId="65014C18" w14:textId="77777777" w:rsidR="007758D1" w:rsidRPr="00E86DC6" w:rsidRDefault="007758D1" w:rsidP="001D5BC1">
            <w:pPr>
              <w:keepNext/>
              <w:rPr>
                <w:rFonts w:cs="Open Sans"/>
                <w:b/>
                <w:sz w:val="20"/>
                <w:szCs w:val="20"/>
              </w:rPr>
            </w:pPr>
          </w:p>
          <w:p w14:paraId="7DD12A6D" w14:textId="77777777" w:rsidR="007758D1" w:rsidRPr="00E86DC6" w:rsidRDefault="007758D1" w:rsidP="001D5BC1">
            <w:pPr>
              <w:keepNext/>
              <w:rPr>
                <w:rFonts w:cs="Open Sans"/>
                <w:b/>
                <w:sz w:val="20"/>
                <w:szCs w:val="20"/>
              </w:rPr>
            </w:pPr>
          </w:p>
          <w:p w14:paraId="5C55A583" w14:textId="77777777" w:rsidR="007758D1" w:rsidRPr="00E86DC6" w:rsidRDefault="007758D1" w:rsidP="001D5BC1">
            <w:pPr>
              <w:keepNext/>
              <w:rPr>
                <w:rFonts w:cs="Open Sans"/>
                <w:b/>
                <w:sz w:val="20"/>
                <w:szCs w:val="20"/>
              </w:rPr>
            </w:pPr>
          </w:p>
        </w:tc>
      </w:tr>
    </w:tbl>
    <w:p w14:paraId="54BDA018" w14:textId="20F2F1BF" w:rsidR="00F5694C" w:rsidRPr="00A3452E" w:rsidRDefault="00364F0C" w:rsidP="00F5694C">
      <w:pPr>
        <w:pStyle w:val="NoSpacing"/>
        <w:rPr>
          <w:rFonts w:cs="Open Sans"/>
          <w:b/>
        </w:rPr>
      </w:pPr>
      <w:r>
        <w:rPr>
          <w:rFonts w:cs="Open Sans"/>
          <w:b/>
        </w:rPr>
        <w:t>THIRD</w:t>
      </w:r>
      <w:r w:rsidR="00F5694C" w:rsidRPr="00A3452E">
        <w:rPr>
          <w:rFonts w:cs="Open Sans"/>
          <w:b/>
        </w:rPr>
        <w:t xml:space="preserve"> GRADE SOCIAL STUDIES, PART 2</w:t>
      </w:r>
    </w:p>
    <w:p w14:paraId="09B3A585" w14:textId="693143B1" w:rsidR="00F5694C" w:rsidRPr="00A3452E" w:rsidRDefault="00364F0C" w:rsidP="00F5694C">
      <w:pPr>
        <w:pStyle w:val="NoSpacing"/>
      </w:pPr>
      <w:r>
        <w:rPr>
          <w:rFonts w:cs="Open Sans"/>
          <w:b/>
        </w:rPr>
        <w:t>Early American and Tennessee History</w:t>
      </w:r>
      <w:r w:rsidR="00F5694C" w:rsidRPr="00A3452E">
        <w:br/>
      </w:r>
    </w:p>
    <w:p w14:paraId="264DD87E" w14:textId="1E49138F" w:rsidR="00F5694C" w:rsidRPr="00A3452E" w:rsidRDefault="00F5694C" w:rsidP="00F5694C">
      <w:pPr>
        <w:pStyle w:val="NoSpacing"/>
        <w:rPr>
          <w:sz w:val="20"/>
          <w:szCs w:val="20"/>
        </w:rPr>
      </w:pPr>
      <w:r w:rsidRPr="00A3452E">
        <w:rPr>
          <w:b/>
          <w:sz w:val="20"/>
          <w:szCs w:val="20"/>
        </w:rPr>
        <w:t xml:space="preserve">Course Description: </w:t>
      </w:r>
      <w:r w:rsidR="00364F0C">
        <w:rPr>
          <w:sz w:val="20"/>
          <w:szCs w:val="20"/>
        </w:rPr>
        <w:t>S</w:t>
      </w:r>
      <w:r w:rsidR="00364F0C" w:rsidRPr="00364F0C">
        <w:rPr>
          <w:sz w:val="20"/>
          <w:szCs w:val="20"/>
        </w:rPr>
        <w:t>tudents will study the indigenous people of North America and European exploration. Students will describe early North American and Tennessee settlements and examine the founding of the Thirteen Colonies, their regional geographic features, and the cooperation that existed between American Indians and colonists. Students will use the Social Studies Practices in coordination with the content standards to evaluate evidence, develop comparative and causal analyses, and interpret primary sources and informational texts in order to construct sound historical arguments and perspectives on which informed decisions can be based.</w:t>
      </w:r>
    </w:p>
    <w:p w14:paraId="723DE3CA" w14:textId="77777777" w:rsidR="00C53C4B" w:rsidRPr="008749D0" w:rsidRDefault="00C53C4B" w:rsidP="00F5694C">
      <w:pPr>
        <w:pStyle w:val="NoSpacing"/>
        <w:rPr>
          <w:sz w:val="20"/>
          <w:szCs w:val="20"/>
          <w:highlight w:val="yellow"/>
        </w:rPr>
      </w:pPr>
    </w:p>
    <w:p w14:paraId="3159DD37" w14:textId="77777777" w:rsidR="00A3452E" w:rsidRPr="008749D0" w:rsidRDefault="00A3452E" w:rsidP="00A3452E">
      <w:pPr>
        <w:pStyle w:val="NoSpacing"/>
        <w:rPr>
          <w:i/>
          <w:sz w:val="20"/>
          <w:szCs w:val="20"/>
          <w:highlight w:val="yellow"/>
        </w:rPr>
      </w:pPr>
      <w:r w:rsidRPr="008749D0">
        <w:rPr>
          <w:b/>
          <w:i/>
          <w:sz w:val="20"/>
          <w:szCs w:val="20"/>
          <w:highlight w:val="yellow"/>
        </w:rPr>
        <w:t>Note</w:t>
      </w:r>
      <w:r w:rsidRPr="008749D0">
        <w:rPr>
          <w:i/>
          <w:sz w:val="20"/>
          <w:szCs w:val="20"/>
          <w:highlight w:val="yellow"/>
        </w:rPr>
        <w:t>: There are instances in the standards where examples are given. The following should be used as a reference for when those examples are given:</w:t>
      </w:r>
    </w:p>
    <w:p w14:paraId="5F886098" w14:textId="77777777" w:rsidR="00A3452E" w:rsidRPr="008749D0" w:rsidRDefault="00A3452E" w:rsidP="00A3452E">
      <w:pPr>
        <w:pStyle w:val="NoSpacing"/>
        <w:ind w:left="720"/>
        <w:rPr>
          <w:i/>
          <w:sz w:val="20"/>
          <w:szCs w:val="20"/>
          <w:highlight w:val="yellow"/>
        </w:rPr>
      </w:pPr>
      <w:r w:rsidRPr="008749D0">
        <w:rPr>
          <w:b/>
          <w:i/>
          <w:sz w:val="20"/>
          <w:szCs w:val="20"/>
          <w:highlight w:val="yellow"/>
        </w:rPr>
        <w:t>Including</w:t>
      </w:r>
      <w:r w:rsidRPr="008749D0">
        <w:rPr>
          <w:i/>
          <w:sz w:val="20"/>
          <w:szCs w:val="20"/>
          <w:highlight w:val="yellow"/>
        </w:rPr>
        <w:t>: used to say that a person or thing is a part of a group.</w:t>
      </w:r>
    </w:p>
    <w:p w14:paraId="0DEE8A5A" w14:textId="77777777" w:rsidR="00A3452E" w:rsidRPr="008749D0" w:rsidRDefault="00A3452E" w:rsidP="00A3452E">
      <w:pPr>
        <w:pStyle w:val="NoSpacing"/>
        <w:ind w:left="720"/>
        <w:rPr>
          <w:i/>
          <w:sz w:val="20"/>
          <w:szCs w:val="20"/>
          <w:highlight w:val="yellow"/>
        </w:rPr>
      </w:pPr>
      <w:r w:rsidRPr="008749D0">
        <w:rPr>
          <w:b/>
          <w:i/>
          <w:sz w:val="20"/>
          <w:szCs w:val="20"/>
          <w:highlight w:val="yellow"/>
        </w:rPr>
        <w:t>i.e.</w:t>
      </w:r>
      <w:r w:rsidRPr="008749D0">
        <w:rPr>
          <w:i/>
          <w:sz w:val="20"/>
          <w:szCs w:val="20"/>
          <w:highlight w:val="yellow"/>
        </w:rPr>
        <w:t>: “that is” or “in other words”; specific examples that should be used</w:t>
      </w:r>
    </w:p>
    <w:p w14:paraId="68326D7E" w14:textId="133E5E16" w:rsidR="00F5694C" w:rsidRPr="008749D0" w:rsidRDefault="00A3452E" w:rsidP="00A3452E">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p w14:paraId="74F76F6F" w14:textId="77777777" w:rsidR="00A3452E" w:rsidRPr="008749D0" w:rsidRDefault="00A3452E" w:rsidP="00F5694C">
      <w:pPr>
        <w:pStyle w:val="NoSpacing"/>
        <w:rPr>
          <w:sz w:val="20"/>
          <w:szCs w:val="20"/>
        </w:rPr>
      </w:pPr>
    </w:p>
    <w:p w14:paraId="137713B2" w14:textId="77777777" w:rsidR="00F5694C" w:rsidRPr="00F5694C" w:rsidRDefault="00F5694C" w:rsidP="00F5694C">
      <w:pPr>
        <w:rPr>
          <w:b/>
        </w:rPr>
      </w:pPr>
      <w:r w:rsidRPr="00F5694C">
        <w:rPr>
          <w:b/>
        </w:rPr>
        <w:t>SECTION I: NON-NEGOTIABLE ALIGNMENT CRITERIA</w:t>
      </w:r>
    </w:p>
    <w:p w14:paraId="5A3B56CC" w14:textId="77777777" w:rsidR="00F5694C" w:rsidRDefault="00F5694C" w:rsidP="00F5694C">
      <w:pPr>
        <w:rPr>
          <w:rFonts w:cs="Open Sans"/>
          <w:i/>
          <w:sz w:val="20"/>
          <w:szCs w:val="20"/>
        </w:rPr>
      </w:pPr>
      <w:r w:rsidRPr="00E86DC6">
        <w:rPr>
          <w:rFonts w:cs="Open Sans"/>
          <w:i/>
          <w:sz w:val="20"/>
          <w:szCs w:val="20"/>
        </w:rPr>
        <w:t xml:space="preserve">All submissions must be aligned to the Tennessee State </w:t>
      </w:r>
      <w:r>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14485" w:type="dxa"/>
        <w:tblCellMar>
          <w:left w:w="115" w:type="dxa"/>
          <w:right w:w="115" w:type="dxa"/>
        </w:tblCellMar>
        <w:tblLook w:val="04A0" w:firstRow="1" w:lastRow="0" w:firstColumn="1" w:lastColumn="0" w:noHBand="0" w:noVBand="1"/>
      </w:tblPr>
      <w:tblGrid>
        <w:gridCol w:w="1254"/>
        <w:gridCol w:w="6890"/>
        <w:gridCol w:w="586"/>
        <w:gridCol w:w="540"/>
        <w:gridCol w:w="5215"/>
      </w:tblGrid>
      <w:tr w:rsidR="008749D0" w:rsidRPr="00251BDF" w14:paraId="252B0031" w14:textId="77777777" w:rsidTr="00635543">
        <w:trPr>
          <w:cantSplit/>
        </w:trPr>
        <w:tc>
          <w:tcPr>
            <w:tcW w:w="14485" w:type="dxa"/>
            <w:gridSpan w:val="5"/>
            <w:shd w:val="clear" w:color="auto" w:fill="D9D9D9" w:themeFill="background1" w:themeFillShade="D9"/>
            <w:vAlign w:val="center"/>
          </w:tcPr>
          <w:p w14:paraId="1A5CE3D9" w14:textId="77777777" w:rsidR="008749D0" w:rsidRPr="00251BDF" w:rsidRDefault="008749D0" w:rsidP="00635543">
            <w:pPr>
              <w:keepNext/>
              <w:jc w:val="center"/>
              <w:rPr>
                <w:rFonts w:cs="Open Sans"/>
                <w:b/>
                <w:sz w:val="20"/>
                <w:szCs w:val="20"/>
              </w:rPr>
            </w:pPr>
            <w:r w:rsidRPr="00251BDF">
              <w:rPr>
                <w:rFonts w:cs="Open Sans"/>
                <w:b/>
                <w:sz w:val="20"/>
                <w:szCs w:val="20"/>
              </w:rPr>
              <w:t>SECTION I. Alignment to Tennessee State Social Studies Standards</w:t>
            </w:r>
          </w:p>
          <w:p w14:paraId="789DC03D" w14:textId="77777777" w:rsidR="008749D0" w:rsidRPr="00251BDF" w:rsidRDefault="008749D0" w:rsidP="00635543">
            <w:pPr>
              <w:keepNext/>
              <w:rPr>
                <w:rFonts w:cs="Open Sans"/>
                <w:b/>
                <w:sz w:val="20"/>
                <w:szCs w:val="20"/>
              </w:rPr>
            </w:pPr>
          </w:p>
          <w:p w14:paraId="56E4DE24" w14:textId="77777777" w:rsidR="008749D0" w:rsidRPr="00251BDF" w:rsidRDefault="008749D0" w:rsidP="00635543">
            <w:pPr>
              <w:keepNext/>
              <w:rPr>
                <w:rFonts w:cs="Open Sans"/>
                <w:i/>
                <w:sz w:val="20"/>
                <w:szCs w:val="20"/>
              </w:rPr>
            </w:pPr>
            <w:r w:rsidRPr="00251BDF">
              <w:rPr>
                <w:rFonts w:cs="Open Sans"/>
                <w:b/>
                <w:i/>
                <w:sz w:val="20"/>
                <w:szCs w:val="20"/>
              </w:rPr>
              <w:t>Part A.</w:t>
            </w:r>
            <w:r w:rsidRPr="00251BDF">
              <w:rPr>
                <w:rFonts w:cs="Open Sans"/>
                <w:i/>
                <w:sz w:val="20"/>
                <w:szCs w:val="20"/>
              </w:rPr>
              <w:t xml:space="preserve"> </w:t>
            </w:r>
            <w:r w:rsidRPr="00251BDF">
              <w:rPr>
                <w:rFonts w:cs="Open Sans"/>
                <w:sz w:val="20"/>
                <w:szCs w:val="20"/>
              </w:rPr>
              <w:t>The instructional materials represent 100% alignment with the Tennessee State Social Studies Standards and explicitly focus teaching and learning on the grade level standards</w:t>
            </w:r>
            <w:r>
              <w:rPr>
                <w:rFonts w:cs="Open Sans"/>
                <w:sz w:val="20"/>
                <w:szCs w:val="20"/>
              </w:rPr>
              <w:t>, topics,</w:t>
            </w:r>
            <w:r w:rsidRPr="00251BDF">
              <w:rPr>
                <w:rFonts w:cs="Open Sans"/>
                <w:sz w:val="20"/>
                <w:szCs w:val="20"/>
              </w:rPr>
              <w:t xml:space="preserve"> and content strands at a level of rigor necessary for students to reach mastery:</w:t>
            </w:r>
          </w:p>
        </w:tc>
      </w:tr>
      <w:tr w:rsidR="008749D0" w:rsidRPr="00E86DC6" w14:paraId="68960265" w14:textId="77777777" w:rsidTr="00635543">
        <w:trPr>
          <w:cantSplit/>
        </w:trPr>
        <w:tc>
          <w:tcPr>
            <w:tcW w:w="8152" w:type="dxa"/>
            <w:gridSpan w:val="2"/>
            <w:tcBorders>
              <w:right w:val="single" w:sz="12" w:space="0" w:color="auto"/>
            </w:tcBorders>
            <w:shd w:val="clear" w:color="auto" w:fill="D9D9D9" w:themeFill="background1" w:themeFillShade="D9"/>
            <w:vAlign w:val="center"/>
          </w:tcPr>
          <w:p w14:paraId="7DB32DF7" w14:textId="32AB0A9A" w:rsidR="008749D0" w:rsidRDefault="00364F0C" w:rsidP="00635543">
            <w:pPr>
              <w:keepNext/>
              <w:autoSpaceDE w:val="0"/>
              <w:autoSpaceDN w:val="0"/>
              <w:adjustRightInd w:val="0"/>
              <w:rPr>
                <w:rFonts w:cs="Open Sans"/>
                <w:b/>
                <w:bCs/>
                <w:sz w:val="20"/>
                <w:szCs w:val="20"/>
              </w:rPr>
            </w:pPr>
            <w:r w:rsidRPr="00364F0C">
              <w:rPr>
                <w:rFonts w:cs="Open Sans"/>
                <w:b/>
                <w:bCs/>
                <w:sz w:val="20"/>
                <w:szCs w:val="20"/>
              </w:rPr>
              <w:t>Indigenous Peoples through European Exploration (prior to 1585)</w:t>
            </w:r>
          </w:p>
        </w:tc>
        <w:tc>
          <w:tcPr>
            <w:tcW w:w="573" w:type="dxa"/>
            <w:tcBorders>
              <w:left w:val="single" w:sz="12" w:space="0" w:color="auto"/>
            </w:tcBorders>
            <w:shd w:val="clear" w:color="auto" w:fill="D9D9D9" w:themeFill="background1" w:themeFillShade="D9"/>
          </w:tcPr>
          <w:p w14:paraId="5DF75896" w14:textId="77777777" w:rsidR="008749D0" w:rsidRPr="00E86DC6" w:rsidRDefault="008749D0" w:rsidP="00635543">
            <w:pPr>
              <w:keepNext/>
              <w:jc w:val="center"/>
              <w:rPr>
                <w:rFonts w:cs="Open Sans"/>
                <w:b/>
                <w:sz w:val="20"/>
                <w:szCs w:val="20"/>
              </w:rPr>
            </w:pPr>
            <w:r w:rsidRPr="00E86DC6">
              <w:rPr>
                <w:rFonts w:cs="Open Sans"/>
                <w:b/>
                <w:sz w:val="20"/>
                <w:szCs w:val="20"/>
              </w:rPr>
              <w:t>Yes</w:t>
            </w:r>
          </w:p>
        </w:tc>
        <w:tc>
          <w:tcPr>
            <w:tcW w:w="540" w:type="dxa"/>
            <w:shd w:val="clear" w:color="auto" w:fill="D9D9D9" w:themeFill="background1" w:themeFillShade="D9"/>
          </w:tcPr>
          <w:p w14:paraId="750E5612" w14:textId="77777777" w:rsidR="008749D0" w:rsidRPr="00E86DC6" w:rsidRDefault="008749D0" w:rsidP="00635543">
            <w:pPr>
              <w:keepNext/>
              <w:jc w:val="center"/>
              <w:rPr>
                <w:rFonts w:cs="Open Sans"/>
                <w:b/>
                <w:sz w:val="20"/>
                <w:szCs w:val="20"/>
              </w:rPr>
            </w:pPr>
            <w:r w:rsidRPr="00E86DC6">
              <w:rPr>
                <w:rFonts w:cs="Open Sans"/>
                <w:b/>
                <w:sz w:val="20"/>
                <w:szCs w:val="20"/>
              </w:rPr>
              <w:t>No</w:t>
            </w:r>
          </w:p>
        </w:tc>
        <w:tc>
          <w:tcPr>
            <w:tcW w:w="5220" w:type="dxa"/>
            <w:shd w:val="clear" w:color="auto" w:fill="D9D9D9" w:themeFill="background1" w:themeFillShade="D9"/>
          </w:tcPr>
          <w:p w14:paraId="4208D9BD" w14:textId="77777777" w:rsidR="008749D0" w:rsidRPr="00E86DC6" w:rsidRDefault="008749D0" w:rsidP="00635543">
            <w:pPr>
              <w:keepNext/>
              <w:rPr>
                <w:rFonts w:cs="Open Sans"/>
                <w:b/>
                <w:sz w:val="20"/>
                <w:szCs w:val="20"/>
              </w:rPr>
            </w:pPr>
            <w:r w:rsidRPr="00E86DC6">
              <w:rPr>
                <w:rFonts w:cs="Open Sans"/>
                <w:b/>
                <w:sz w:val="20"/>
                <w:szCs w:val="20"/>
              </w:rPr>
              <w:t xml:space="preserve">Evidence </w:t>
            </w:r>
            <w:r>
              <w:rPr>
                <w:rFonts w:cs="Open Sans"/>
                <w:b/>
                <w:sz w:val="20"/>
                <w:szCs w:val="20"/>
              </w:rPr>
              <w:t xml:space="preserve"> </w:t>
            </w:r>
            <w:r w:rsidRPr="006A39BA">
              <w:rPr>
                <w:rFonts w:cs="Open Sans"/>
                <w:b/>
                <w:sz w:val="20"/>
                <w:szCs w:val="20"/>
              </w:rPr>
              <w:t>(e.g., page numbers and/or examples of inclusion)</w:t>
            </w:r>
          </w:p>
        </w:tc>
      </w:tr>
      <w:tr w:rsidR="00E60FCE" w:rsidRPr="00A20B0F" w14:paraId="6BB751DF" w14:textId="77777777" w:rsidTr="00635543">
        <w:trPr>
          <w:cantSplit/>
        </w:trPr>
        <w:tc>
          <w:tcPr>
            <w:tcW w:w="1255" w:type="dxa"/>
            <w:shd w:val="clear" w:color="auto" w:fill="F2F2F2" w:themeFill="background1" w:themeFillShade="F2"/>
            <w:vAlign w:val="center"/>
          </w:tcPr>
          <w:p w14:paraId="5DE6DB9E" w14:textId="77777777" w:rsidR="00E60FCE" w:rsidRPr="00A20B0F" w:rsidRDefault="00E60FCE" w:rsidP="00635543">
            <w:pPr>
              <w:keepNext/>
              <w:autoSpaceDE w:val="0"/>
              <w:autoSpaceDN w:val="0"/>
              <w:adjustRightInd w:val="0"/>
              <w:ind w:left="-120" w:right="-115"/>
              <w:jc w:val="center"/>
              <w:rPr>
                <w:rFonts w:cs="Open Sans"/>
                <w:bCs/>
                <w:sz w:val="20"/>
                <w:szCs w:val="20"/>
              </w:rPr>
            </w:pPr>
            <w:r w:rsidRPr="00A20B0F">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765B0588" w14:textId="0F15CE3E" w:rsidR="00E60FCE" w:rsidRPr="00A20B0F" w:rsidRDefault="00E60FCE" w:rsidP="00635543">
            <w:pPr>
              <w:keepNext/>
              <w:autoSpaceDE w:val="0"/>
              <w:autoSpaceDN w:val="0"/>
              <w:adjustRightInd w:val="0"/>
              <w:ind w:left="-25" w:right="-58"/>
              <w:jc w:val="center"/>
              <w:rPr>
                <w:rFonts w:cs="Open Sans"/>
                <w:bCs/>
                <w:sz w:val="20"/>
                <w:szCs w:val="20"/>
              </w:rPr>
            </w:pPr>
            <w:r w:rsidRPr="00A20B0F">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1CF020A1" w14:textId="77777777" w:rsidR="00E60FCE" w:rsidRPr="00A20B0F" w:rsidRDefault="00E60FCE" w:rsidP="00635543">
            <w:pPr>
              <w:keepNext/>
              <w:jc w:val="center"/>
              <w:rPr>
                <w:rFonts w:cs="Open Sans"/>
                <w:b/>
                <w:sz w:val="20"/>
                <w:szCs w:val="20"/>
              </w:rPr>
            </w:pPr>
          </w:p>
        </w:tc>
        <w:tc>
          <w:tcPr>
            <w:tcW w:w="540" w:type="dxa"/>
            <w:shd w:val="clear" w:color="auto" w:fill="F2F2F2" w:themeFill="background1" w:themeFillShade="F2"/>
            <w:vAlign w:val="center"/>
          </w:tcPr>
          <w:p w14:paraId="43207B75" w14:textId="77777777" w:rsidR="00E60FCE" w:rsidRPr="00A20B0F" w:rsidRDefault="00E60FCE" w:rsidP="00635543">
            <w:pPr>
              <w:keepNext/>
              <w:jc w:val="center"/>
              <w:rPr>
                <w:rFonts w:cs="Open Sans"/>
                <w:b/>
                <w:sz w:val="20"/>
                <w:szCs w:val="20"/>
              </w:rPr>
            </w:pPr>
          </w:p>
        </w:tc>
        <w:tc>
          <w:tcPr>
            <w:tcW w:w="5220" w:type="dxa"/>
            <w:shd w:val="clear" w:color="auto" w:fill="F2F2F2" w:themeFill="background1" w:themeFillShade="F2"/>
            <w:vAlign w:val="center"/>
          </w:tcPr>
          <w:p w14:paraId="502D0F78" w14:textId="77777777" w:rsidR="00E60FCE" w:rsidRPr="00A20B0F" w:rsidRDefault="00E60FCE" w:rsidP="00635543">
            <w:pPr>
              <w:keepNext/>
              <w:jc w:val="center"/>
              <w:rPr>
                <w:rFonts w:cs="Open Sans"/>
                <w:b/>
                <w:sz w:val="20"/>
                <w:szCs w:val="20"/>
              </w:rPr>
            </w:pPr>
          </w:p>
        </w:tc>
      </w:tr>
      <w:tr w:rsidR="00E60FCE" w:rsidRPr="00E86DC6" w14:paraId="362B5331" w14:textId="77777777" w:rsidTr="00635543">
        <w:trPr>
          <w:cantSplit/>
          <w:trHeight w:val="962"/>
        </w:trPr>
        <w:tc>
          <w:tcPr>
            <w:tcW w:w="1255" w:type="dxa"/>
            <w:shd w:val="clear" w:color="auto" w:fill="auto"/>
            <w:vAlign w:val="center"/>
          </w:tcPr>
          <w:p w14:paraId="72CCCBB3" w14:textId="5E73EB7B" w:rsidR="00E60FCE" w:rsidRPr="006A39BA" w:rsidRDefault="00364F0C" w:rsidP="00635543">
            <w:pPr>
              <w:autoSpaceDE w:val="0"/>
              <w:autoSpaceDN w:val="0"/>
              <w:adjustRightInd w:val="0"/>
              <w:ind w:left="-120" w:right="-115"/>
              <w:jc w:val="center"/>
              <w:rPr>
                <w:rFonts w:cs="Open Sans"/>
                <w:bCs/>
                <w:sz w:val="20"/>
                <w:szCs w:val="20"/>
              </w:rPr>
            </w:pPr>
            <w:r>
              <w:rPr>
                <w:rFonts w:cs="Open Sans"/>
                <w:bCs/>
                <w:sz w:val="20"/>
                <w:szCs w:val="20"/>
              </w:rPr>
              <w:t>3.19</w:t>
            </w:r>
          </w:p>
        </w:tc>
        <w:tc>
          <w:tcPr>
            <w:tcW w:w="6897" w:type="dxa"/>
            <w:tcBorders>
              <w:right w:val="single" w:sz="12" w:space="0" w:color="auto"/>
            </w:tcBorders>
            <w:shd w:val="clear" w:color="auto" w:fill="auto"/>
            <w:vAlign w:val="center"/>
          </w:tcPr>
          <w:p w14:paraId="2864D765" w14:textId="2517D3E1" w:rsidR="00E60FCE" w:rsidRPr="006A39BA" w:rsidRDefault="00364F0C" w:rsidP="00635543">
            <w:pPr>
              <w:autoSpaceDE w:val="0"/>
              <w:autoSpaceDN w:val="0"/>
              <w:adjustRightInd w:val="0"/>
              <w:ind w:left="-25" w:right="-58"/>
              <w:rPr>
                <w:rFonts w:cs="Open Sans"/>
                <w:bCs/>
                <w:sz w:val="20"/>
                <w:szCs w:val="20"/>
              </w:rPr>
            </w:pPr>
            <w:r w:rsidRPr="00364F0C">
              <w:rPr>
                <w:rFonts w:cs="Open Sans"/>
                <w:bCs/>
                <w:sz w:val="20"/>
                <w:szCs w:val="20"/>
              </w:rPr>
              <w:t>Compare and contrast the geographic locations and customs (i.e., housing and clothing) of the Northeast, Southeast, and Plains North American Indians.</w:t>
            </w:r>
          </w:p>
        </w:tc>
        <w:tc>
          <w:tcPr>
            <w:tcW w:w="573" w:type="dxa"/>
            <w:tcBorders>
              <w:left w:val="single" w:sz="12" w:space="0" w:color="auto"/>
            </w:tcBorders>
            <w:shd w:val="clear" w:color="auto" w:fill="auto"/>
          </w:tcPr>
          <w:p w14:paraId="06138A52" w14:textId="77777777" w:rsidR="00E60FCE" w:rsidRDefault="00E60FCE" w:rsidP="00635543">
            <w:pPr>
              <w:keepNext/>
              <w:jc w:val="center"/>
              <w:rPr>
                <w:rFonts w:cs="Open Sans"/>
                <w:b/>
                <w:sz w:val="20"/>
                <w:szCs w:val="20"/>
              </w:rPr>
            </w:pPr>
          </w:p>
          <w:p w14:paraId="3FA7FAAF" w14:textId="347C0399" w:rsidR="00AD7C14" w:rsidRPr="00E86DC6" w:rsidRDefault="00AD7C14" w:rsidP="00635543">
            <w:pPr>
              <w:keepNext/>
              <w:jc w:val="center"/>
              <w:rPr>
                <w:rFonts w:cs="Open Sans"/>
                <w:b/>
                <w:sz w:val="20"/>
                <w:szCs w:val="20"/>
              </w:rPr>
            </w:pPr>
            <w:r>
              <w:rPr>
                <w:rFonts w:cs="Open Sans"/>
                <w:b/>
                <w:sz w:val="20"/>
                <w:szCs w:val="20"/>
              </w:rPr>
              <w:t>X</w:t>
            </w:r>
          </w:p>
        </w:tc>
        <w:tc>
          <w:tcPr>
            <w:tcW w:w="540" w:type="dxa"/>
            <w:shd w:val="clear" w:color="auto" w:fill="auto"/>
          </w:tcPr>
          <w:p w14:paraId="2A48DFDF" w14:textId="77777777" w:rsidR="00E60FCE" w:rsidRPr="00E86DC6" w:rsidRDefault="00E60FCE" w:rsidP="00635543">
            <w:pPr>
              <w:keepNext/>
              <w:jc w:val="center"/>
              <w:rPr>
                <w:rFonts w:cs="Open Sans"/>
                <w:b/>
                <w:sz w:val="20"/>
                <w:szCs w:val="20"/>
              </w:rPr>
            </w:pPr>
          </w:p>
        </w:tc>
        <w:tc>
          <w:tcPr>
            <w:tcW w:w="5220" w:type="dxa"/>
            <w:shd w:val="clear" w:color="auto" w:fill="auto"/>
          </w:tcPr>
          <w:p w14:paraId="70C658AC" w14:textId="77777777" w:rsidR="00E60FCE" w:rsidRDefault="00E60FCE" w:rsidP="00635543">
            <w:pPr>
              <w:keepNext/>
              <w:rPr>
                <w:rFonts w:cs="Open Sans"/>
                <w:b/>
                <w:sz w:val="20"/>
                <w:szCs w:val="20"/>
              </w:rPr>
            </w:pPr>
          </w:p>
          <w:p w14:paraId="48C12EC0" w14:textId="7852DA16" w:rsidR="00AD7C14" w:rsidRPr="00E86DC6" w:rsidRDefault="00AD7C14" w:rsidP="00635543">
            <w:pPr>
              <w:keepNext/>
              <w:rPr>
                <w:rFonts w:cs="Open Sans"/>
                <w:b/>
                <w:sz w:val="20"/>
                <w:szCs w:val="20"/>
              </w:rPr>
            </w:pPr>
            <w:r>
              <w:rPr>
                <w:rFonts w:cs="Open Sans"/>
                <w:b/>
                <w:sz w:val="20"/>
                <w:szCs w:val="20"/>
              </w:rPr>
              <w:t>Ch. 14</w:t>
            </w:r>
          </w:p>
        </w:tc>
      </w:tr>
      <w:tr w:rsidR="00E60FCE" w:rsidRPr="002B0A90" w14:paraId="48E9B7E5" w14:textId="77777777" w:rsidTr="00635543">
        <w:trPr>
          <w:cantSplit/>
          <w:trHeight w:val="1080"/>
        </w:trPr>
        <w:tc>
          <w:tcPr>
            <w:tcW w:w="1255" w:type="dxa"/>
            <w:shd w:val="clear" w:color="auto" w:fill="auto"/>
            <w:vAlign w:val="center"/>
          </w:tcPr>
          <w:p w14:paraId="7D8F72FE" w14:textId="201DB204" w:rsidR="00E60FCE" w:rsidRPr="002B0A90" w:rsidRDefault="00364F0C" w:rsidP="00635543">
            <w:pPr>
              <w:autoSpaceDE w:val="0"/>
              <w:autoSpaceDN w:val="0"/>
              <w:adjustRightInd w:val="0"/>
              <w:ind w:left="-120" w:right="-115"/>
              <w:jc w:val="center"/>
              <w:rPr>
                <w:rFonts w:cs="Open Sans"/>
                <w:bCs/>
                <w:sz w:val="20"/>
                <w:szCs w:val="20"/>
              </w:rPr>
            </w:pPr>
            <w:r>
              <w:rPr>
                <w:rFonts w:cs="Open Sans"/>
                <w:bCs/>
                <w:sz w:val="20"/>
                <w:szCs w:val="20"/>
              </w:rPr>
              <w:t>3.20</w:t>
            </w:r>
          </w:p>
        </w:tc>
        <w:tc>
          <w:tcPr>
            <w:tcW w:w="6897" w:type="dxa"/>
            <w:tcBorders>
              <w:right w:val="single" w:sz="12" w:space="0" w:color="auto"/>
            </w:tcBorders>
            <w:shd w:val="clear" w:color="auto" w:fill="auto"/>
            <w:vAlign w:val="center"/>
          </w:tcPr>
          <w:p w14:paraId="1CC7E135" w14:textId="4DE61A5E"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Describe the conflicts between American Indian nations, including the competing claims for the control of land.</w:t>
            </w:r>
          </w:p>
        </w:tc>
        <w:tc>
          <w:tcPr>
            <w:tcW w:w="573" w:type="dxa"/>
            <w:tcBorders>
              <w:left w:val="single" w:sz="12" w:space="0" w:color="auto"/>
            </w:tcBorders>
            <w:shd w:val="clear" w:color="auto" w:fill="auto"/>
          </w:tcPr>
          <w:p w14:paraId="1A549B0A" w14:textId="77777777" w:rsidR="00E60FCE" w:rsidRDefault="00E60FCE" w:rsidP="00635543">
            <w:pPr>
              <w:keepNext/>
              <w:jc w:val="center"/>
              <w:rPr>
                <w:rFonts w:cs="Open Sans"/>
                <w:b/>
                <w:sz w:val="20"/>
                <w:szCs w:val="20"/>
              </w:rPr>
            </w:pPr>
          </w:p>
          <w:p w14:paraId="3B17675A" w14:textId="4643A818" w:rsidR="00AD7C14" w:rsidRPr="002B0A90" w:rsidRDefault="00AD7C14" w:rsidP="00635543">
            <w:pPr>
              <w:keepNext/>
              <w:jc w:val="center"/>
              <w:rPr>
                <w:rFonts w:cs="Open Sans"/>
                <w:b/>
                <w:sz w:val="20"/>
                <w:szCs w:val="20"/>
              </w:rPr>
            </w:pPr>
            <w:r>
              <w:rPr>
                <w:rFonts w:cs="Open Sans"/>
                <w:b/>
                <w:sz w:val="20"/>
                <w:szCs w:val="20"/>
              </w:rPr>
              <w:t>X</w:t>
            </w:r>
          </w:p>
        </w:tc>
        <w:tc>
          <w:tcPr>
            <w:tcW w:w="540" w:type="dxa"/>
            <w:shd w:val="clear" w:color="auto" w:fill="auto"/>
          </w:tcPr>
          <w:p w14:paraId="0BE4C1EA" w14:textId="77777777" w:rsidR="00E60FCE" w:rsidRPr="002B0A90" w:rsidRDefault="00E60FCE" w:rsidP="00635543">
            <w:pPr>
              <w:keepNext/>
              <w:jc w:val="center"/>
              <w:rPr>
                <w:rFonts w:cs="Open Sans"/>
                <w:b/>
                <w:sz w:val="20"/>
                <w:szCs w:val="20"/>
              </w:rPr>
            </w:pPr>
          </w:p>
        </w:tc>
        <w:tc>
          <w:tcPr>
            <w:tcW w:w="5220" w:type="dxa"/>
            <w:shd w:val="clear" w:color="auto" w:fill="auto"/>
          </w:tcPr>
          <w:p w14:paraId="3FF03B15" w14:textId="77777777" w:rsidR="00E60FCE" w:rsidRDefault="00AD7C14" w:rsidP="00635543">
            <w:pPr>
              <w:keepNext/>
              <w:rPr>
                <w:rFonts w:cs="Open Sans"/>
                <w:b/>
                <w:sz w:val="20"/>
                <w:szCs w:val="20"/>
              </w:rPr>
            </w:pPr>
            <w:r>
              <w:rPr>
                <w:rFonts w:cs="Open Sans"/>
                <w:b/>
                <w:sz w:val="20"/>
                <w:szCs w:val="20"/>
              </w:rPr>
              <w:t>Ch. 14</w:t>
            </w:r>
          </w:p>
          <w:p w14:paraId="61EFD5CB" w14:textId="0C629F4C" w:rsidR="00AD7C14" w:rsidRPr="002B0A90" w:rsidRDefault="00AD7C14" w:rsidP="00554F17">
            <w:pPr>
              <w:keepNext/>
              <w:rPr>
                <w:rFonts w:cs="Open Sans"/>
                <w:b/>
                <w:sz w:val="20"/>
                <w:szCs w:val="20"/>
              </w:rPr>
            </w:pPr>
            <w:r>
              <w:rPr>
                <w:rFonts w:cs="Open Sans"/>
                <w:b/>
                <w:sz w:val="20"/>
                <w:szCs w:val="20"/>
              </w:rPr>
              <w:t xml:space="preserve">Note: Could use a bit more on the </w:t>
            </w:r>
            <w:r w:rsidR="00554F17">
              <w:rPr>
                <w:rFonts w:cs="Open Sans"/>
                <w:b/>
                <w:sz w:val="20"/>
                <w:szCs w:val="20"/>
              </w:rPr>
              <w:t>competing claims</w:t>
            </w:r>
            <w:r>
              <w:rPr>
                <w:rFonts w:cs="Open Sans"/>
                <w:b/>
                <w:sz w:val="20"/>
                <w:szCs w:val="20"/>
              </w:rPr>
              <w:t xml:space="preserve">, but </w:t>
            </w:r>
            <w:r w:rsidR="00554F17">
              <w:rPr>
                <w:rFonts w:cs="Open Sans"/>
                <w:b/>
                <w:sz w:val="20"/>
                <w:szCs w:val="20"/>
              </w:rPr>
              <w:t>it does cover it minimally.</w:t>
            </w:r>
          </w:p>
        </w:tc>
      </w:tr>
      <w:tr w:rsidR="00E60FCE" w:rsidRPr="002B0A90" w14:paraId="7BA82AF2" w14:textId="77777777" w:rsidTr="00635543">
        <w:trPr>
          <w:cantSplit/>
          <w:trHeight w:val="1080"/>
        </w:trPr>
        <w:tc>
          <w:tcPr>
            <w:tcW w:w="1255" w:type="dxa"/>
            <w:shd w:val="clear" w:color="auto" w:fill="auto"/>
            <w:vAlign w:val="center"/>
          </w:tcPr>
          <w:p w14:paraId="49409C4A" w14:textId="2E42FF3F"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3.21</w:t>
            </w:r>
          </w:p>
        </w:tc>
        <w:tc>
          <w:tcPr>
            <w:tcW w:w="6897" w:type="dxa"/>
            <w:tcBorders>
              <w:right w:val="single" w:sz="12" w:space="0" w:color="auto"/>
            </w:tcBorders>
            <w:shd w:val="clear" w:color="auto" w:fill="auto"/>
            <w:vAlign w:val="center"/>
          </w:tcPr>
          <w:p w14:paraId="1C610B5F" w14:textId="47D9ED0A"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Identify the routes and contributions of early explorers of the Americas, including: Christopher Columbus, Hernando de Soto, Ferdinand Magellan, and Amerigo Vespucci.</w:t>
            </w:r>
          </w:p>
        </w:tc>
        <w:tc>
          <w:tcPr>
            <w:tcW w:w="573" w:type="dxa"/>
            <w:tcBorders>
              <w:left w:val="single" w:sz="12" w:space="0" w:color="auto"/>
            </w:tcBorders>
            <w:shd w:val="clear" w:color="auto" w:fill="auto"/>
          </w:tcPr>
          <w:p w14:paraId="7EE7A856" w14:textId="77777777" w:rsidR="00E60FCE" w:rsidRDefault="00E60FCE" w:rsidP="00635543">
            <w:pPr>
              <w:keepNext/>
              <w:jc w:val="center"/>
              <w:rPr>
                <w:rFonts w:cs="Open Sans"/>
                <w:b/>
                <w:sz w:val="20"/>
                <w:szCs w:val="20"/>
              </w:rPr>
            </w:pPr>
          </w:p>
          <w:p w14:paraId="51FDFF65" w14:textId="33FF77EA" w:rsidR="00554F17" w:rsidRPr="002B0A90" w:rsidRDefault="00554F17" w:rsidP="00635543">
            <w:pPr>
              <w:keepNext/>
              <w:jc w:val="center"/>
              <w:rPr>
                <w:rFonts w:cs="Open Sans"/>
                <w:b/>
                <w:sz w:val="20"/>
                <w:szCs w:val="20"/>
              </w:rPr>
            </w:pPr>
            <w:r>
              <w:rPr>
                <w:rFonts w:cs="Open Sans"/>
                <w:b/>
                <w:sz w:val="20"/>
                <w:szCs w:val="20"/>
              </w:rPr>
              <w:t>X</w:t>
            </w:r>
          </w:p>
        </w:tc>
        <w:tc>
          <w:tcPr>
            <w:tcW w:w="540" w:type="dxa"/>
            <w:shd w:val="clear" w:color="auto" w:fill="auto"/>
          </w:tcPr>
          <w:p w14:paraId="183BB543" w14:textId="77777777" w:rsidR="00E60FCE" w:rsidRPr="002B0A90" w:rsidRDefault="00E60FCE" w:rsidP="00635543">
            <w:pPr>
              <w:keepNext/>
              <w:jc w:val="center"/>
              <w:rPr>
                <w:rFonts w:cs="Open Sans"/>
                <w:b/>
                <w:sz w:val="20"/>
                <w:szCs w:val="20"/>
              </w:rPr>
            </w:pPr>
          </w:p>
        </w:tc>
        <w:tc>
          <w:tcPr>
            <w:tcW w:w="5220" w:type="dxa"/>
            <w:shd w:val="clear" w:color="auto" w:fill="auto"/>
          </w:tcPr>
          <w:p w14:paraId="3943C0CF" w14:textId="77777777" w:rsidR="00E60FCE" w:rsidRDefault="00E60FCE" w:rsidP="00635543">
            <w:pPr>
              <w:keepNext/>
              <w:rPr>
                <w:rFonts w:cs="Open Sans"/>
                <w:b/>
                <w:sz w:val="20"/>
                <w:szCs w:val="20"/>
              </w:rPr>
            </w:pPr>
          </w:p>
          <w:p w14:paraId="3D2FBDC1" w14:textId="77777777" w:rsidR="00554F17" w:rsidRDefault="00554F17" w:rsidP="00635543">
            <w:pPr>
              <w:keepNext/>
              <w:rPr>
                <w:rFonts w:cs="Open Sans"/>
                <w:b/>
                <w:sz w:val="20"/>
                <w:szCs w:val="20"/>
              </w:rPr>
            </w:pPr>
            <w:r>
              <w:rPr>
                <w:rFonts w:cs="Open Sans"/>
                <w:b/>
                <w:sz w:val="20"/>
                <w:szCs w:val="20"/>
              </w:rPr>
              <w:t>Ch. 15</w:t>
            </w:r>
          </w:p>
          <w:p w14:paraId="45A59093" w14:textId="1EF06F93" w:rsidR="00554F17" w:rsidRPr="002B0A90" w:rsidRDefault="00554F17" w:rsidP="00635543">
            <w:pPr>
              <w:keepNext/>
              <w:rPr>
                <w:rFonts w:cs="Open Sans"/>
                <w:b/>
                <w:sz w:val="20"/>
                <w:szCs w:val="20"/>
              </w:rPr>
            </w:pPr>
            <w:r>
              <w:rPr>
                <w:rFonts w:cs="Open Sans"/>
                <w:b/>
                <w:sz w:val="20"/>
                <w:szCs w:val="20"/>
              </w:rPr>
              <w:t>Note: Please add a map for Christopher Columbus’ route, like you did for the others.</w:t>
            </w:r>
          </w:p>
        </w:tc>
      </w:tr>
      <w:tr w:rsidR="00E60FCE" w:rsidRPr="002B0A90" w14:paraId="6936F921" w14:textId="77777777" w:rsidTr="00635543">
        <w:trPr>
          <w:cantSplit/>
          <w:trHeight w:val="1080"/>
        </w:trPr>
        <w:tc>
          <w:tcPr>
            <w:tcW w:w="1255" w:type="dxa"/>
            <w:shd w:val="clear" w:color="auto" w:fill="auto"/>
            <w:vAlign w:val="center"/>
          </w:tcPr>
          <w:p w14:paraId="7D84740E" w14:textId="5B46EBC7"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3.22</w:t>
            </w:r>
          </w:p>
        </w:tc>
        <w:tc>
          <w:tcPr>
            <w:tcW w:w="6897" w:type="dxa"/>
            <w:tcBorders>
              <w:right w:val="single" w:sz="12" w:space="0" w:color="auto"/>
            </w:tcBorders>
            <w:shd w:val="clear" w:color="auto" w:fill="auto"/>
            <w:vAlign w:val="center"/>
          </w:tcPr>
          <w:p w14:paraId="10041099" w14:textId="147F0A0E"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Examine how American Indian cultures changed as a result of contact with European cultures, including: decreased population, spread of disease (smallpox), increased conflict, loss of territory, and increase in trade.</w:t>
            </w:r>
          </w:p>
        </w:tc>
        <w:tc>
          <w:tcPr>
            <w:tcW w:w="573" w:type="dxa"/>
            <w:tcBorders>
              <w:left w:val="single" w:sz="12" w:space="0" w:color="auto"/>
            </w:tcBorders>
            <w:shd w:val="clear" w:color="auto" w:fill="auto"/>
          </w:tcPr>
          <w:p w14:paraId="1360E7A2" w14:textId="77777777" w:rsidR="00E60FCE" w:rsidRDefault="00E60FCE" w:rsidP="00635543">
            <w:pPr>
              <w:keepNext/>
              <w:jc w:val="center"/>
              <w:rPr>
                <w:rFonts w:cs="Open Sans"/>
                <w:b/>
                <w:sz w:val="20"/>
                <w:szCs w:val="20"/>
              </w:rPr>
            </w:pPr>
          </w:p>
          <w:p w14:paraId="06FD7CFA" w14:textId="35F3BD4E" w:rsidR="00554F17" w:rsidRPr="002B0A90" w:rsidRDefault="00554F17" w:rsidP="00635543">
            <w:pPr>
              <w:keepNext/>
              <w:jc w:val="center"/>
              <w:rPr>
                <w:rFonts w:cs="Open Sans"/>
                <w:b/>
                <w:sz w:val="20"/>
                <w:szCs w:val="20"/>
              </w:rPr>
            </w:pPr>
            <w:r>
              <w:rPr>
                <w:rFonts w:cs="Open Sans"/>
                <w:b/>
                <w:sz w:val="20"/>
                <w:szCs w:val="20"/>
              </w:rPr>
              <w:t>X</w:t>
            </w:r>
          </w:p>
        </w:tc>
        <w:tc>
          <w:tcPr>
            <w:tcW w:w="540" w:type="dxa"/>
            <w:shd w:val="clear" w:color="auto" w:fill="auto"/>
          </w:tcPr>
          <w:p w14:paraId="45B0298F" w14:textId="77777777" w:rsidR="00E60FCE" w:rsidRPr="002B0A90" w:rsidRDefault="00E60FCE" w:rsidP="00635543">
            <w:pPr>
              <w:keepNext/>
              <w:jc w:val="center"/>
              <w:rPr>
                <w:rFonts w:cs="Open Sans"/>
                <w:b/>
                <w:sz w:val="20"/>
                <w:szCs w:val="20"/>
              </w:rPr>
            </w:pPr>
          </w:p>
        </w:tc>
        <w:tc>
          <w:tcPr>
            <w:tcW w:w="5220" w:type="dxa"/>
            <w:shd w:val="clear" w:color="auto" w:fill="auto"/>
          </w:tcPr>
          <w:p w14:paraId="69EA1054" w14:textId="77777777" w:rsidR="00E60FCE" w:rsidRDefault="00E60FCE" w:rsidP="00635543">
            <w:pPr>
              <w:keepNext/>
              <w:rPr>
                <w:rFonts w:cs="Open Sans"/>
                <w:b/>
                <w:sz w:val="20"/>
                <w:szCs w:val="20"/>
              </w:rPr>
            </w:pPr>
          </w:p>
          <w:p w14:paraId="12372945" w14:textId="55FA6FE7" w:rsidR="00554F17" w:rsidRPr="002B0A90" w:rsidRDefault="00554F17" w:rsidP="00635543">
            <w:pPr>
              <w:keepNext/>
              <w:rPr>
                <w:rFonts w:cs="Open Sans"/>
                <w:b/>
                <w:sz w:val="20"/>
                <w:szCs w:val="20"/>
              </w:rPr>
            </w:pPr>
            <w:r>
              <w:rPr>
                <w:rFonts w:cs="Open Sans"/>
                <w:b/>
                <w:sz w:val="20"/>
                <w:szCs w:val="20"/>
              </w:rPr>
              <w:t>Ch. 16</w:t>
            </w:r>
          </w:p>
        </w:tc>
      </w:tr>
      <w:tr w:rsidR="008749D0" w:rsidRPr="002B0A90" w14:paraId="72864CE4" w14:textId="77777777" w:rsidTr="00635543">
        <w:trPr>
          <w:cantSplit/>
        </w:trPr>
        <w:tc>
          <w:tcPr>
            <w:tcW w:w="8152" w:type="dxa"/>
            <w:gridSpan w:val="2"/>
            <w:tcBorders>
              <w:right w:val="single" w:sz="12" w:space="0" w:color="auto"/>
            </w:tcBorders>
            <w:shd w:val="clear" w:color="auto" w:fill="D9D9D9" w:themeFill="background1" w:themeFillShade="D9"/>
            <w:vAlign w:val="center"/>
          </w:tcPr>
          <w:p w14:paraId="22658112" w14:textId="268D6BD7" w:rsidR="008749D0" w:rsidRPr="002B0A90" w:rsidRDefault="00364F0C" w:rsidP="00635543">
            <w:pPr>
              <w:keepNext/>
              <w:autoSpaceDE w:val="0"/>
              <w:autoSpaceDN w:val="0"/>
              <w:adjustRightInd w:val="0"/>
              <w:rPr>
                <w:rFonts w:cs="Open Sans"/>
                <w:b/>
                <w:bCs/>
                <w:sz w:val="20"/>
                <w:szCs w:val="20"/>
              </w:rPr>
            </w:pPr>
            <w:r w:rsidRPr="00364F0C">
              <w:rPr>
                <w:rFonts w:cs="Open Sans"/>
                <w:b/>
                <w:bCs/>
                <w:sz w:val="20"/>
                <w:szCs w:val="20"/>
              </w:rPr>
              <w:t>Early North American Settlements (1585-1600s)</w:t>
            </w:r>
          </w:p>
        </w:tc>
        <w:tc>
          <w:tcPr>
            <w:tcW w:w="573" w:type="dxa"/>
            <w:tcBorders>
              <w:left w:val="single" w:sz="12" w:space="0" w:color="auto"/>
            </w:tcBorders>
            <w:shd w:val="clear" w:color="auto" w:fill="D9D9D9" w:themeFill="background1" w:themeFillShade="D9"/>
          </w:tcPr>
          <w:p w14:paraId="2B156748" w14:textId="77777777" w:rsidR="008749D0" w:rsidRPr="002B0A90" w:rsidRDefault="008749D0" w:rsidP="0063554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6F280387" w14:textId="77777777" w:rsidR="008749D0" w:rsidRPr="002B0A90" w:rsidRDefault="008749D0" w:rsidP="0063554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6D1C5218" w14:textId="77777777" w:rsidR="008749D0" w:rsidRPr="002B0A90" w:rsidRDefault="008749D0" w:rsidP="00635543">
            <w:pPr>
              <w:keepNext/>
              <w:rPr>
                <w:rFonts w:cs="Open Sans"/>
                <w:b/>
                <w:sz w:val="20"/>
                <w:szCs w:val="20"/>
              </w:rPr>
            </w:pPr>
            <w:r w:rsidRPr="002B0A90">
              <w:rPr>
                <w:rFonts w:cs="Open Sans"/>
                <w:b/>
                <w:sz w:val="20"/>
                <w:szCs w:val="20"/>
              </w:rPr>
              <w:t>Evidence  (e.g., page numbers and/or examples of inclusion)</w:t>
            </w:r>
          </w:p>
        </w:tc>
      </w:tr>
      <w:tr w:rsidR="00364F0C" w:rsidRPr="002B0A90" w14:paraId="7CE4728B" w14:textId="77777777" w:rsidTr="004318AC">
        <w:trPr>
          <w:cantSplit/>
        </w:trPr>
        <w:tc>
          <w:tcPr>
            <w:tcW w:w="1255" w:type="dxa"/>
            <w:shd w:val="clear" w:color="auto" w:fill="F2F2F2" w:themeFill="background1" w:themeFillShade="F2"/>
            <w:vAlign w:val="center"/>
          </w:tcPr>
          <w:p w14:paraId="2E6A7166" w14:textId="77777777" w:rsidR="00364F0C" w:rsidRPr="002B0A90" w:rsidRDefault="00364F0C" w:rsidP="004318AC">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48D137F" w14:textId="77777777" w:rsidR="00364F0C" w:rsidRPr="002B0A90" w:rsidRDefault="00364F0C" w:rsidP="004318AC">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331C6E0" w14:textId="77777777" w:rsidR="00364F0C" w:rsidRPr="002B0A90" w:rsidRDefault="00364F0C" w:rsidP="004318AC">
            <w:pPr>
              <w:keepNext/>
              <w:jc w:val="center"/>
              <w:rPr>
                <w:rFonts w:cs="Open Sans"/>
                <w:b/>
                <w:sz w:val="20"/>
                <w:szCs w:val="20"/>
              </w:rPr>
            </w:pPr>
          </w:p>
        </w:tc>
        <w:tc>
          <w:tcPr>
            <w:tcW w:w="540" w:type="dxa"/>
            <w:shd w:val="clear" w:color="auto" w:fill="F2F2F2" w:themeFill="background1" w:themeFillShade="F2"/>
            <w:vAlign w:val="center"/>
          </w:tcPr>
          <w:p w14:paraId="57A7741D" w14:textId="77777777" w:rsidR="00364F0C" w:rsidRPr="002B0A90" w:rsidRDefault="00364F0C" w:rsidP="004318AC">
            <w:pPr>
              <w:keepNext/>
              <w:jc w:val="center"/>
              <w:rPr>
                <w:rFonts w:cs="Open Sans"/>
                <w:b/>
                <w:sz w:val="20"/>
                <w:szCs w:val="20"/>
              </w:rPr>
            </w:pPr>
          </w:p>
        </w:tc>
        <w:tc>
          <w:tcPr>
            <w:tcW w:w="5220" w:type="dxa"/>
            <w:shd w:val="clear" w:color="auto" w:fill="F2F2F2" w:themeFill="background1" w:themeFillShade="F2"/>
            <w:vAlign w:val="center"/>
          </w:tcPr>
          <w:p w14:paraId="4E1E5660" w14:textId="77777777" w:rsidR="00364F0C" w:rsidRPr="002B0A90" w:rsidRDefault="00364F0C" w:rsidP="004318AC">
            <w:pPr>
              <w:keepNext/>
              <w:jc w:val="center"/>
              <w:rPr>
                <w:rFonts w:cs="Open Sans"/>
                <w:b/>
                <w:sz w:val="20"/>
                <w:szCs w:val="20"/>
              </w:rPr>
            </w:pPr>
          </w:p>
        </w:tc>
      </w:tr>
      <w:tr w:rsidR="00E60FCE" w:rsidRPr="002B0A90" w14:paraId="224A6B3F" w14:textId="77777777" w:rsidTr="00364F0C">
        <w:trPr>
          <w:cantSplit/>
          <w:trHeight w:val="1008"/>
        </w:trPr>
        <w:tc>
          <w:tcPr>
            <w:tcW w:w="1255" w:type="dxa"/>
            <w:shd w:val="clear" w:color="auto" w:fill="auto"/>
            <w:vAlign w:val="center"/>
          </w:tcPr>
          <w:p w14:paraId="7813734A" w14:textId="026CE323"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3.23</w:t>
            </w:r>
          </w:p>
        </w:tc>
        <w:tc>
          <w:tcPr>
            <w:tcW w:w="6897" w:type="dxa"/>
            <w:tcBorders>
              <w:right w:val="single" w:sz="12" w:space="0" w:color="auto"/>
            </w:tcBorders>
            <w:shd w:val="clear" w:color="auto" w:fill="auto"/>
            <w:vAlign w:val="center"/>
          </w:tcPr>
          <w:p w14:paraId="76D6DEC4" w14:textId="61074D61"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Describe the failure of the lost colony of Roanoke and the theories associated with it.</w:t>
            </w:r>
          </w:p>
        </w:tc>
        <w:tc>
          <w:tcPr>
            <w:tcW w:w="573" w:type="dxa"/>
            <w:tcBorders>
              <w:left w:val="single" w:sz="12" w:space="0" w:color="auto"/>
            </w:tcBorders>
            <w:shd w:val="clear" w:color="auto" w:fill="auto"/>
          </w:tcPr>
          <w:p w14:paraId="6124ABFE" w14:textId="77777777" w:rsidR="00E60FCE" w:rsidRDefault="00E60FCE" w:rsidP="00635543">
            <w:pPr>
              <w:keepNext/>
              <w:jc w:val="center"/>
              <w:rPr>
                <w:rFonts w:cs="Open Sans"/>
                <w:b/>
                <w:sz w:val="20"/>
                <w:szCs w:val="20"/>
              </w:rPr>
            </w:pPr>
          </w:p>
          <w:p w14:paraId="2C2D0BA0" w14:textId="7396CCC5" w:rsidR="00554F17" w:rsidRPr="002B0A90" w:rsidRDefault="00554F17" w:rsidP="00635543">
            <w:pPr>
              <w:keepNext/>
              <w:jc w:val="center"/>
              <w:rPr>
                <w:rFonts w:cs="Open Sans"/>
                <w:b/>
                <w:sz w:val="20"/>
                <w:szCs w:val="20"/>
              </w:rPr>
            </w:pPr>
            <w:r>
              <w:rPr>
                <w:rFonts w:cs="Open Sans"/>
                <w:b/>
                <w:sz w:val="20"/>
                <w:szCs w:val="20"/>
              </w:rPr>
              <w:t>X</w:t>
            </w:r>
          </w:p>
        </w:tc>
        <w:tc>
          <w:tcPr>
            <w:tcW w:w="540" w:type="dxa"/>
            <w:shd w:val="clear" w:color="auto" w:fill="auto"/>
          </w:tcPr>
          <w:p w14:paraId="5723CDDE" w14:textId="77777777" w:rsidR="00E60FCE" w:rsidRPr="002B0A90" w:rsidRDefault="00E60FCE" w:rsidP="00635543">
            <w:pPr>
              <w:keepNext/>
              <w:jc w:val="center"/>
              <w:rPr>
                <w:rFonts w:cs="Open Sans"/>
                <w:b/>
                <w:sz w:val="20"/>
                <w:szCs w:val="20"/>
              </w:rPr>
            </w:pPr>
          </w:p>
        </w:tc>
        <w:tc>
          <w:tcPr>
            <w:tcW w:w="5220" w:type="dxa"/>
            <w:shd w:val="clear" w:color="auto" w:fill="auto"/>
          </w:tcPr>
          <w:p w14:paraId="7CBA8C4B" w14:textId="77777777" w:rsidR="00E60FCE" w:rsidRDefault="00E60FCE" w:rsidP="00635543">
            <w:pPr>
              <w:keepNext/>
              <w:rPr>
                <w:rFonts w:cs="Open Sans"/>
                <w:b/>
                <w:sz w:val="20"/>
                <w:szCs w:val="20"/>
              </w:rPr>
            </w:pPr>
          </w:p>
          <w:p w14:paraId="139DA833" w14:textId="0613AC3C" w:rsidR="00554F17" w:rsidRPr="002B0A90" w:rsidRDefault="00554F17" w:rsidP="00635543">
            <w:pPr>
              <w:keepNext/>
              <w:rPr>
                <w:rFonts w:cs="Open Sans"/>
                <w:b/>
                <w:sz w:val="20"/>
                <w:szCs w:val="20"/>
              </w:rPr>
            </w:pPr>
            <w:r>
              <w:rPr>
                <w:rFonts w:cs="Open Sans"/>
                <w:b/>
                <w:sz w:val="20"/>
                <w:szCs w:val="20"/>
              </w:rPr>
              <w:t>Ch. 17</w:t>
            </w:r>
          </w:p>
        </w:tc>
      </w:tr>
      <w:tr w:rsidR="00E60FCE" w:rsidRPr="002B0A90" w14:paraId="48F24F5C" w14:textId="77777777" w:rsidTr="00364F0C">
        <w:trPr>
          <w:cantSplit/>
          <w:trHeight w:val="1008"/>
        </w:trPr>
        <w:tc>
          <w:tcPr>
            <w:tcW w:w="1255" w:type="dxa"/>
            <w:shd w:val="clear" w:color="auto" w:fill="auto"/>
            <w:vAlign w:val="center"/>
          </w:tcPr>
          <w:p w14:paraId="1C0104A4" w14:textId="26526E83"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3.24</w:t>
            </w:r>
          </w:p>
        </w:tc>
        <w:tc>
          <w:tcPr>
            <w:tcW w:w="6897" w:type="dxa"/>
            <w:tcBorders>
              <w:right w:val="single" w:sz="12" w:space="0" w:color="auto"/>
            </w:tcBorders>
            <w:shd w:val="clear" w:color="auto" w:fill="auto"/>
            <w:vAlign w:val="center"/>
          </w:tcPr>
          <w:p w14:paraId="382BE209" w14:textId="0A410056"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Explain the significance of the settlement of Jamestown and the role it played in the founding of the U.S.</w:t>
            </w:r>
          </w:p>
        </w:tc>
        <w:tc>
          <w:tcPr>
            <w:tcW w:w="573" w:type="dxa"/>
            <w:tcBorders>
              <w:left w:val="single" w:sz="12" w:space="0" w:color="auto"/>
            </w:tcBorders>
            <w:shd w:val="clear" w:color="auto" w:fill="auto"/>
          </w:tcPr>
          <w:p w14:paraId="02705D6A" w14:textId="77777777" w:rsidR="00E60FCE" w:rsidRDefault="00E60FCE" w:rsidP="00635543">
            <w:pPr>
              <w:keepNext/>
              <w:jc w:val="center"/>
              <w:rPr>
                <w:rFonts w:cs="Open Sans"/>
                <w:b/>
                <w:sz w:val="20"/>
                <w:szCs w:val="20"/>
              </w:rPr>
            </w:pPr>
          </w:p>
          <w:p w14:paraId="068B4804" w14:textId="4B26D34E" w:rsidR="00554F17" w:rsidRPr="002B0A90" w:rsidRDefault="00554F17" w:rsidP="00635543">
            <w:pPr>
              <w:keepNext/>
              <w:jc w:val="center"/>
              <w:rPr>
                <w:rFonts w:cs="Open Sans"/>
                <w:b/>
                <w:sz w:val="20"/>
                <w:szCs w:val="20"/>
              </w:rPr>
            </w:pPr>
            <w:r>
              <w:rPr>
                <w:rFonts w:cs="Open Sans"/>
                <w:b/>
                <w:sz w:val="20"/>
                <w:szCs w:val="20"/>
              </w:rPr>
              <w:t>X</w:t>
            </w:r>
          </w:p>
        </w:tc>
        <w:tc>
          <w:tcPr>
            <w:tcW w:w="540" w:type="dxa"/>
            <w:shd w:val="clear" w:color="auto" w:fill="auto"/>
          </w:tcPr>
          <w:p w14:paraId="285685A4" w14:textId="77777777" w:rsidR="00E60FCE" w:rsidRPr="002B0A90" w:rsidRDefault="00E60FCE" w:rsidP="00635543">
            <w:pPr>
              <w:keepNext/>
              <w:jc w:val="center"/>
              <w:rPr>
                <w:rFonts w:cs="Open Sans"/>
                <w:b/>
                <w:sz w:val="20"/>
                <w:szCs w:val="20"/>
              </w:rPr>
            </w:pPr>
          </w:p>
        </w:tc>
        <w:tc>
          <w:tcPr>
            <w:tcW w:w="5220" w:type="dxa"/>
            <w:shd w:val="clear" w:color="auto" w:fill="auto"/>
          </w:tcPr>
          <w:p w14:paraId="6E9DAD8E" w14:textId="77777777" w:rsidR="00E60FCE" w:rsidRDefault="00E60FCE" w:rsidP="00635543">
            <w:pPr>
              <w:keepNext/>
              <w:rPr>
                <w:rFonts w:cs="Open Sans"/>
                <w:b/>
                <w:sz w:val="20"/>
                <w:szCs w:val="20"/>
              </w:rPr>
            </w:pPr>
          </w:p>
          <w:p w14:paraId="1A51A34C" w14:textId="13E760FC" w:rsidR="00554F17" w:rsidRPr="002B0A90" w:rsidRDefault="00554F17" w:rsidP="00635543">
            <w:pPr>
              <w:keepNext/>
              <w:rPr>
                <w:rFonts w:cs="Open Sans"/>
                <w:b/>
                <w:sz w:val="20"/>
                <w:szCs w:val="20"/>
              </w:rPr>
            </w:pPr>
            <w:r>
              <w:rPr>
                <w:rFonts w:cs="Open Sans"/>
                <w:b/>
                <w:sz w:val="20"/>
                <w:szCs w:val="20"/>
              </w:rPr>
              <w:t>Ch. 17</w:t>
            </w:r>
          </w:p>
        </w:tc>
      </w:tr>
      <w:tr w:rsidR="00E60FCE" w:rsidRPr="002B0A90" w14:paraId="676A9713" w14:textId="77777777" w:rsidTr="00364F0C">
        <w:trPr>
          <w:cantSplit/>
          <w:trHeight w:val="1008"/>
        </w:trPr>
        <w:tc>
          <w:tcPr>
            <w:tcW w:w="1255" w:type="dxa"/>
            <w:shd w:val="clear" w:color="auto" w:fill="auto"/>
            <w:vAlign w:val="center"/>
          </w:tcPr>
          <w:p w14:paraId="12DB5178" w14:textId="4366654B"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3.25</w:t>
            </w:r>
          </w:p>
        </w:tc>
        <w:tc>
          <w:tcPr>
            <w:tcW w:w="6897" w:type="dxa"/>
            <w:tcBorders>
              <w:right w:val="single" w:sz="12" w:space="0" w:color="auto"/>
            </w:tcBorders>
            <w:shd w:val="clear" w:color="auto" w:fill="auto"/>
            <w:vAlign w:val="center"/>
          </w:tcPr>
          <w:p w14:paraId="2C1D457A" w14:textId="18152FC5"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Explain the significance of the settlements of Massachusetts Bay and Plymouth and the role they played in the settling of our country.</w:t>
            </w:r>
          </w:p>
        </w:tc>
        <w:tc>
          <w:tcPr>
            <w:tcW w:w="573" w:type="dxa"/>
            <w:tcBorders>
              <w:left w:val="single" w:sz="12" w:space="0" w:color="auto"/>
            </w:tcBorders>
            <w:shd w:val="clear" w:color="auto" w:fill="auto"/>
          </w:tcPr>
          <w:p w14:paraId="242DC279" w14:textId="77777777" w:rsidR="00E60FCE" w:rsidRDefault="00E60FCE" w:rsidP="00635543">
            <w:pPr>
              <w:keepNext/>
              <w:jc w:val="center"/>
              <w:rPr>
                <w:rFonts w:cs="Open Sans"/>
                <w:b/>
                <w:sz w:val="20"/>
                <w:szCs w:val="20"/>
              </w:rPr>
            </w:pPr>
          </w:p>
          <w:p w14:paraId="79FF35EE" w14:textId="4A5F27F6" w:rsidR="00554F17" w:rsidRPr="002B0A90" w:rsidRDefault="00554F17" w:rsidP="00635543">
            <w:pPr>
              <w:keepNext/>
              <w:jc w:val="center"/>
              <w:rPr>
                <w:rFonts w:cs="Open Sans"/>
                <w:b/>
                <w:sz w:val="20"/>
                <w:szCs w:val="20"/>
              </w:rPr>
            </w:pPr>
            <w:r>
              <w:rPr>
                <w:rFonts w:cs="Open Sans"/>
                <w:b/>
                <w:sz w:val="20"/>
                <w:szCs w:val="20"/>
              </w:rPr>
              <w:t>X</w:t>
            </w:r>
          </w:p>
        </w:tc>
        <w:tc>
          <w:tcPr>
            <w:tcW w:w="540" w:type="dxa"/>
            <w:shd w:val="clear" w:color="auto" w:fill="auto"/>
          </w:tcPr>
          <w:p w14:paraId="4EC4EFC9" w14:textId="77777777" w:rsidR="00E60FCE" w:rsidRPr="002B0A90" w:rsidRDefault="00E60FCE" w:rsidP="00635543">
            <w:pPr>
              <w:keepNext/>
              <w:jc w:val="center"/>
              <w:rPr>
                <w:rFonts w:cs="Open Sans"/>
                <w:b/>
                <w:sz w:val="20"/>
                <w:szCs w:val="20"/>
              </w:rPr>
            </w:pPr>
          </w:p>
        </w:tc>
        <w:tc>
          <w:tcPr>
            <w:tcW w:w="5220" w:type="dxa"/>
            <w:shd w:val="clear" w:color="auto" w:fill="auto"/>
          </w:tcPr>
          <w:p w14:paraId="58A170C7" w14:textId="77777777" w:rsidR="00E60FCE" w:rsidRDefault="00E60FCE" w:rsidP="00635543">
            <w:pPr>
              <w:keepNext/>
              <w:rPr>
                <w:rFonts w:cs="Open Sans"/>
                <w:b/>
                <w:sz w:val="20"/>
                <w:szCs w:val="20"/>
              </w:rPr>
            </w:pPr>
          </w:p>
          <w:p w14:paraId="742FC377" w14:textId="23096504" w:rsidR="00554F17" w:rsidRPr="002B0A90" w:rsidRDefault="00554F17" w:rsidP="00635543">
            <w:pPr>
              <w:keepNext/>
              <w:rPr>
                <w:rFonts w:cs="Open Sans"/>
                <w:b/>
                <w:sz w:val="20"/>
                <w:szCs w:val="20"/>
              </w:rPr>
            </w:pPr>
            <w:r>
              <w:rPr>
                <w:rFonts w:cs="Open Sans"/>
                <w:b/>
                <w:sz w:val="20"/>
                <w:szCs w:val="20"/>
              </w:rPr>
              <w:t>Ch. 17</w:t>
            </w:r>
          </w:p>
        </w:tc>
      </w:tr>
      <w:tr w:rsidR="008749D0" w:rsidRPr="002B0A90" w14:paraId="325E3F7A" w14:textId="77777777" w:rsidTr="00364F0C">
        <w:trPr>
          <w:cantSplit/>
          <w:trHeight w:val="917"/>
        </w:trPr>
        <w:tc>
          <w:tcPr>
            <w:tcW w:w="14485" w:type="dxa"/>
            <w:gridSpan w:val="5"/>
            <w:shd w:val="clear" w:color="auto" w:fill="auto"/>
            <w:vAlign w:val="center"/>
          </w:tcPr>
          <w:p w14:paraId="129C43D7" w14:textId="77777777" w:rsidR="00364F0C" w:rsidRPr="00E60FCE" w:rsidRDefault="00364F0C" w:rsidP="00364F0C">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FE33B04" w14:textId="77777777" w:rsidR="00364F0C" w:rsidRPr="00E60FCE" w:rsidRDefault="00364F0C" w:rsidP="00364F0C">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p w14:paraId="0C4E4949" w14:textId="1B5BCCDD" w:rsidR="008749D0" w:rsidRPr="002B0A90" w:rsidRDefault="00364F0C" w:rsidP="00364F0C">
            <w:pPr>
              <w:keepNext/>
              <w:ind w:left="720"/>
              <w:rPr>
                <w:rFonts w:cs="Open Sans"/>
                <w:i/>
                <w:sz w:val="20"/>
                <w:szCs w:val="20"/>
                <w:highlight w:val="yellow"/>
              </w:rPr>
            </w:pPr>
            <w:r w:rsidRPr="00E60FCE">
              <w:rPr>
                <w:rFonts w:cs="Open Sans"/>
                <w:b/>
                <w:i/>
                <w:sz w:val="20"/>
                <w:szCs w:val="20"/>
                <w:highlight w:val="yellow"/>
              </w:rPr>
              <w:t>i.e.</w:t>
            </w:r>
            <w:r w:rsidRPr="00E60FCE">
              <w:rPr>
                <w:rFonts w:cs="Open Sans"/>
                <w:i/>
                <w:sz w:val="20"/>
                <w:szCs w:val="20"/>
                <w:highlight w:val="yellow"/>
              </w:rPr>
              <w:t>: “that is” or “in other words”; specific examples that should be used</w:t>
            </w:r>
          </w:p>
        </w:tc>
      </w:tr>
    </w:tbl>
    <w:p w14:paraId="0AEB7E23" w14:textId="77777777" w:rsidR="008749D0" w:rsidRDefault="008749D0"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E60FCE" w:rsidRPr="002B0A90" w14:paraId="1AA54753" w14:textId="77777777" w:rsidTr="00635543">
        <w:trPr>
          <w:cantSplit/>
          <w:trHeight w:val="1080"/>
        </w:trPr>
        <w:tc>
          <w:tcPr>
            <w:tcW w:w="1255" w:type="dxa"/>
            <w:shd w:val="clear" w:color="auto" w:fill="auto"/>
            <w:vAlign w:val="center"/>
          </w:tcPr>
          <w:p w14:paraId="0A4D8A73" w14:textId="7A1335D9"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3.26</w:t>
            </w:r>
          </w:p>
        </w:tc>
        <w:tc>
          <w:tcPr>
            <w:tcW w:w="6897" w:type="dxa"/>
            <w:tcBorders>
              <w:right w:val="single" w:sz="12" w:space="0" w:color="auto"/>
            </w:tcBorders>
            <w:shd w:val="clear" w:color="auto" w:fill="auto"/>
            <w:vAlign w:val="center"/>
          </w:tcPr>
          <w:p w14:paraId="32507AFE" w14:textId="1C08C20E"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Examine how the regional (i.e., New England, Middle, and Southern) geographic features of the Thirteen Colonies influenced their development.</w:t>
            </w:r>
          </w:p>
        </w:tc>
        <w:tc>
          <w:tcPr>
            <w:tcW w:w="573" w:type="dxa"/>
            <w:tcBorders>
              <w:left w:val="single" w:sz="12" w:space="0" w:color="auto"/>
            </w:tcBorders>
            <w:shd w:val="clear" w:color="auto" w:fill="auto"/>
          </w:tcPr>
          <w:p w14:paraId="1388295D" w14:textId="77777777" w:rsidR="00E60FCE" w:rsidRDefault="00E60FCE" w:rsidP="00635543">
            <w:pPr>
              <w:keepNext/>
              <w:jc w:val="center"/>
              <w:rPr>
                <w:rFonts w:cs="Open Sans"/>
                <w:b/>
                <w:sz w:val="20"/>
                <w:szCs w:val="20"/>
              </w:rPr>
            </w:pPr>
          </w:p>
          <w:p w14:paraId="548B38D1" w14:textId="0087FB85" w:rsidR="00554F17" w:rsidRPr="002B0A90" w:rsidRDefault="00554F17" w:rsidP="00635543">
            <w:pPr>
              <w:keepNext/>
              <w:jc w:val="center"/>
              <w:rPr>
                <w:rFonts w:cs="Open Sans"/>
                <w:b/>
                <w:sz w:val="20"/>
                <w:szCs w:val="20"/>
              </w:rPr>
            </w:pPr>
            <w:r>
              <w:rPr>
                <w:rFonts w:cs="Open Sans"/>
                <w:b/>
                <w:sz w:val="20"/>
                <w:szCs w:val="20"/>
              </w:rPr>
              <w:t>X</w:t>
            </w:r>
          </w:p>
        </w:tc>
        <w:tc>
          <w:tcPr>
            <w:tcW w:w="540" w:type="dxa"/>
            <w:shd w:val="clear" w:color="auto" w:fill="auto"/>
          </w:tcPr>
          <w:p w14:paraId="7C0F7BE5" w14:textId="77777777" w:rsidR="00E60FCE" w:rsidRPr="002B0A90" w:rsidRDefault="00E60FCE" w:rsidP="00635543">
            <w:pPr>
              <w:keepNext/>
              <w:jc w:val="center"/>
              <w:rPr>
                <w:rFonts w:cs="Open Sans"/>
                <w:b/>
                <w:sz w:val="20"/>
                <w:szCs w:val="20"/>
              </w:rPr>
            </w:pPr>
          </w:p>
        </w:tc>
        <w:tc>
          <w:tcPr>
            <w:tcW w:w="5220" w:type="dxa"/>
            <w:shd w:val="clear" w:color="auto" w:fill="auto"/>
          </w:tcPr>
          <w:p w14:paraId="33445E5F" w14:textId="77777777" w:rsidR="00E60FCE" w:rsidRDefault="00E60FCE" w:rsidP="00635543">
            <w:pPr>
              <w:keepNext/>
              <w:rPr>
                <w:rFonts w:cs="Open Sans"/>
                <w:b/>
                <w:sz w:val="20"/>
                <w:szCs w:val="20"/>
              </w:rPr>
            </w:pPr>
          </w:p>
          <w:p w14:paraId="7910F573" w14:textId="6006498A" w:rsidR="00554F17" w:rsidRPr="002B0A90" w:rsidRDefault="00554F17" w:rsidP="00635543">
            <w:pPr>
              <w:keepNext/>
              <w:rPr>
                <w:rFonts w:cs="Open Sans"/>
                <w:b/>
                <w:sz w:val="20"/>
                <w:szCs w:val="20"/>
              </w:rPr>
            </w:pPr>
            <w:r>
              <w:rPr>
                <w:rFonts w:cs="Open Sans"/>
                <w:b/>
                <w:sz w:val="20"/>
                <w:szCs w:val="20"/>
              </w:rPr>
              <w:t>Ch. 18</w:t>
            </w:r>
          </w:p>
        </w:tc>
      </w:tr>
      <w:tr w:rsidR="00E60FCE" w:rsidRPr="002B0A90" w14:paraId="29579A8A" w14:textId="77777777" w:rsidTr="00635543">
        <w:trPr>
          <w:cantSplit/>
          <w:trHeight w:val="1080"/>
        </w:trPr>
        <w:tc>
          <w:tcPr>
            <w:tcW w:w="1255" w:type="dxa"/>
            <w:shd w:val="clear" w:color="auto" w:fill="auto"/>
            <w:vAlign w:val="center"/>
          </w:tcPr>
          <w:p w14:paraId="51ADE915" w14:textId="4E05D060"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3.27</w:t>
            </w:r>
          </w:p>
        </w:tc>
        <w:tc>
          <w:tcPr>
            <w:tcW w:w="6897" w:type="dxa"/>
            <w:tcBorders>
              <w:right w:val="single" w:sz="12" w:space="0" w:color="auto"/>
            </w:tcBorders>
            <w:shd w:val="clear" w:color="auto" w:fill="auto"/>
            <w:vAlign w:val="center"/>
          </w:tcPr>
          <w:p w14:paraId="2F562A60" w14:textId="62ED3AB7"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Identify the economic, political, and religious reasons for founding the Thirteen Colonies and the role of indentured servitude and slavery in their settlement.</w:t>
            </w:r>
          </w:p>
        </w:tc>
        <w:tc>
          <w:tcPr>
            <w:tcW w:w="573" w:type="dxa"/>
            <w:tcBorders>
              <w:left w:val="single" w:sz="12" w:space="0" w:color="auto"/>
            </w:tcBorders>
            <w:shd w:val="clear" w:color="auto" w:fill="auto"/>
          </w:tcPr>
          <w:p w14:paraId="5AE40F29" w14:textId="77777777" w:rsidR="00E60FCE" w:rsidRDefault="00E60FCE" w:rsidP="00635543">
            <w:pPr>
              <w:keepNext/>
              <w:jc w:val="center"/>
              <w:rPr>
                <w:rFonts w:cs="Open Sans"/>
                <w:b/>
                <w:sz w:val="20"/>
                <w:szCs w:val="20"/>
              </w:rPr>
            </w:pPr>
          </w:p>
          <w:p w14:paraId="17A47DBE" w14:textId="3F99A779" w:rsidR="00554F17" w:rsidRPr="002B0A90" w:rsidRDefault="00554F17" w:rsidP="00635543">
            <w:pPr>
              <w:keepNext/>
              <w:jc w:val="center"/>
              <w:rPr>
                <w:rFonts w:cs="Open Sans"/>
                <w:b/>
                <w:sz w:val="20"/>
                <w:szCs w:val="20"/>
              </w:rPr>
            </w:pPr>
            <w:r>
              <w:rPr>
                <w:rFonts w:cs="Open Sans"/>
                <w:b/>
                <w:sz w:val="20"/>
                <w:szCs w:val="20"/>
              </w:rPr>
              <w:t>X</w:t>
            </w:r>
          </w:p>
        </w:tc>
        <w:tc>
          <w:tcPr>
            <w:tcW w:w="540" w:type="dxa"/>
            <w:shd w:val="clear" w:color="auto" w:fill="auto"/>
          </w:tcPr>
          <w:p w14:paraId="1C78A5D6" w14:textId="77777777" w:rsidR="00E60FCE" w:rsidRPr="002B0A90" w:rsidRDefault="00E60FCE" w:rsidP="00635543">
            <w:pPr>
              <w:keepNext/>
              <w:jc w:val="center"/>
              <w:rPr>
                <w:rFonts w:cs="Open Sans"/>
                <w:b/>
                <w:sz w:val="20"/>
                <w:szCs w:val="20"/>
              </w:rPr>
            </w:pPr>
          </w:p>
        </w:tc>
        <w:tc>
          <w:tcPr>
            <w:tcW w:w="5220" w:type="dxa"/>
            <w:shd w:val="clear" w:color="auto" w:fill="auto"/>
          </w:tcPr>
          <w:p w14:paraId="74C98937" w14:textId="77777777" w:rsidR="00E60FCE" w:rsidRDefault="00E60FCE" w:rsidP="00635543">
            <w:pPr>
              <w:keepNext/>
              <w:rPr>
                <w:rFonts w:cs="Open Sans"/>
                <w:b/>
                <w:sz w:val="20"/>
                <w:szCs w:val="20"/>
              </w:rPr>
            </w:pPr>
          </w:p>
          <w:p w14:paraId="5B7EC4FA" w14:textId="6ACE535E" w:rsidR="00554F17" w:rsidRPr="002B0A90" w:rsidRDefault="00554F17" w:rsidP="00635543">
            <w:pPr>
              <w:keepNext/>
              <w:rPr>
                <w:rFonts w:cs="Open Sans"/>
                <w:b/>
                <w:sz w:val="20"/>
                <w:szCs w:val="20"/>
              </w:rPr>
            </w:pPr>
            <w:r>
              <w:rPr>
                <w:rFonts w:cs="Open Sans"/>
                <w:b/>
                <w:sz w:val="20"/>
                <w:szCs w:val="20"/>
              </w:rPr>
              <w:t>Ch. 19</w:t>
            </w:r>
          </w:p>
        </w:tc>
      </w:tr>
      <w:tr w:rsidR="00E60FCE" w:rsidRPr="002B0A90" w14:paraId="2E5EA4F3" w14:textId="77777777" w:rsidTr="00364F0C">
        <w:trPr>
          <w:cantSplit/>
          <w:trHeight w:val="1080"/>
        </w:trPr>
        <w:tc>
          <w:tcPr>
            <w:tcW w:w="1255" w:type="dxa"/>
            <w:shd w:val="clear" w:color="auto" w:fill="auto"/>
            <w:vAlign w:val="center"/>
          </w:tcPr>
          <w:p w14:paraId="20D0734E" w14:textId="5017C72B"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3.28</w:t>
            </w:r>
          </w:p>
        </w:tc>
        <w:tc>
          <w:tcPr>
            <w:tcW w:w="6897" w:type="dxa"/>
            <w:tcBorders>
              <w:right w:val="single" w:sz="12" w:space="0" w:color="auto"/>
            </w:tcBorders>
            <w:shd w:val="clear" w:color="auto" w:fill="auto"/>
            <w:vAlign w:val="center"/>
          </w:tcPr>
          <w:p w14:paraId="4CA079DA" w14:textId="0ED5C96C" w:rsidR="00E60FCE"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Identify representative assemblies and town meetings as early democratic practices during the colonial period.</w:t>
            </w:r>
          </w:p>
        </w:tc>
        <w:tc>
          <w:tcPr>
            <w:tcW w:w="573" w:type="dxa"/>
            <w:tcBorders>
              <w:left w:val="single" w:sz="12" w:space="0" w:color="auto"/>
            </w:tcBorders>
            <w:shd w:val="clear" w:color="auto" w:fill="auto"/>
          </w:tcPr>
          <w:p w14:paraId="706FC857" w14:textId="77777777" w:rsidR="00E60FCE" w:rsidRDefault="00E60FCE" w:rsidP="00635543">
            <w:pPr>
              <w:keepNext/>
              <w:jc w:val="center"/>
              <w:rPr>
                <w:rFonts w:cs="Open Sans"/>
                <w:b/>
                <w:sz w:val="20"/>
                <w:szCs w:val="20"/>
              </w:rPr>
            </w:pPr>
          </w:p>
          <w:p w14:paraId="436F73D1" w14:textId="3EF3C359" w:rsidR="00554F17" w:rsidRPr="002B0A90" w:rsidRDefault="00554F17" w:rsidP="00635543">
            <w:pPr>
              <w:keepNext/>
              <w:jc w:val="center"/>
              <w:rPr>
                <w:rFonts w:cs="Open Sans"/>
                <w:b/>
                <w:sz w:val="20"/>
                <w:szCs w:val="20"/>
              </w:rPr>
            </w:pPr>
            <w:r>
              <w:rPr>
                <w:rFonts w:cs="Open Sans"/>
                <w:b/>
                <w:sz w:val="20"/>
                <w:szCs w:val="20"/>
              </w:rPr>
              <w:t>X</w:t>
            </w:r>
          </w:p>
        </w:tc>
        <w:tc>
          <w:tcPr>
            <w:tcW w:w="540" w:type="dxa"/>
            <w:shd w:val="clear" w:color="auto" w:fill="auto"/>
          </w:tcPr>
          <w:p w14:paraId="25BAE7AD" w14:textId="77777777" w:rsidR="00E60FCE" w:rsidRPr="002B0A90" w:rsidRDefault="00E60FCE" w:rsidP="00635543">
            <w:pPr>
              <w:keepNext/>
              <w:jc w:val="center"/>
              <w:rPr>
                <w:rFonts w:cs="Open Sans"/>
                <w:b/>
                <w:sz w:val="20"/>
                <w:szCs w:val="20"/>
              </w:rPr>
            </w:pPr>
          </w:p>
        </w:tc>
        <w:tc>
          <w:tcPr>
            <w:tcW w:w="5220" w:type="dxa"/>
            <w:shd w:val="clear" w:color="auto" w:fill="auto"/>
          </w:tcPr>
          <w:p w14:paraId="0AC321E7" w14:textId="77777777" w:rsidR="00E60FCE" w:rsidRDefault="00E60FCE" w:rsidP="00635543">
            <w:pPr>
              <w:keepNext/>
              <w:rPr>
                <w:rFonts w:cs="Open Sans"/>
                <w:b/>
                <w:sz w:val="20"/>
                <w:szCs w:val="20"/>
              </w:rPr>
            </w:pPr>
          </w:p>
          <w:p w14:paraId="0E56AE05" w14:textId="4EE85F62" w:rsidR="00554F17" w:rsidRPr="002B0A90" w:rsidRDefault="00554F17" w:rsidP="00635543">
            <w:pPr>
              <w:keepNext/>
              <w:rPr>
                <w:rFonts w:cs="Open Sans"/>
                <w:b/>
                <w:sz w:val="20"/>
                <w:szCs w:val="20"/>
              </w:rPr>
            </w:pPr>
            <w:r>
              <w:rPr>
                <w:rFonts w:cs="Open Sans"/>
                <w:b/>
                <w:sz w:val="20"/>
                <w:szCs w:val="20"/>
              </w:rPr>
              <w:t>Ch. 18</w:t>
            </w:r>
          </w:p>
        </w:tc>
      </w:tr>
      <w:tr w:rsidR="00364F0C" w:rsidRPr="002B0A90" w14:paraId="24CA4882" w14:textId="77777777" w:rsidTr="00364F0C">
        <w:trPr>
          <w:cantSplit/>
          <w:trHeight w:val="1080"/>
        </w:trPr>
        <w:tc>
          <w:tcPr>
            <w:tcW w:w="1255" w:type="dxa"/>
            <w:shd w:val="clear" w:color="auto" w:fill="auto"/>
            <w:vAlign w:val="center"/>
          </w:tcPr>
          <w:p w14:paraId="01BECB74" w14:textId="7F4C6815"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3.29</w:t>
            </w:r>
          </w:p>
        </w:tc>
        <w:tc>
          <w:tcPr>
            <w:tcW w:w="6897" w:type="dxa"/>
            <w:tcBorders>
              <w:right w:val="single" w:sz="12" w:space="0" w:color="auto"/>
            </w:tcBorders>
            <w:shd w:val="clear" w:color="auto" w:fill="auto"/>
            <w:vAlign w:val="center"/>
          </w:tcPr>
          <w:p w14:paraId="0F8FC1D0" w14:textId="77069654"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Explain the cooperation that existed between colonists and American Indians during the 1600s and 1700s, including: fur trade, military alliances, treaties, and cultural exchanges.</w:t>
            </w:r>
          </w:p>
        </w:tc>
        <w:tc>
          <w:tcPr>
            <w:tcW w:w="573" w:type="dxa"/>
            <w:tcBorders>
              <w:left w:val="single" w:sz="12" w:space="0" w:color="auto"/>
            </w:tcBorders>
            <w:shd w:val="clear" w:color="auto" w:fill="auto"/>
          </w:tcPr>
          <w:p w14:paraId="6FB9364E" w14:textId="77777777" w:rsidR="00364F0C" w:rsidRDefault="00364F0C" w:rsidP="00635543">
            <w:pPr>
              <w:keepNext/>
              <w:jc w:val="center"/>
              <w:rPr>
                <w:rFonts w:cs="Open Sans"/>
                <w:b/>
                <w:sz w:val="20"/>
                <w:szCs w:val="20"/>
              </w:rPr>
            </w:pPr>
          </w:p>
          <w:p w14:paraId="190B0389" w14:textId="00176DB7" w:rsidR="00554F17" w:rsidRPr="002B0A90" w:rsidRDefault="00554F17" w:rsidP="00635543">
            <w:pPr>
              <w:keepNext/>
              <w:jc w:val="center"/>
              <w:rPr>
                <w:rFonts w:cs="Open Sans"/>
                <w:b/>
                <w:sz w:val="20"/>
                <w:szCs w:val="20"/>
              </w:rPr>
            </w:pPr>
            <w:r>
              <w:rPr>
                <w:rFonts w:cs="Open Sans"/>
                <w:b/>
                <w:sz w:val="20"/>
                <w:szCs w:val="20"/>
              </w:rPr>
              <w:t>X</w:t>
            </w:r>
          </w:p>
        </w:tc>
        <w:tc>
          <w:tcPr>
            <w:tcW w:w="540" w:type="dxa"/>
            <w:shd w:val="clear" w:color="auto" w:fill="auto"/>
          </w:tcPr>
          <w:p w14:paraId="56936760" w14:textId="77777777" w:rsidR="00364F0C" w:rsidRPr="002B0A90" w:rsidRDefault="00364F0C" w:rsidP="00635543">
            <w:pPr>
              <w:keepNext/>
              <w:jc w:val="center"/>
              <w:rPr>
                <w:rFonts w:cs="Open Sans"/>
                <w:b/>
                <w:sz w:val="20"/>
                <w:szCs w:val="20"/>
              </w:rPr>
            </w:pPr>
          </w:p>
        </w:tc>
        <w:tc>
          <w:tcPr>
            <w:tcW w:w="5220" w:type="dxa"/>
            <w:shd w:val="clear" w:color="auto" w:fill="auto"/>
          </w:tcPr>
          <w:p w14:paraId="51BDAB31" w14:textId="77777777" w:rsidR="00364F0C" w:rsidRDefault="00364F0C" w:rsidP="00635543">
            <w:pPr>
              <w:keepNext/>
              <w:rPr>
                <w:rFonts w:cs="Open Sans"/>
                <w:b/>
                <w:sz w:val="20"/>
                <w:szCs w:val="20"/>
              </w:rPr>
            </w:pPr>
          </w:p>
          <w:p w14:paraId="6FF1A816" w14:textId="59F52945" w:rsidR="00554F17" w:rsidRPr="002B0A90" w:rsidRDefault="00554F17" w:rsidP="00635543">
            <w:pPr>
              <w:keepNext/>
              <w:rPr>
                <w:rFonts w:cs="Open Sans"/>
                <w:b/>
                <w:sz w:val="20"/>
                <w:szCs w:val="20"/>
              </w:rPr>
            </w:pPr>
            <w:r>
              <w:rPr>
                <w:rFonts w:cs="Open Sans"/>
                <w:b/>
                <w:sz w:val="20"/>
                <w:szCs w:val="20"/>
              </w:rPr>
              <w:t>Ch. 21</w:t>
            </w:r>
          </w:p>
        </w:tc>
      </w:tr>
      <w:tr w:rsidR="00364F0C" w:rsidRPr="002B0A90" w14:paraId="3C32C1ED" w14:textId="77777777" w:rsidTr="00364F0C">
        <w:trPr>
          <w:cantSplit/>
          <w:trHeight w:val="1080"/>
        </w:trPr>
        <w:tc>
          <w:tcPr>
            <w:tcW w:w="1255" w:type="dxa"/>
            <w:shd w:val="clear" w:color="auto" w:fill="auto"/>
            <w:vAlign w:val="center"/>
          </w:tcPr>
          <w:p w14:paraId="344D9266" w14:textId="0246636A"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3.30</w:t>
            </w:r>
          </w:p>
        </w:tc>
        <w:tc>
          <w:tcPr>
            <w:tcW w:w="6897" w:type="dxa"/>
            <w:tcBorders>
              <w:right w:val="single" w:sz="12" w:space="0" w:color="auto"/>
            </w:tcBorders>
            <w:shd w:val="clear" w:color="auto" w:fill="auto"/>
            <w:vAlign w:val="center"/>
          </w:tcPr>
          <w:p w14:paraId="1EF61226" w14:textId="50E66636"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Examine how long hunters (e.g., Daniel Boone and William Bean) created interest in land west of the Appalachian Mountains.</w:t>
            </w:r>
          </w:p>
        </w:tc>
        <w:tc>
          <w:tcPr>
            <w:tcW w:w="573" w:type="dxa"/>
            <w:tcBorders>
              <w:left w:val="single" w:sz="12" w:space="0" w:color="auto"/>
            </w:tcBorders>
            <w:shd w:val="clear" w:color="auto" w:fill="auto"/>
          </w:tcPr>
          <w:p w14:paraId="0CB5C1A4" w14:textId="77777777" w:rsidR="00364F0C" w:rsidRDefault="00364F0C" w:rsidP="00635543">
            <w:pPr>
              <w:keepNext/>
              <w:jc w:val="center"/>
              <w:rPr>
                <w:rFonts w:cs="Open Sans"/>
                <w:b/>
                <w:sz w:val="20"/>
                <w:szCs w:val="20"/>
              </w:rPr>
            </w:pPr>
          </w:p>
          <w:p w14:paraId="6122ED08" w14:textId="7281AB69" w:rsidR="00554F17" w:rsidRPr="002B0A90" w:rsidRDefault="00554F17" w:rsidP="00635543">
            <w:pPr>
              <w:keepNext/>
              <w:jc w:val="center"/>
              <w:rPr>
                <w:rFonts w:cs="Open Sans"/>
                <w:b/>
                <w:sz w:val="20"/>
                <w:szCs w:val="20"/>
              </w:rPr>
            </w:pPr>
            <w:r>
              <w:rPr>
                <w:rFonts w:cs="Open Sans"/>
                <w:b/>
                <w:sz w:val="20"/>
                <w:szCs w:val="20"/>
              </w:rPr>
              <w:t>X</w:t>
            </w:r>
          </w:p>
        </w:tc>
        <w:tc>
          <w:tcPr>
            <w:tcW w:w="540" w:type="dxa"/>
            <w:shd w:val="clear" w:color="auto" w:fill="auto"/>
          </w:tcPr>
          <w:p w14:paraId="13EC32B6" w14:textId="77777777" w:rsidR="00364F0C" w:rsidRPr="002B0A90" w:rsidRDefault="00364F0C" w:rsidP="00635543">
            <w:pPr>
              <w:keepNext/>
              <w:jc w:val="center"/>
              <w:rPr>
                <w:rFonts w:cs="Open Sans"/>
                <w:b/>
                <w:sz w:val="20"/>
                <w:szCs w:val="20"/>
              </w:rPr>
            </w:pPr>
          </w:p>
        </w:tc>
        <w:tc>
          <w:tcPr>
            <w:tcW w:w="5220" w:type="dxa"/>
            <w:shd w:val="clear" w:color="auto" w:fill="auto"/>
          </w:tcPr>
          <w:p w14:paraId="72034802" w14:textId="77777777" w:rsidR="00364F0C" w:rsidRDefault="00364F0C" w:rsidP="00635543">
            <w:pPr>
              <w:keepNext/>
              <w:rPr>
                <w:rFonts w:cs="Open Sans"/>
                <w:b/>
                <w:sz w:val="20"/>
                <w:szCs w:val="20"/>
              </w:rPr>
            </w:pPr>
          </w:p>
          <w:p w14:paraId="67622BAF" w14:textId="32CEF923" w:rsidR="00554F17" w:rsidRPr="002B0A90" w:rsidRDefault="00554F17" w:rsidP="00635543">
            <w:pPr>
              <w:keepNext/>
              <w:rPr>
                <w:rFonts w:cs="Open Sans"/>
                <w:b/>
                <w:sz w:val="20"/>
                <w:szCs w:val="20"/>
              </w:rPr>
            </w:pPr>
            <w:r>
              <w:rPr>
                <w:rFonts w:cs="Open Sans"/>
                <w:b/>
                <w:sz w:val="20"/>
                <w:szCs w:val="20"/>
              </w:rPr>
              <w:t>Ch. 20</w:t>
            </w:r>
          </w:p>
        </w:tc>
      </w:tr>
      <w:tr w:rsidR="00364F0C" w:rsidRPr="002B0A90" w14:paraId="119EBE5A" w14:textId="77777777" w:rsidTr="00364F0C">
        <w:trPr>
          <w:cantSplit/>
          <w:trHeight w:val="1080"/>
        </w:trPr>
        <w:tc>
          <w:tcPr>
            <w:tcW w:w="1255" w:type="dxa"/>
            <w:shd w:val="clear" w:color="auto" w:fill="auto"/>
            <w:vAlign w:val="center"/>
          </w:tcPr>
          <w:p w14:paraId="4458876F" w14:textId="11F9466F"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3.31</w:t>
            </w:r>
          </w:p>
        </w:tc>
        <w:tc>
          <w:tcPr>
            <w:tcW w:w="6897" w:type="dxa"/>
            <w:tcBorders>
              <w:right w:val="single" w:sz="12" w:space="0" w:color="auto"/>
            </w:tcBorders>
            <w:shd w:val="clear" w:color="auto" w:fill="auto"/>
            <w:vAlign w:val="center"/>
          </w:tcPr>
          <w:p w14:paraId="13507F86" w14:textId="05A59210"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Describe life on the Tennessee frontier and reasons why settlers moved west.</w:t>
            </w:r>
          </w:p>
        </w:tc>
        <w:tc>
          <w:tcPr>
            <w:tcW w:w="573" w:type="dxa"/>
            <w:tcBorders>
              <w:left w:val="single" w:sz="12" w:space="0" w:color="auto"/>
            </w:tcBorders>
            <w:shd w:val="clear" w:color="auto" w:fill="auto"/>
          </w:tcPr>
          <w:p w14:paraId="07CB90F7" w14:textId="77777777" w:rsidR="00364F0C" w:rsidRDefault="00364F0C" w:rsidP="00635543">
            <w:pPr>
              <w:keepNext/>
              <w:jc w:val="center"/>
              <w:rPr>
                <w:rFonts w:cs="Open Sans"/>
                <w:b/>
                <w:sz w:val="20"/>
                <w:szCs w:val="20"/>
              </w:rPr>
            </w:pPr>
          </w:p>
          <w:p w14:paraId="1238F520" w14:textId="348F5B79" w:rsidR="00554F17" w:rsidRPr="002B0A90" w:rsidRDefault="00554F17" w:rsidP="00635543">
            <w:pPr>
              <w:keepNext/>
              <w:jc w:val="center"/>
              <w:rPr>
                <w:rFonts w:cs="Open Sans"/>
                <w:b/>
                <w:sz w:val="20"/>
                <w:szCs w:val="20"/>
              </w:rPr>
            </w:pPr>
            <w:r>
              <w:rPr>
                <w:rFonts w:cs="Open Sans"/>
                <w:b/>
                <w:sz w:val="20"/>
                <w:szCs w:val="20"/>
              </w:rPr>
              <w:t>X</w:t>
            </w:r>
          </w:p>
        </w:tc>
        <w:tc>
          <w:tcPr>
            <w:tcW w:w="540" w:type="dxa"/>
            <w:shd w:val="clear" w:color="auto" w:fill="auto"/>
          </w:tcPr>
          <w:p w14:paraId="2E207E01" w14:textId="77777777" w:rsidR="00364F0C" w:rsidRPr="002B0A90" w:rsidRDefault="00364F0C" w:rsidP="00635543">
            <w:pPr>
              <w:keepNext/>
              <w:jc w:val="center"/>
              <w:rPr>
                <w:rFonts w:cs="Open Sans"/>
                <w:b/>
                <w:sz w:val="20"/>
                <w:szCs w:val="20"/>
              </w:rPr>
            </w:pPr>
          </w:p>
        </w:tc>
        <w:tc>
          <w:tcPr>
            <w:tcW w:w="5220" w:type="dxa"/>
            <w:shd w:val="clear" w:color="auto" w:fill="auto"/>
          </w:tcPr>
          <w:p w14:paraId="75C32237" w14:textId="77777777" w:rsidR="00364F0C" w:rsidRDefault="00364F0C" w:rsidP="00635543">
            <w:pPr>
              <w:keepNext/>
              <w:rPr>
                <w:rFonts w:cs="Open Sans"/>
                <w:b/>
                <w:sz w:val="20"/>
                <w:szCs w:val="20"/>
              </w:rPr>
            </w:pPr>
          </w:p>
          <w:p w14:paraId="2F8EBABD" w14:textId="36BB969F" w:rsidR="00554F17" w:rsidRPr="002B0A90" w:rsidRDefault="00554F17" w:rsidP="00635543">
            <w:pPr>
              <w:keepNext/>
              <w:rPr>
                <w:rFonts w:cs="Open Sans"/>
                <w:b/>
                <w:sz w:val="20"/>
                <w:szCs w:val="20"/>
              </w:rPr>
            </w:pPr>
            <w:r>
              <w:rPr>
                <w:rFonts w:cs="Open Sans"/>
                <w:b/>
                <w:sz w:val="20"/>
                <w:szCs w:val="20"/>
              </w:rPr>
              <w:t>Ch. 20</w:t>
            </w:r>
          </w:p>
        </w:tc>
      </w:tr>
      <w:tr w:rsidR="00364F0C" w:rsidRPr="002B0A90" w14:paraId="742CBAB5" w14:textId="77777777" w:rsidTr="004318AC">
        <w:trPr>
          <w:cantSplit/>
          <w:trHeight w:val="1080"/>
        </w:trPr>
        <w:tc>
          <w:tcPr>
            <w:tcW w:w="14485" w:type="dxa"/>
            <w:gridSpan w:val="5"/>
            <w:shd w:val="clear" w:color="auto" w:fill="auto"/>
            <w:vAlign w:val="center"/>
          </w:tcPr>
          <w:p w14:paraId="342DB0B2" w14:textId="77777777" w:rsidR="00364F0C" w:rsidRPr="00E60FCE" w:rsidRDefault="00364F0C" w:rsidP="00364F0C">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7E07022" w14:textId="77777777" w:rsidR="00364F0C" w:rsidRPr="00E60FCE" w:rsidRDefault="00364F0C" w:rsidP="00364F0C">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p w14:paraId="1FB722D7" w14:textId="77777777" w:rsidR="00364F0C" w:rsidRDefault="00364F0C" w:rsidP="00364F0C">
            <w:pPr>
              <w:keepNext/>
              <w:ind w:left="720"/>
              <w:rPr>
                <w:rFonts w:cs="Open Sans"/>
                <w:i/>
                <w:sz w:val="20"/>
                <w:szCs w:val="20"/>
              </w:rPr>
            </w:pPr>
            <w:r w:rsidRPr="00E60FCE">
              <w:rPr>
                <w:rFonts w:cs="Open Sans"/>
                <w:b/>
                <w:i/>
                <w:sz w:val="20"/>
                <w:szCs w:val="20"/>
                <w:highlight w:val="yellow"/>
              </w:rPr>
              <w:t>i.e</w:t>
            </w:r>
            <w:r w:rsidRPr="00E60FCE">
              <w:rPr>
                <w:rFonts w:cs="Open Sans"/>
                <w:i/>
                <w:sz w:val="20"/>
                <w:szCs w:val="20"/>
                <w:highlight w:val="yellow"/>
              </w:rPr>
              <w:t>.: “that is” or “in other words”; specific examples that should be used</w:t>
            </w:r>
          </w:p>
          <w:p w14:paraId="3D62037E" w14:textId="2E2E8DC6" w:rsidR="006C3AC0" w:rsidRPr="006C3AC0" w:rsidRDefault="006C3AC0" w:rsidP="006C3AC0">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tc>
      </w:tr>
    </w:tbl>
    <w:p w14:paraId="70791A84" w14:textId="77777777" w:rsidR="00E60FCE" w:rsidRDefault="00E60FCE" w:rsidP="00F5694C">
      <w:pPr>
        <w:rPr>
          <w:rFonts w:cs="Open Sans"/>
          <w:i/>
          <w:sz w:val="20"/>
          <w:szCs w:val="20"/>
        </w:rPr>
      </w:pPr>
    </w:p>
    <w:p w14:paraId="1A5599AF" w14:textId="77777777" w:rsidR="00E60FCE" w:rsidRDefault="00E60FCE" w:rsidP="00F5694C">
      <w:pPr>
        <w:rPr>
          <w:rFonts w:cs="Open Sans"/>
          <w:i/>
          <w:sz w:val="20"/>
          <w:szCs w:val="20"/>
        </w:rPr>
      </w:pPr>
    </w:p>
    <w:p w14:paraId="1E130E65" w14:textId="77777777" w:rsidR="00E60FCE" w:rsidRDefault="00E60FCE" w:rsidP="00F5694C">
      <w:pPr>
        <w:rPr>
          <w:rFonts w:cs="Open Sans"/>
          <w:i/>
          <w:sz w:val="20"/>
          <w:szCs w:val="20"/>
        </w:rPr>
      </w:pPr>
    </w:p>
    <w:tbl>
      <w:tblPr>
        <w:tblStyle w:val="TableGrid"/>
        <w:tblW w:w="14485" w:type="dxa"/>
        <w:jc w:val="center"/>
        <w:tblCellMar>
          <w:left w:w="115" w:type="dxa"/>
          <w:right w:w="115" w:type="dxa"/>
        </w:tblCellMar>
        <w:tblLook w:val="0620" w:firstRow="1" w:lastRow="0" w:firstColumn="0" w:lastColumn="0" w:noHBand="1" w:noVBand="1"/>
      </w:tblPr>
      <w:tblGrid>
        <w:gridCol w:w="8144"/>
        <w:gridCol w:w="586"/>
        <w:gridCol w:w="568"/>
        <w:gridCol w:w="5187"/>
      </w:tblGrid>
      <w:tr w:rsidR="00E60FCE" w:rsidRPr="002B0A90" w14:paraId="290867FC" w14:textId="77777777" w:rsidTr="00635543">
        <w:trPr>
          <w:cantSplit/>
          <w:jc w:val="center"/>
        </w:trPr>
        <w:tc>
          <w:tcPr>
            <w:tcW w:w="8152" w:type="dxa"/>
            <w:tcBorders>
              <w:right w:val="single" w:sz="12" w:space="0" w:color="auto"/>
            </w:tcBorders>
            <w:shd w:val="clear" w:color="auto" w:fill="auto"/>
            <w:vAlign w:val="center"/>
          </w:tcPr>
          <w:p w14:paraId="6464CBC5" w14:textId="1CEF1E04" w:rsidR="00E60FCE" w:rsidRPr="002B0A90" w:rsidRDefault="006C3AC0" w:rsidP="00635543">
            <w:pPr>
              <w:keepNext/>
              <w:rPr>
                <w:rFonts w:cs="Open Sans"/>
                <w:b/>
                <w:sz w:val="20"/>
                <w:szCs w:val="20"/>
              </w:rPr>
            </w:pPr>
            <w:r>
              <w:rPr>
                <w:rFonts w:cs="Open Sans"/>
                <w:b/>
                <w:sz w:val="20"/>
                <w:szCs w:val="20"/>
              </w:rPr>
              <w:t>GRADE 3</w:t>
            </w:r>
            <w:r w:rsidR="00E60FCE">
              <w:rPr>
                <w:rFonts w:cs="Open Sans"/>
                <w:b/>
                <w:sz w:val="20"/>
                <w:szCs w:val="20"/>
              </w:rPr>
              <w:t>, PART 2</w:t>
            </w:r>
            <w:r w:rsidR="00E60FCE" w:rsidRPr="002B0A90">
              <w:rPr>
                <w:rFonts w:cs="Open Sans"/>
                <w:b/>
                <w:sz w:val="20"/>
                <w:szCs w:val="20"/>
              </w:rPr>
              <w:t xml:space="preserve">, </w:t>
            </w:r>
            <w:r w:rsidR="00E60FCE">
              <w:rPr>
                <w:rFonts w:cs="Open Sans"/>
                <w:b/>
                <w:sz w:val="20"/>
                <w:szCs w:val="20"/>
              </w:rPr>
              <w:t>SECTION IA</w:t>
            </w:r>
            <w:r w:rsidR="00E60FCE" w:rsidRPr="002B0A90">
              <w:rPr>
                <w:rFonts w:cs="Open Sans"/>
                <w:b/>
                <w:sz w:val="20"/>
                <w:szCs w:val="20"/>
              </w:rPr>
              <w:t>:</w:t>
            </w:r>
          </w:p>
        </w:tc>
        <w:tc>
          <w:tcPr>
            <w:tcW w:w="573" w:type="dxa"/>
            <w:tcBorders>
              <w:left w:val="single" w:sz="12" w:space="0" w:color="auto"/>
            </w:tcBorders>
            <w:shd w:val="clear" w:color="auto" w:fill="auto"/>
          </w:tcPr>
          <w:p w14:paraId="09EA25E7" w14:textId="77777777" w:rsidR="00E60FCE" w:rsidRPr="002B0A90" w:rsidRDefault="00E60FCE" w:rsidP="00635543">
            <w:pPr>
              <w:keepNext/>
              <w:rPr>
                <w:rFonts w:cs="Open Sans"/>
                <w:b/>
                <w:sz w:val="20"/>
                <w:szCs w:val="20"/>
              </w:rPr>
            </w:pPr>
            <w:r w:rsidRPr="002B0A90">
              <w:rPr>
                <w:rFonts w:cs="Open Sans"/>
                <w:b/>
                <w:sz w:val="20"/>
                <w:szCs w:val="20"/>
              </w:rPr>
              <w:t>Yes</w:t>
            </w:r>
          </w:p>
        </w:tc>
        <w:tc>
          <w:tcPr>
            <w:tcW w:w="568" w:type="dxa"/>
            <w:shd w:val="clear" w:color="auto" w:fill="auto"/>
          </w:tcPr>
          <w:p w14:paraId="76BCC084" w14:textId="77777777" w:rsidR="00E60FCE" w:rsidRPr="002B0A90" w:rsidRDefault="00E60FCE" w:rsidP="00635543">
            <w:pPr>
              <w:keepNext/>
              <w:rPr>
                <w:rFonts w:cs="Open Sans"/>
                <w:b/>
                <w:sz w:val="20"/>
                <w:szCs w:val="20"/>
              </w:rPr>
            </w:pPr>
            <w:r w:rsidRPr="002B0A90">
              <w:rPr>
                <w:rFonts w:cs="Open Sans"/>
                <w:b/>
                <w:sz w:val="20"/>
                <w:szCs w:val="20"/>
              </w:rPr>
              <w:t>No</w:t>
            </w:r>
          </w:p>
        </w:tc>
        <w:tc>
          <w:tcPr>
            <w:tcW w:w="5192" w:type="dxa"/>
            <w:shd w:val="clear" w:color="auto" w:fill="auto"/>
          </w:tcPr>
          <w:p w14:paraId="42329199" w14:textId="1A8CF1D7" w:rsidR="00E60FCE" w:rsidRPr="002B0A90" w:rsidRDefault="00E60FCE" w:rsidP="00635543">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E60FCE" w:rsidRPr="002B0A90" w14:paraId="60D9DF9C" w14:textId="77777777" w:rsidTr="00635543">
        <w:trPr>
          <w:cantSplit/>
          <w:jc w:val="center"/>
        </w:trPr>
        <w:tc>
          <w:tcPr>
            <w:tcW w:w="8152" w:type="dxa"/>
            <w:tcBorders>
              <w:right w:val="single" w:sz="12" w:space="0" w:color="auto"/>
            </w:tcBorders>
            <w:shd w:val="clear" w:color="auto" w:fill="auto"/>
            <w:vAlign w:val="center"/>
          </w:tcPr>
          <w:p w14:paraId="4289FA60" w14:textId="5F3C8C23" w:rsidR="00E60FCE" w:rsidRPr="002B0A90" w:rsidRDefault="00E60FCE" w:rsidP="00635543">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573" w:type="dxa"/>
            <w:tcBorders>
              <w:left w:val="single" w:sz="12" w:space="0" w:color="auto"/>
            </w:tcBorders>
            <w:shd w:val="clear" w:color="auto" w:fill="auto"/>
          </w:tcPr>
          <w:p w14:paraId="08C4D6DC" w14:textId="77777777" w:rsidR="00E60FCE" w:rsidRDefault="00E60FCE" w:rsidP="00635543">
            <w:pPr>
              <w:keepNext/>
              <w:rPr>
                <w:rFonts w:cs="Open Sans"/>
                <w:b/>
                <w:sz w:val="20"/>
                <w:szCs w:val="20"/>
              </w:rPr>
            </w:pPr>
          </w:p>
          <w:p w14:paraId="425707D2" w14:textId="38308298" w:rsidR="00554F17" w:rsidRPr="002B0A90" w:rsidRDefault="00554F17" w:rsidP="00635543">
            <w:pPr>
              <w:keepNext/>
              <w:rPr>
                <w:rFonts w:cs="Open Sans"/>
                <w:b/>
                <w:sz w:val="20"/>
                <w:szCs w:val="20"/>
              </w:rPr>
            </w:pPr>
            <w:r>
              <w:rPr>
                <w:rFonts w:cs="Open Sans"/>
                <w:b/>
                <w:sz w:val="20"/>
                <w:szCs w:val="20"/>
              </w:rPr>
              <w:t>X</w:t>
            </w:r>
          </w:p>
        </w:tc>
        <w:tc>
          <w:tcPr>
            <w:tcW w:w="568" w:type="dxa"/>
            <w:shd w:val="clear" w:color="auto" w:fill="auto"/>
          </w:tcPr>
          <w:p w14:paraId="1FD3E00D" w14:textId="77777777" w:rsidR="00E60FCE" w:rsidRPr="002B0A90" w:rsidRDefault="00E60FCE" w:rsidP="00635543">
            <w:pPr>
              <w:keepNext/>
              <w:rPr>
                <w:rFonts w:cs="Open Sans"/>
                <w:b/>
                <w:sz w:val="20"/>
                <w:szCs w:val="20"/>
              </w:rPr>
            </w:pPr>
          </w:p>
        </w:tc>
        <w:tc>
          <w:tcPr>
            <w:tcW w:w="5192" w:type="dxa"/>
            <w:shd w:val="clear" w:color="auto" w:fill="auto"/>
          </w:tcPr>
          <w:p w14:paraId="1E47279E" w14:textId="77777777" w:rsidR="00E60FCE" w:rsidRPr="002B0A90" w:rsidRDefault="00E60FCE" w:rsidP="00635543">
            <w:pPr>
              <w:keepNext/>
              <w:rPr>
                <w:rFonts w:cs="Open Sans"/>
                <w:b/>
                <w:sz w:val="20"/>
                <w:szCs w:val="20"/>
              </w:rPr>
            </w:pPr>
          </w:p>
          <w:p w14:paraId="2AC7AA85" w14:textId="77777777" w:rsidR="00E60FCE" w:rsidRPr="002B0A90" w:rsidRDefault="00E60FCE" w:rsidP="00635543">
            <w:pPr>
              <w:keepNext/>
              <w:rPr>
                <w:rFonts w:cs="Open Sans"/>
                <w:b/>
                <w:sz w:val="20"/>
                <w:szCs w:val="20"/>
              </w:rPr>
            </w:pPr>
          </w:p>
          <w:p w14:paraId="48E58D27" w14:textId="77777777" w:rsidR="00E60FCE" w:rsidRPr="002B0A90" w:rsidRDefault="00E60FCE" w:rsidP="00635543">
            <w:pPr>
              <w:keepNext/>
              <w:rPr>
                <w:rFonts w:cs="Open Sans"/>
                <w:b/>
                <w:sz w:val="20"/>
                <w:szCs w:val="20"/>
              </w:rPr>
            </w:pPr>
          </w:p>
          <w:p w14:paraId="2964ED08" w14:textId="77777777" w:rsidR="00E60FCE" w:rsidRPr="002B0A90" w:rsidRDefault="00E60FCE" w:rsidP="00635543">
            <w:pPr>
              <w:keepNext/>
              <w:rPr>
                <w:rFonts w:cs="Open Sans"/>
                <w:b/>
                <w:sz w:val="20"/>
                <w:szCs w:val="20"/>
              </w:rPr>
            </w:pPr>
          </w:p>
          <w:p w14:paraId="1FE619E9" w14:textId="77777777" w:rsidR="00E60FCE" w:rsidRPr="002B0A90" w:rsidRDefault="00E60FCE" w:rsidP="00635543">
            <w:pPr>
              <w:keepNext/>
              <w:rPr>
                <w:rFonts w:cs="Open Sans"/>
                <w:b/>
                <w:sz w:val="20"/>
                <w:szCs w:val="20"/>
              </w:rPr>
            </w:pPr>
          </w:p>
          <w:p w14:paraId="597CB67E" w14:textId="77777777" w:rsidR="00E60FCE" w:rsidRPr="002B0A90" w:rsidRDefault="00E60FCE" w:rsidP="00635543">
            <w:pPr>
              <w:keepNext/>
              <w:rPr>
                <w:rFonts w:cs="Open Sans"/>
                <w:b/>
                <w:sz w:val="20"/>
                <w:szCs w:val="20"/>
              </w:rPr>
            </w:pPr>
          </w:p>
          <w:p w14:paraId="2071D81E" w14:textId="77777777" w:rsidR="00E60FCE" w:rsidRPr="002B0A90" w:rsidRDefault="00E60FCE" w:rsidP="00635543">
            <w:pPr>
              <w:keepNext/>
              <w:rPr>
                <w:rFonts w:cs="Open Sans"/>
                <w:b/>
                <w:sz w:val="20"/>
                <w:szCs w:val="20"/>
              </w:rPr>
            </w:pPr>
          </w:p>
          <w:p w14:paraId="4A7CB04B" w14:textId="77777777" w:rsidR="00E60FCE" w:rsidRPr="002B0A90" w:rsidRDefault="00E60FCE" w:rsidP="00635543">
            <w:pPr>
              <w:keepNext/>
              <w:rPr>
                <w:rFonts w:cs="Open Sans"/>
                <w:b/>
                <w:sz w:val="20"/>
                <w:szCs w:val="20"/>
              </w:rPr>
            </w:pPr>
          </w:p>
          <w:p w14:paraId="2C840C55" w14:textId="77777777" w:rsidR="00E60FCE" w:rsidRPr="002B0A90" w:rsidRDefault="00E60FCE" w:rsidP="00635543">
            <w:pPr>
              <w:keepNext/>
              <w:rPr>
                <w:rFonts w:cs="Open Sans"/>
                <w:b/>
                <w:sz w:val="20"/>
                <w:szCs w:val="20"/>
              </w:rPr>
            </w:pPr>
          </w:p>
        </w:tc>
      </w:tr>
    </w:tbl>
    <w:p w14:paraId="5C1C0544" w14:textId="77777777" w:rsidR="00E60FCE" w:rsidRDefault="00E60FC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50"/>
        <w:gridCol w:w="5393"/>
        <w:gridCol w:w="900"/>
        <w:gridCol w:w="900"/>
        <w:gridCol w:w="5665"/>
      </w:tblGrid>
      <w:tr w:rsidR="000779AE" w:rsidRPr="00E86DC6" w14:paraId="06FF809E" w14:textId="77777777" w:rsidTr="00554F17">
        <w:tc>
          <w:tcPr>
            <w:tcW w:w="1440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4F17">
        <w:tc>
          <w:tcPr>
            <w:tcW w:w="694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4F17">
        <w:trPr>
          <w:trHeight w:val="864"/>
        </w:trPr>
        <w:tc>
          <w:tcPr>
            <w:tcW w:w="6943" w:type="dxa"/>
            <w:gridSpan w:val="2"/>
            <w:vAlign w:val="center"/>
          </w:tcPr>
          <w:p w14:paraId="0A7884D2" w14:textId="0DF3617F"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066AD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04282600" w14:textId="77777777" w:rsidR="000779AE" w:rsidRDefault="000779AE" w:rsidP="000779AE">
            <w:pPr>
              <w:keepNext/>
              <w:rPr>
                <w:rFonts w:cs="Open Sans"/>
                <w:b/>
                <w:sz w:val="20"/>
                <w:szCs w:val="20"/>
              </w:rPr>
            </w:pPr>
          </w:p>
          <w:p w14:paraId="4C8C24A2" w14:textId="379A7163" w:rsidR="00554F17" w:rsidRPr="00E86DC6" w:rsidRDefault="00554F17"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4F17">
        <w:trPr>
          <w:trHeight w:val="864"/>
        </w:trPr>
        <w:tc>
          <w:tcPr>
            <w:tcW w:w="694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F0EBAC" w14:textId="77777777" w:rsidR="000779AE" w:rsidRDefault="000779AE" w:rsidP="000779AE">
            <w:pPr>
              <w:keepNext/>
              <w:rPr>
                <w:rFonts w:cs="Open Sans"/>
                <w:b/>
                <w:sz w:val="20"/>
                <w:szCs w:val="20"/>
              </w:rPr>
            </w:pPr>
          </w:p>
          <w:p w14:paraId="5F984A61" w14:textId="2CABE72D" w:rsidR="00554F17" w:rsidRPr="00E86DC6" w:rsidRDefault="00554F17"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4F17">
        <w:trPr>
          <w:trHeight w:val="864"/>
        </w:trPr>
        <w:tc>
          <w:tcPr>
            <w:tcW w:w="1440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554F17">
        <w:trPr>
          <w:trHeight w:val="527"/>
        </w:trPr>
        <w:tc>
          <w:tcPr>
            <w:tcW w:w="155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4F17" w:rsidRPr="00E86DC6" w14:paraId="21EBB72C" w14:textId="77777777" w:rsidTr="00554F17">
        <w:trPr>
          <w:trHeight w:val="720"/>
        </w:trPr>
        <w:tc>
          <w:tcPr>
            <w:tcW w:w="1550" w:type="dxa"/>
            <w:vMerge w:val="restart"/>
            <w:shd w:val="clear" w:color="auto" w:fill="FFFFFF" w:themeFill="background1"/>
            <w:vAlign w:val="center"/>
          </w:tcPr>
          <w:p w14:paraId="79F5CFFA" w14:textId="68712B01" w:rsidR="00554F17" w:rsidRPr="003B3BA2" w:rsidRDefault="00554F17" w:rsidP="00554F17">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4F17" w:rsidRPr="003B3BA2" w:rsidRDefault="00554F17" w:rsidP="00554F17">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4EE7BB86" w:rsidR="00554F17" w:rsidRPr="00E86DC6" w:rsidRDefault="00554F17" w:rsidP="00554F17">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F04B10" w14:textId="77777777" w:rsidR="00554F17" w:rsidRPr="00E86DC6" w:rsidRDefault="00554F17" w:rsidP="00554F17">
            <w:pPr>
              <w:keepNext/>
              <w:rPr>
                <w:rFonts w:cs="Open Sans"/>
                <w:b/>
                <w:i/>
                <w:sz w:val="20"/>
                <w:szCs w:val="20"/>
              </w:rPr>
            </w:pPr>
          </w:p>
        </w:tc>
        <w:tc>
          <w:tcPr>
            <w:tcW w:w="5665" w:type="dxa"/>
            <w:shd w:val="clear" w:color="auto" w:fill="FFFFFF" w:themeFill="background1"/>
            <w:vAlign w:val="center"/>
          </w:tcPr>
          <w:p w14:paraId="557C7044" w14:textId="2B11D654" w:rsidR="00554F17" w:rsidRPr="00E86DC6" w:rsidRDefault="00554F17" w:rsidP="00554F17">
            <w:pPr>
              <w:keepNext/>
              <w:rPr>
                <w:rFonts w:cs="Open Sans"/>
                <w:b/>
                <w:i/>
                <w:sz w:val="20"/>
                <w:szCs w:val="20"/>
              </w:rPr>
            </w:pPr>
            <w:r>
              <w:rPr>
                <w:rFonts w:cs="Open Sans"/>
                <w:b/>
                <w:i/>
                <w:sz w:val="20"/>
                <w:szCs w:val="20"/>
              </w:rPr>
              <w:t>Ch. 9, 14</w:t>
            </w:r>
          </w:p>
        </w:tc>
      </w:tr>
      <w:tr w:rsidR="00554F17" w:rsidRPr="00E86DC6" w14:paraId="6D08B734" w14:textId="77777777" w:rsidTr="00554F17">
        <w:trPr>
          <w:trHeight w:val="720"/>
        </w:trPr>
        <w:tc>
          <w:tcPr>
            <w:tcW w:w="1550" w:type="dxa"/>
            <w:vMerge/>
            <w:shd w:val="clear" w:color="auto" w:fill="FFFFFF" w:themeFill="background1"/>
            <w:vAlign w:val="center"/>
          </w:tcPr>
          <w:p w14:paraId="15C6CE56" w14:textId="77777777" w:rsidR="00554F17" w:rsidRPr="003B3BA2" w:rsidRDefault="00554F17" w:rsidP="00554F17">
            <w:pPr>
              <w:keepNext/>
              <w:rPr>
                <w:rFonts w:cs="Open Sans"/>
                <w:b/>
                <w:sz w:val="20"/>
                <w:szCs w:val="20"/>
              </w:rPr>
            </w:pPr>
          </w:p>
        </w:tc>
        <w:tc>
          <w:tcPr>
            <w:tcW w:w="5393" w:type="dxa"/>
            <w:shd w:val="clear" w:color="auto" w:fill="FFFFFF" w:themeFill="background1"/>
            <w:vAlign w:val="center"/>
          </w:tcPr>
          <w:p w14:paraId="06E66920" w14:textId="100E4B4E" w:rsidR="00554F17" w:rsidRPr="003B3BA2" w:rsidRDefault="00554F17" w:rsidP="00554F17">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66581567" w:rsidR="00554F17" w:rsidRPr="00E86DC6" w:rsidRDefault="00554F17" w:rsidP="00554F17">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77777777" w:rsidR="00554F17" w:rsidRPr="00E86DC6" w:rsidRDefault="00554F17" w:rsidP="00554F17">
            <w:pPr>
              <w:keepNext/>
              <w:rPr>
                <w:rFonts w:cs="Open Sans"/>
                <w:b/>
                <w:i/>
                <w:sz w:val="20"/>
                <w:szCs w:val="20"/>
              </w:rPr>
            </w:pPr>
          </w:p>
        </w:tc>
        <w:tc>
          <w:tcPr>
            <w:tcW w:w="5665" w:type="dxa"/>
            <w:shd w:val="clear" w:color="auto" w:fill="FFFFFF" w:themeFill="background1"/>
            <w:vAlign w:val="center"/>
          </w:tcPr>
          <w:p w14:paraId="1AF61177" w14:textId="5C39F5CB" w:rsidR="00554F17" w:rsidRPr="00E86DC6" w:rsidRDefault="00554F17" w:rsidP="00554F17">
            <w:pPr>
              <w:keepNext/>
              <w:rPr>
                <w:rFonts w:cs="Open Sans"/>
                <w:b/>
                <w:i/>
                <w:sz w:val="20"/>
                <w:szCs w:val="20"/>
              </w:rPr>
            </w:pPr>
            <w:r>
              <w:rPr>
                <w:rFonts w:cs="Open Sans"/>
                <w:b/>
                <w:i/>
                <w:sz w:val="20"/>
                <w:szCs w:val="20"/>
              </w:rPr>
              <w:t>Ch. 14 - 16</w:t>
            </w:r>
          </w:p>
        </w:tc>
      </w:tr>
      <w:tr w:rsidR="00554F17" w:rsidRPr="00E86DC6" w14:paraId="391B8B50" w14:textId="77777777" w:rsidTr="00554F17">
        <w:trPr>
          <w:trHeight w:val="720"/>
        </w:trPr>
        <w:tc>
          <w:tcPr>
            <w:tcW w:w="1550" w:type="dxa"/>
            <w:vMerge w:val="restart"/>
            <w:shd w:val="clear" w:color="auto" w:fill="FFFFFF" w:themeFill="background1"/>
            <w:vAlign w:val="center"/>
          </w:tcPr>
          <w:p w14:paraId="14AA75A9" w14:textId="25E04235" w:rsidR="00554F17" w:rsidRPr="00E86DC6" w:rsidRDefault="00554F17" w:rsidP="00554F17">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4F17" w:rsidRPr="00557E2D" w:rsidRDefault="00554F17" w:rsidP="00554F17">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369763BC" w:rsidR="00554F17" w:rsidRPr="00E86DC6" w:rsidRDefault="00554F17" w:rsidP="00554F17">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8B4473" w14:textId="77777777" w:rsidR="00554F17" w:rsidRPr="00E86DC6" w:rsidRDefault="00554F17" w:rsidP="00554F17">
            <w:pPr>
              <w:keepNext/>
              <w:rPr>
                <w:rFonts w:cs="Open Sans"/>
                <w:b/>
                <w:i/>
                <w:sz w:val="20"/>
                <w:szCs w:val="20"/>
              </w:rPr>
            </w:pPr>
          </w:p>
        </w:tc>
        <w:tc>
          <w:tcPr>
            <w:tcW w:w="5665" w:type="dxa"/>
            <w:shd w:val="clear" w:color="auto" w:fill="FFFFFF" w:themeFill="background1"/>
            <w:vAlign w:val="center"/>
          </w:tcPr>
          <w:p w14:paraId="68CDC56B" w14:textId="68D9E7DB" w:rsidR="00554F17" w:rsidRPr="00E86DC6" w:rsidRDefault="00554F17" w:rsidP="00554F17">
            <w:pPr>
              <w:keepNext/>
              <w:rPr>
                <w:rFonts w:cs="Open Sans"/>
                <w:b/>
                <w:i/>
                <w:sz w:val="20"/>
                <w:szCs w:val="20"/>
              </w:rPr>
            </w:pPr>
            <w:r>
              <w:rPr>
                <w:rFonts w:cs="Open Sans"/>
                <w:b/>
                <w:i/>
                <w:sz w:val="20"/>
                <w:szCs w:val="20"/>
              </w:rPr>
              <w:t>Ch. 10, 11</w:t>
            </w:r>
          </w:p>
        </w:tc>
      </w:tr>
      <w:tr w:rsidR="00554F17" w:rsidRPr="00E86DC6" w14:paraId="08002D0D" w14:textId="77777777" w:rsidTr="00554F17">
        <w:trPr>
          <w:trHeight w:val="720"/>
        </w:trPr>
        <w:tc>
          <w:tcPr>
            <w:tcW w:w="1550" w:type="dxa"/>
            <w:vMerge/>
            <w:shd w:val="clear" w:color="auto" w:fill="FFFFFF" w:themeFill="background1"/>
            <w:vAlign w:val="center"/>
          </w:tcPr>
          <w:p w14:paraId="5EE6C6E6" w14:textId="77777777" w:rsidR="00554F17" w:rsidRPr="003B3BA2" w:rsidRDefault="00554F17" w:rsidP="00554F17">
            <w:pPr>
              <w:keepNext/>
              <w:rPr>
                <w:rFonts w:cs="Open Sans"/>
                <w:b/>
                <w:sz w:val="20"/>
                <w:szCs w:val="20"/>
              </w:rPr>
            </w:pPr>
          </w:p>
        </w:tc>
        <w:tc>
          <w:tcPr>
            <w:tcW w:w="5393" w:type="dxa"/>
            <w:shd w:val="clear" w:color="auto" w:fill="FFFFFF" w:themeFill="background1"/>
            <w:vAlign w:val="center"/>
          </w:tcPr>
          <w:p w14:paraId="56693F2B" w14:textId="0E947606" w:rsidR="00554F17" w:rsidRDefault="00554F17" w:rsidP="00554F17">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0AA09E1E" w:rsidR="00554F17" w:rsidRPr="00E86DC6" w:rsidRDefault="00554F17" w:rsidP="00554F17">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CCCA680" w14:textId="77777777" w:rsidR="00554F17" w:rsidRPr="00E86DC6" w:rsidRDefault="00554F17" w:rsidP="00554F17">
            <w:pPr>
              <w:keepNext/>
              <w:rPr>
                <w:rFonts w:cs="Open Sans"/>
                <w:b/>
                <w:i/>
                <w:sz w:val="20"/>
                <w:szCs w:val="20"/>
              </w:rPr>
            </w:pPr>
          </w:p>
        </w:tc>
        <w:tc>
          <w:tcPr>
            <w:tcW w:w="5665" w:type="dxa"/>
            <w:shd w:val="clear" w:color="auto" w:fill="FFFFFF" w:themeFill="background1"/>
            <w:vAlign w:val="center"/>
          </w:tcPr>
          <w:p w14:paraId="321C6FF7" w14:textId="4EDEAB68" w:rsidR="00554F17" w:rsidRPr="00E86DC6" w:rsidRDefault="00554F17" w:rsidP="00554F17">
            <w:pPr>
              <w:keepNext/>
              <w:rPr>
                <w:rFonts w:cs="Open Sans"/>
                <w:b/>
                <w:i/>
                <w:sz w:val="20"/>
                <w:szCs w:val="20"/>
              </w:rPr>
            </w:pPr>
            <w:r>
              <w:rPr>
                <w:rFonts w:cs="Open Sans"/>
                <w:b/>
                <w:i/>
                <w:sz w:val="20"/>
                <w:szCs w:val="20"/>
              </w:rPr>
              <w:t>Ch. 12, 13</w:t>
            </w:r>
          </w:p>
        </w:tc>
      </w:tr>
      <w:tr w:rsidR="00554F17" w:rsidRPr="00E86DC6" w14:paraId="44007E4C" w14:textId="77777777" w:rsidTr="00554F17">
        <w:trPr>
          <w:trHeight w:val="720"/>
        </w:trPr>
        <w:tc>
          <w:tcPr>
            <w:tcW w:w="1550" w:type="dxa"/>
            <w:vMerge w:val="restart"/>
            <w:shd w:val="clear" w:color="auto" w:fill="FFFFFF" w:themeFill="background1"/>
            <w:vAlign w:val="center"/>
          </w:tcPr>
          <w:p w14:paraId="0734C46E" w14:textId="5019DA1E" w:rsidR="00554F17" w:rsidRPr="00E86DC6" w:rsidRDefault="00554F17" w:rsidP="00554F17">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4F17" w:rsidRPr="00557E2D" w:rsidRDefault="00554F17" w:rsidP="00554F17">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4F628BB3" w:rsidR="00554F17" w:rsidRPr="00E86DC6" w:rsidRDefault="00554F17" w:rsidP="00554F17">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4F17" w:rsidRPr="00E86DC6" w:rsidRDefault="00554F17" w:rsidP="00554F17">
            <w:pPr>
              <w:keepNext/>
              <w:rPr>
                <w:rFonts w:cs="Open Sans"/>
                <w:b/>
                <w:i/>
                <w:sz w:val="20"/>
                <w:szCs w:val="20"/>
              </w:rPr>
            </w:pPr>
          </w:p>
        </w:tc>
        <w:tc>
          <w:tcPr>
            <w:tcW w:w="5665" w:type="dxa"/>
            <w:shd w:val="clear" w:color="auto" w:fill="FFFFFF" w:themeFill="background1"/>
            <w:vAlign w:val="center"/>
          </w:tcPr>
          <w:p w14:paraId="4084DC34" w14:textId="1296207B" w:rsidR="00554F17" w:rsidRPr="00E86DC6" w:rsidRDefault="00554F17" w:rsidP="00554F17">
            <w:pPr>
              <w:keepNext/>
              <w:rPr>
                <w:rFonts w:cs="Open Sans"/>
                <w:b/>
                <w:i/>
                <w:sz w:val="20"/>
                <w:szCs w:val="20"/>
              </w:rPr>
            </w:pPr>
            <w:r>
              <w:rPr>
                <w:rFonts w:cs="Open Sans"/>
                <w:b/>
                <w:i/>
                <w:sz w:val="20"/>
                <w:szCs w:val="20"/>
              </w:rPr>
              <w:t>Ch. 1 - 6</w:t>
            </w:r>
          </w:p>
        </w:tc>
      </w:tr>
      <w:tr w:rsidR="00554F17" w:rsidRPr="00E86DC6" w14:paraId="0F77C290" w14:textId="77777777" w:rsidTr="00554F17">
        <w:trPr>
          <w:trHeight w:val="720"/>
        </w:trPr>
        <w:tc>
          <w:tcPr>
            <w:tcW w:w="1550" w:type="dxa"/>
            <w:vMerge/>
            <w:shd w:val="clear" w:color="auto" w:fill="FFFFFF" w:themeFill="background1"/>
            <w:vAlign w:val="center"/>
          </w:tcPr>
          <w:p w14:paraId="5B8204BF" w14:textId="77777777" w:rsidR="00554F17" w:rsidRPr="003B3BA2" w:rsidRDefault="00554F17" w:rsidP="00554F17">
            <w:pPr>
              <w:keepNext/>
              <w:rPr>
                <w:rFonts w:cs="Open Sans"/>
                <w:b/>
                <w:sz w:val="20"/>
                <w:szCs w:val="20"/>
              </w:rPr>
            </w:pPr>
          </w:p>
        </w:tc>
        <w:tc>
          <w:tcPr>
            <w:tcW w:w="5393" w:type="dxa"/>
            <w:shd w:val="clear" w:color="auto" w:fill="FFFFFF" w:themeFill="background1"/>
            <w:vAlign w:val="center"/>
          </w:tcPr>
          <w:p w14:paraId="25FCFA31" w14:textId="2DECEA33" w:rsidR="00554F17" w:rsidRDefault="00554F17" w:rsidP="00554F17">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2468C8FB" w:rsidR="00554F17" w:rsidRPr="00E86DC6" w:rsidRDefault="00554F17" w:rsidP="00554F17">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77777777" w:rsidR="00554F17" w:rsidRPr="00E86DC6" w:rsidRDefault="00554F17" w:rsidP="00554F17">
            <w:pPr>
              <w:keepNext/>
              <w:rPr>
                <w:rFonts w:cs="Open Sans"/>
                <w:b/>
                <w:i/>
                <w:sz w:val="20"/>
                <w:szCs w:val="20"/>
              </w:rPr>
            </w:pPr>
          </w:p>
        </w:tc>
        <w:tc>
          <w:tcPr>
            <w:tcW w:w="5665" w:type="dxa"/>
            <w:shd w:val="clear" w:color="auto" w:fill="FFFFFF" w:themeFill="background1"/>
            <w:vAlign w:val="center"/>
          </w:tcPr>
          <w:p w14:paraId="5BA2CBF8" w14:textId="62F304CC" w:rsidR="00554F17" w:rsidRPr="00E86DC6" w:rsidRDefault="00554F17" w:rsidP="00554F17">
            <w:pPr>
              <w:keepNext/>
              <w:rPr>
                <w:rFonts w:cs="Open Sans"/>
                <w:b/>
                <w:i/>
                <w:sz w:val="20"/>
                <w:szCs w:val="20"/>
              </w:rPr>
            </w:pPr>
            <w:r>
              <w:rPr>
                <w:rFonts w:cs="Open Sans"/>
                <w:b/>
                <w:i/>
                <w:sz w:val="20"/>
                <w:szCs w:val="20"/>
              </w:rPr>
              <w:t>Ch. 11</w:t>
            </w:r>
          </w:p>
        </w:tc>
      </w:tr>
      <w:tr w:rsidR="00554F17" w:rsidRPr="00E86DC6" w14:paraId="37BFE114" w14:textId="77777777" w:rsidTr="00554F17">
        <w:trPr>
          <w:trHeight w:val="720"/>
        </w:trPr>
        <w:tc>
          <w:tcPr>
            <w:tcW w:w="1550" w:type="dxa"/>
            <w:vMerge/>
            <w:shd w:val="clear" w:color="auto" w:fill="FFFFFF" w:themeFill="background1"/>
            <w:vAlign w:val="center"/>
          </w:tcPr>
          <w:p w14:paraId="006FBD26" w14:textId="77777777" w:rsidR="00554F17" w:rsidRPr="003B3BA2" w:rsidRDefault="00554F17" w:rsidP="00554F17">
            <w:pPr>
              <w:keepNext/>
              <w:rPr>
                <w:rFonts w:cs="Open Sans"/>
                <w:b/>
                <w:sz w:val="20"/>
                <w:szCs w:val="20"/>
              </w:rPr>
            </w:pPr>
          </w:p>
        </w:tc>
        <w:tc>
          <w:tcPr>
            <w:tcW w:w="5393" w:type="dxa"/>
            <w:shd w:val="clear" w:color="auto" w:fill="FFFFFF" w:themeFill="background1"/>
            <w:vAlign w:val="center"/>
          </w:tcPr>
          <w:p w14:paraId="59B7FC12" w14:textId="3D553399" w:rsidR="00554F17" w:rsidRDefault="00554F17" w:rsidP="00554F17">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0FCAEBEF" w:rsidR="00554F17" w:rsidRPr="00E86DC6" w:rsidRDefault="00554F17" w:rsidP="00554F17">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C47371" w14:textId="77777777" w:rsidR="00554F17" w:rsidRPr="00E86DC6" w:rsidRDefault="00554F17" w:rsidP="00554F17">
            <w:pPr>
              <w:keepNext/>
              <w:rPr>
                <w:rFonts w:cs="Open Sans"/>
                <w:b/>
                <w:i/>
                <w:sz w:val="20"/>
                <w:szCs w:val="20"/>
              </w:rPr>
            </w:pPr>
          </w:p>
        </w:tc>
        <w:tc>
          <w:tcPr>
            <w:tcW w:w="5665" w:type="dxa"/>
            <w:shd w:val="clear" w:color="auto" w:fill="FFFFFF" w:themeFill="background1"/>
            <w:vAlign w:val="center"/>
          </w:tcPr>
          <w:p w14:paraId="678D6DF3" w14:textId="76C9F85A" w:rsidR="00554F17" w:rsidRPr="00E86DC6" w:rsidRDefault="00554F17" w:rsidP="00554F17">
            <w:pPr>
              <w:keepNext/>
              <w:rPr>
                <w:rFonts w:cs="Open Sans"/>
                <w:b/>
                <w:i/>
                <w:sz w:val="20"/>
                <w:szCs w:val="20"/>
              </w:rPr>
            </w:pPr>
            <w:r>
              <w:rPr>
                <w:rFonts w:cs="Open Sans"/>
                <w:b/>
                <w:i/>
                <w:sz w:val="20"/>
                <w:szCs w:val="20"/>
              </w:rPr>
              <w:t>Ch. 6, 8, 9</w:t>
            </w:r>
          </w:p>
        </w:tc>
      </w:tr>
      <w:tr w:rsidR="00554F17" w:rsidRPr="00E86DC6" w14:paraId="471061F7" w14:textId="77777777" w:rsidTr="00554F17">
        <w:trPr>
          <w:trHeight w:val="720"/>
        </w:trPr>
        <w:tc>
          <w:tcPr>
            <w:tcW w:w="1550" w:type="dxa"/>
            <w:vMerge w:val="restart"/>
            <w:shd w:val="clear" w:color="auto" w:fill="FFFFFF" w:themeFill="background1"/>
            <w:vAlign w:val="center"/>
          </w:tcPr>
          <w:p w14:paraId="24090DB4" w14:textId="0AD192AF" w:rsidR="00554F17" w:rsidRDefault="00554F17" w:rsidP="00554F17">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51B5949" w14:textId="77777777" w:rsidR="00554F17" w:rsidRDefault="00554F17" w:rsidP="00554F17">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p w14:paraId="1E60ACF0" w14:textId="57D7C180" w:rsidR="00554F17" w:rsidRDefault="00554F17" w:rsidP="00554F17">
            <w:pPr>
              <w:keepNext/>
              <w:rPr>
                <w:rFonts w:cs="Open Sans"/>
                <w:sz w:val="20"/>
                <w:szCs w:val="20"/>
              </w:rPr>
            </w:pPr>
          </w:p>
        </w:tc>
        <w:tc>
          <w:tcPr>
            <w:tcW w:w="900" w:type="dxa"/>
            <w:shd w:val="clear" w:color="auto" w:fill="FFFFFF" w:themeFill="background1"/>
            <w:vAlign w:val="center"/>
          </w:tcPr>
          <w:p w14:paraId="7DD72935" w14:textId="3D498E4E" w:rsidR="00554F17" w:rsidRPr="00E86DC6" w:rsidRDefault="00554F17" w:rsidP="00554F17">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77777777" w:rsidR="00554F17" w:rsidRPr="00E86DC6" w:rsidRDefault="00554F17" w:rsidP="00554F17">
            <w:pPr>
              <w:keepNext/>
              <w:rPr>
                <w:rFonts w:cs="Open Sans"/>
                <w:b/>
                <w:i/>
                <w:sz w:val="20"/>
                <w:szCs w:val="20"/>
              </w:rPr>
            </w:pPr>
          </w:p>
        </w:tc>
        <w:tc>
          <w:tcPr>
            <w:tcW w:w="5665" w:type="dxa"/>
            <w:shd w:val="clear" w:color="auto" w:fill="FFFFFF" w:themeFill="background1"/>
            <w:vAlign w:val="center"/>
          </w:tcPr>
          <w:p w14:paraId="4D36B6D2" w14:textId="49E518AF" w:rsidR="00554F17" w:rsidRPr="00E86DC6" w:rsidRDefault="00554F17" w:rsidP="00554F17">
            <w:pPr>
              <w:keepNext/>
              <w:rPr>
                <w:rFonts w:cs="Open Sans"/>
                <w:b/>
                <w:i/>
                <w:sz w:val="20"/>
                <w:szCs w:val="20"/>
              </w:rPr>
            </w:pPr>
            <w:r>
              <w:rPr>
                <w:rFonts w:cs="Open Sans"/>
                <w:b/>
                <w:i/>
                <w:sz w:val="20"/>
                <w:szCs w:val="20"/>
              </w:rPr>
              <w:t>Ch. 15, 16</w:t>
            </w:r>
          </w:p>
        </w:tc>
      </w:tr>
      <w:tr w:rsidR="00554F17" w:rsidRPr="00E86DC6" w14:paraId="097B15BA" w14:textId="77777777" w:rsidTr="00554F17">
        <w:trPr>
          <w:trHeight w:val="720"/>
        </w:trPr>
        <w:tc>
          <w:tcPr>
            <w:tcW w:w="1550" w:type="dxa"/>
            <w:vMerge/>
            <w:shd w:val="clear" w:color="auto" w:fill="FFFFFF" w:themeFill="background1"/>
            <w:vAlign w:val="center"/>
          </w:tcPr>
          <w:p w14:paraId="2F790E44" w14:textId="77777777" w:rsidR="00554F17" w:rsidRPr="003B3BA2" w:rsidRDefault="00554F17" w:rsidP="00554F17">
            <w:pPr>
              <w:keepNext/>
              <w:rPr>
                <w:rFonts w:cs="Open Sans"/>
                <w:b/>
                <w:sz w:val="20"/>
                <w:szCs w:val="20"/>
              </w:rPr>
            </w:pPr>
          </w:p>
        </w:tc>
        <w:tc>
          <w:tcPr>
            <w:tcW w:w="5393" w:type="dxa"/>
            <w:shd w:val="clear" w:color="auto" w:fill="FFFFFF" w:themeFill="background1"/>
            <w:vAlign w:val="center"/>
          </w:tcPr>
          <w:p w14:paraId="52251514" w14:textId="0ED4FC3C" w:rsidR="00554F17" w:rsidRPr="006C3AC0" w:rsidRDefault="00554F17" w:rsidP="00554F17">
            <w:pPr>
              <w:keepNext/>
              <w:ind w:left="720"/>
              <w:rPr>
                <w:rFonts w:cs="Open Sans"/>
                <w:sz w:val="20"/>
                <w:szCs w:val="20"/>
              </w:rPr>
            </w:pPr>
            <w:r>
              <w:rPr>
                <w:rFonts w:cs="Open Sans"/>
                <w:sz w:val="20"/>
                <w:szCs w:val="20"/>
              </w:rPr>
              <w:t>United States History</w:t>
            </w:r>
          </w:p>
        </w:tc>
        <w:tc>
          <w:tcPr>
            <w:tcW w:w="900" w:type="dxa"/>
            <w:shd w:val="clear" w:color="auto" w:fill="FFFFFF" w:themeFill="background1"/>
            <w:vAlign w:val="center"/>
          </w:tcPr>
          <w:p w14:paraId="73A679F4" w14:textId="74F0BCF3" w:rsidR="00554F17" w:rsidRPr="00E86DC6" w:rsidRDefault="00554F17" w:rsidP="00554F17">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4A16FBD" w14:textId="77777777" w:rsidR="00554F17" w:rsidRPr="00E86DC6" w:rsidRDefault="00554F17" w:rsidP="00554F17">
            <w:pPr>
              <w:keepNext/>
              <w:rPr>
                <w:rFonts w:cs="Open Sans"/>
                <w:b/>
                <w:i/>
                <w:sz w:val="20"/>
                <w:szCs w:val="20"/>
              </w:rPr>
            </w:pPr>
          </w:p>
        </w:tc>
        <w:tc>
          <w:tcPr>
            <w:tcW w:w="5665" w:type="dxa"/>
            <w:shd w:val="clear" w:color="auto" w:fill="FFFFFF" w:themeFill="background1"/>
            <w:vAlign w:val="center"/>
          </w:tcPr>
          <w:p w14:paraId="5048874B" w14:textId="77FF7DA6" w:rsidR="00554F17" w:rsidRPr="00E86DC6" w:rsidRDefault="00554F17" w:rsidP="00554F17">
            <w:pPr>
              <w:keepNext/>
              <w:rPr>
                <w:rFonts w:cs="Open Sans"/>
                <w:b/>
                <w:i/>
                <w:sz w:val="20"/>
                <w:szCs w:val="20"/>
              </w:rPr>
            </w:pPr>
            <w:r>
              <w:rPr>
                <w:rFonts w:cs="Open Sans"/>
                <w:b/>
                <w:i/>
                <w:sz w:val="20"/>
                <w:szCs w:val="20"/>
              </w:rPr>
              <w:t>Ch. 17 - 21</w:t>
            </w:r>
          </w:p>
        </w:tc>
      </w:tr>
      <w:tr w:rsidR="00554F17" w:rsidRPr="00E86DC6" w14:paraId="3453B29B" w14:textId="77777777" w:rsidTr="00554F17">
        <w:trPr>
          <w:trHeight w:val="720"/>
        </w:trPr>
        <w:tc>
          <w:tcPr>
            <w:tcW w:w="1550" w:type="dxa"/>
            <w:vMerge w:val="restart"/>
            <w:shd w:val="clear" w:color="auto" w:fill="FFFFFF" w:themeFill="background1"/>
            <w:vAlign w:val="center"/>
          </w:tcPr>
          <w:p w14:paraId="5CCC7636" w14:textId="6A890653" w:rsidR="00554F17" w:rsidRPr="00E86DC6" w:rsidRDefault="00554F17" w:rsidP="00554F17">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554F17" w:rsidRPr="00E86DC6" w:rsidRDefault="00554F17" w:rsidP="00554F17">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77F83AEB" w:rsidR="00554F17" w:rsidRPr="00E86DC6" w:rsidRDefault="00554F17" w:rsidP="00554F17">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554F17" w:rsidRPr="00E86DC6" w:rsidRDefault="00554F17" w:rsidP="00554F17">
            <w:pPr>
              <w:keepNext/>
              <w:rPr>
                <w:rFonts w:cs="Open Sans"/>
                <w:b/>
                <w:i/>
                <w:sz w:val="20"/>
                <w:szCs w:val="20"/>
              </w:rPr>
            </w:pPr>
          </w:p>
        </w:tc>
        <w:tc>
          <w:tcPr>
            <w:tcW w:w="5665" w:type="dxa"/>
            <w:shd w:val="clear" w:color="auto" w:fill="FFFFFF" w:themeFill="background1"/>
            <w:vAlign w:val="center"/>
          </w:tcPr>
          <w:p w14:paraId="2AD479DC" w14:textId="2CE21006" w:rsidR="00554F17" w:rsidRPr="00E86DC6" w:rsidRDefault="00554F17" w:rsidP="00554F17">
            <w:pPr>
              <w:keepNext/>
              <w:rPr>
                <w:rFonts w:cs="Open Sans"/>
                <w:b/>
                <w:i/>
                <w:sz w:val="20"/>
                <w:szCs w:val="20"/>
              </w:rPr>
            </w:pPr>
            <w:r>
              <w:rPr>
                <w:rFonts w:cs="Open Sans"/>
                <w:b/>
                <w:i/>
                <w:sz w:val="20"/>
                <w:szCs w:val="20"/>
              </w:rPr>
              <w:t>Ch. 17 – 19</w:t>
            </w:r>
          </w:p>
        </w:tc>
      </w:tr>
      <w:tr w:rsidR="00554F17" w:rsidRPr="00E86DC6" w14:paraId="03870099" w14:textId="77777777" w:rsidTr="00554F17">
        <w:trPr>
          <w:trHeight w:val="720"/>
        </w:trPr>
        <w:tc>
          <w:tcPr>
            <w:tcW w:w="1550" w:type="dxa"/>
            <w:vMerge/>
            <w:shd w:val="clear" w:color="auto" w:fill="FFFFFF" w:themeFill="background1"/>
            <w:vAlign w:val="center"/>
          </w:tcPr>
          <w:p w14:paraId="62C869F2" w14:textId="77777777" w:rsidR="00554F17" w:rsidRPr="003B3BA2" w:rsidRDefault="00554F17" w:rsidP="00554F17">
            <w:pPr>
              <w:keepNext/>
              <w:rPr>
                <w:rFonts w:cs="Open Sans"/>
                <w:b/>
                <w:sz w:val="20"/>
                <w:szCs w:val="20"/>
              </w:rPr>
            </w:pPr>
          </w:p>
        </w:tc>
        <w:tc>
          <w:tcPr>
            <w:tcW w:w="5393" w:type="dxa"/>
            <w:shd w:val="clear" w:color="auto" w:fill="FFFFFF" w:themeFill="background1"/>
            <w:vAlign w:val="center"/>
          </w:tcPr>
          <w:p w14:paraId="3D955928" w14:textId="108A0789" w:rsidR="00554F17" w:rsidRPr="003B3BA2" w:rsidRDefault="00554F17" w:rsidP="00554F17">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7FA245B8" w:rsidR="00554F17" w:rsidRPr="00E86DC6" w:rsidRDefault="00554F17" w:rsidP="00554F17">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554F17" w:rsidRPr="00E86DC6" w:rsidRDefault="00554F17" w:rsidP="00554F17">
            <w:pPr>
              <w:keepNext/>
              <w:rPr>
                <w:rFonts w:cs="Open Sans"/>
                <w:b/>
                <w:i/>
                <w:sz w:val="20"/>
                <w:szCs w:val="20"/>
              </w:rPr>
            </w:pPr>
          </w:p>
        </w:tc>
        <w:tc>
          <w:tcPr>
            <w:tcW w:w="5665" w:type="dxa"/>
            <w:shd w:val="clear" w:color="auto" w:fill="FFFFFF" w:themeFill="background1"/>
            <w:vAlign w:val="center"/>
          </w:tcPr>
          <w:p w14:paraId="1172FE00" w14:textId="2F771C4D" w:rsidR="00554F17" w:rsidRPr="00E86DC6" w:rsidRDefault="00554F17" w:rsidP="00554F17">
            <w:pPr>
              <w:keepNext/>
              <w:rPr>
                <w:rFonts w:cs="Open Sans"/>
                <w:b/>
                <w:i/>
                <w:sz w:val="20"/>
                <w:szCs w:val="20"/>
              </w:rPr>
            </w:pPr>
            <w:r>
              <w:rPr>
                <w:rFonts w:cs="Open Sans"/>
                <w:b/>
                <w:i/>
                <w:sz w:val="20"/>
                <w:szCs w:val="20"/>
              </w:rPr>
              <w:t>Ch. 18 – 19</w:t>
            </w:r>
          </w:p>
        </w:tc>
      </w:tr>
      <w:tr w:rsidR="00554F17" w:rsidRPr="00E86DC6" w14:paraId="2FCF9393" w14:textId="77777777" w:rsidTr="00554F17">
        <w:trPr>
          <w:trHeight w:val="720"/>
        </w:trPr>
        <w:tc>
          <w:tcPr>
            <w:tcW w:w="1550" w:type="dxa"/>
            <w:vMerge/>
            <w:shd w:val="clear" w:color="auto" w:fill="FFFFFF" w:themeFill="background1"/>
            <w:vAlign w:val="center"/>
          </w:tcPr>
          <w:p w14:paraId="6D2EA2B4" w14:textId="77777777" w:rsidR="00554F17" w:rsidRPr="003B3BA2" w:rsidRDefault="00554F17" w:rsidP="00554F17">
            <w:pPr>
              <w:keepNext/>
              <w:rPr>
                <w:rFonts w:cs="Open Sans"/>
                <w:b/>
                <w:sz w:val="20"/>
                <w:szCs w:val="20"/>
              </w:rPr>
            </w:pPr>
          </w:p>
        </w:tc>
        <w:tc>
          <w:tcPr>
            <w:tcW w:w="5393" w:type="dxa"/>
            <w:shd w:val="clear" w:color="auto" w:fill="FFFFFF" w:themeFill="background1"/>
            <w:vAlign w:val="center"/>
          </w:tcPr>
          <w:p w14:paraId="3124CB47" w14:textId="43329A49" w:rsidR="00554F17" w:rsidRPr="003B3BA2" w:rsidRDefault="00554F17" w:rsidP="00554F17">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2E0B8323" w:rsidR="00554F17" w:rsidRPr="00E86DC6" w:rsidRDefault="00554F17" w:rsidP="00554F17">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D5FD5B" w14:textId="77777777" w:rsidR="00554F17" w:rsidRPr="00E86DC6" w:rsidRDefault="00554F17" w:rsidP="00554F17">
            <w:pPr>
              <w:keepNext/>
              <w:rPr>
                <w:rFonts w:cs="Open Sans"/>
                <w:b/>
                <w:i/>
                <w:sz w:val="20"/>
                <w:szCs w:val="20"/>
              </w:rPr>
            </w:pPr>
          </w:p>
        </w:tc>
        <w:tc>
          <w:tcPr>
            <w:tcW w:w="5665" w:type="dxa"/>
            <w:shd w:val="clear" w:color="auto" w:fill="FFFFFF" w:themeFill="background1"/>
            <w:vAlign w:val="center"/>
          </w:tcPr>
          <w:p w14:paraId="29655737" w14:textId="22771893" w:rsidR="00554F17" w:rsidRPr="00E86DC6" w:rsidRDefault="00554F17" w:rsidP="00554F17">
            <w:pPr>
              <w:keepNext/>
              <w:rPr>
                <w:rFonts w:cs="Open Sans"/>
                <w:b/>
                <w:i/>
                <w:sz w:val="20"/>
                <w:szCs w:val="20"/>
              </w:rPr>
            </w:pPr>
            <w:r>
              <w:rPr>
                <w:rFonts w:cs="Open Sans"/>
                <w:b/>
                <w:i/>
                <w:sz w:val="20"/>
                <w:szCs w:val="20"/>
              </w:rPr>
              <w:t>Ch. 20</w:t>
            </w:r>
          </w:p>
        </w:tc>
      </w:tr>
      <w:tr w:rsidR="00554F17" w:rsidRPr="00E86DC6" w14:paraId="366C3178" w14:textId="77777777" w:rsidTr="00554F17">
        <w:trPr>
          <w:trHeight w:val="720"/>
        </w:trPr>
        <w:tc>
          <w:tcPr>
            <w:tcW w:w="1550" w:type="dxa"/>
            <w:shd w:val="clear" w:color="auto" w:fill="FFFFFF" w:themeFill="background1"/>
            <w:vAlign w:val="center"/>
          </w:tcPr>
          <w:p w14:paraId="29172C6B" w14:textId="12685CFF" w:rsidR="00554F17" w:rsidRDefault="00554F17" w:rsidP="00554F17">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0590017E" w14:textId="77777777" w:rsidR="00554F17" w:rsidRDefault="00554F17" w:rsidP="00554F17">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7FB19BF6" w14:textId="0095F4A7" w:rsidR="00554F17" w:rsidRDefault="00554F17" w:rsidP="00554F17">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5777B78F" w14:textId="71206CDD" w:rsidR="00554F17" w:rsidRPr="00866987" w:rsidRDefault="00554F17" w:rsidP="00554F17">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6C9C94F" w14:textId="77777777" w:rsidR="00554F17" w:rsidRPr="00866987" w:rsidRDefault="00554F17" w:rsidP="00554F17">
            <w:pPr>
              <w:keepNext/>
              <w:rPr>
                <w:rFonts w:cs="Open Sans"/>
                <w:b/>
                <w:i/>
                <w:sz w:val="20"/>
                <w:szCs w:val="20"/>
              </w:rPr>
            </w:pPr>
          </w:p>
        </w:tc>
        <w:tc>
          <w:tcPr>
            <w:tcW w:w="5665" w:type="dxa"/>
            <w:shd w:val="clear" w:color="auto" w:fill="FFFFFF" w:themeFill="background1"/>
            <w:vAlign w:val="center"/>
          </w:tcPr>
          <w:p w14:paraId="4ED0AC3B" w14:textId="31FBAA55" w:rsidR="00554F17" w:rsidRPr="00866987" w:rsidRDefault="00554F17" w:rsidP="00554F17">
            <w:pPr>
              <w:keepNext/>
              <w:rPr>
                <w:rFonts w:cs="Open Sans"/>
                <w:b/>
                <w:i/>
                <w:sz w:val="20"/>
                <w:szCs w:val="20"/>
              </w:rPr>
            </w:pPr>
            <w:r>
              <w:rPr>
                <w:rFonts w:cs="Open Sans"/>
                <w:b/>
                <w:i/>
                <w:sz w:val="20"/>
                <w:szCs w:val="20"/>
              </w:rPr>
              <w:t>Ch. 20</w:t>
            </w:r>
          </w:p>
        </w:tc>
      </w:tr>
      <w:tr w:rsidR="00554F17" w:rsidRPr="00E86DC6" w14:paraId="1159019A" w14:textId="77777777" w:rsidTr="00554F17">
        <w:trPr>
          <w:trHeight w:val="527"/>
        </w:trPr>
        <w:tc>
          <w:tcPr>
            <w:tcW w:w="14408" w:type="dxa"/>
            <w:gridSpan w:val="5"/>
            <w:shd w:val="clear" w:color="auto" w:fill="FFFFFF" w:themeFill="background1"/>
            <w:vAlign w:val="center"/>
          </w:tcPr>
          <w:p w14:paraId="4990E095" w14:textId="06407E9D" w:rsidR="00554F17" w:rsidRPr="00E86DC6" w:rsidRDefault="00554F17" w:rsidP="00554F17">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06F83E15" w14:textId="77777777" w:rsidR="00554F17" w:rsidRDefault="00554F17" w:rsidP="00554F17">
            <w:pPr>
              <w:keepNext/>
              <w:rPr>
                <w:rFonts w:cs="Open Sans"/>
                <w:b/>
                <w:sz w:val="20"/>
                <w:szCs w:val="20"/>
              </w:rPr>
            </w:pPr>
          </w:p>
          <w:p w14:paraId="5E8A1F66" w14:textId="77777777" w:rsidR="00554F17" w:rsidRDefault="00554F17" w:rsidP="00554F17">
            <w:pPr>
              <w:keepNext/>
              <w:rPr>
                <w:rFonts w:cs="Open Sans"/>
                <w:b/>
                <w:sz w:val="20"/>
                <w:szCs w:val="20"/>
              </w:rPr>
            </w:pPr>
          </w:p>
          <w:p w14:paraId="73E36225" w14:textId="77777777" w:rsidR="00554F17" w:rsidRDefault="00554F17" w:rsidP="00554F17">
            <w:pPr>
              <w:keepNext/>
              <w:rPr>
                <w:rFonts w:cs="Open Sans"/>
                <w:b/>
                <w:sz w:val="20"/>
                <w:szCs w:val="20"/>
              </w:rPr>
            </w:pPr>
          </w:p>
          <w:p w14:paraId="75391A54" w14:textId="77777777" w:rsidR="00554F17" w:rsidRDefault="00554F17" w:rsidP="00554F17">
            <w:pPr>
              <w:keepNext/>
              <w:rPr>
                <w:rFonts w:cs="Open Sans"/>
                <w:b/>
                <w:sz w:val="20"/>
                <w:szCs w:val="20"/>
              </w:rPr>
            </w:pPr>
          </w:p>
          <w:p w14:paraId="5D6F4939" w14:textId="77777777" w:rsidR="00554F17" w:rsidRPr="00E86DC6" w:rsidRDefault="00554F17" w:rsidP="00554F17">
            <w:pPr>
              <w:keepNext/>
              <w:rPr>
                <w:rFonts w:cs="Open Sans"/>
                <w:b/>
                <w:sz w:val="20"/>
                <w:szCs w:val="20"/>
              </w:rPr>
            </w:pPr>
          </w:p>
        </w:tc>
      </w:tr>
      <w:tr w:rsidR="00554F17" w:rsidRPr="00CD04B8" w14:paraId="058CC703" w14:textId="77777777" w:rsidTr="00554F17">
        <w:trPr>
          <w:trHeight w:val="527"/>
        </w:trPr>
        <w:tc>
          <w:tcPr>
            <w:tcW w:w="14408" w:type="dxa"/>
            <w:gridSpan w:val="5"/>
            <w:shd w:val="clear" w:color="auto" w:fill="D9D9D9" w:themeFill="background1" w:themeFillShade="D9"/>
            <w:vAlign w:val="center"/>
          </w:tcPr>
          <w:p w14:paraId="0E9BAEC7" w14:textId="77777777" w:rsidR="00554F17" w:rsidRPr="00CD04B8" w:rsidRDefault="00554F17" w:rsidP="00554F17">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554F17" w:rsidRPr="00E86DC6" w14:paraId="36A305A7" w14:textId="77777777" w:rsidTr="00554F17">
        <w:trPr>
          <w:trHeight w:val="527"/>
        </w:trPr>
        <w:tc>
          <w:tcPr>
            <w:tcW w:w="1550" w:type="dxa"/>
            <w:shd w:val="clear" w:color="auto" w:fill="F2F2F2" w:themeFill="background1" w:themeFillShade="F2"/>
            <w:vAlign w:val="center"/>
          </w:tcPr>
          <w:p w14:paraId="04BB72D8" w14:textId="77777777" w:rsidR="00554F17" w:rsidRPr="00E86DC6" w:rsidRDefault="00554F17" w:rsidP="00554F17">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554F17" w:rsidRPr="00E86DC6" w:rsidRDefault="00554F17" w:rsidP="00554F17">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554F17" w:rsidRPr="00E86DC6" w:rsidRDefault="00554F17" w:rsidP="00554F1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554F17" w:rsidRPr="00E86DC6" w:rsidRDefault="00554F17" w:rsidP="00554F17">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554F17" w:rsidRPr="00E86DC6" w:rsidRDefault="00554F17" w:rsidP="00554F17">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554F17" w:rsidRPr="00E86DC6" w14:paraId="10D5D99C" w14:textId="77777777" w:rsidTr="00554F17">
        <w:trPr>
          <w:trHeight w:val="1080"/>
        </w:trPr>
        <w:tc>
          <w:tcPr>
            <w:tcW w:w="1550" w:type="dxa"/>
            <w:shd w:val="clear" w:color="auto" w:fill="FFFFFF" w:themeFill="background1"/>
            <w:vAlign w:val="center"/>
          </w:tcPr>
          <w:p w14:paraId="271CB21C" w14:textId="77777777" w:rsidR="00554F17" w:rsidRPr="002D5513" w:rsidRDefault="00554F17" w:rsidP="00554F17">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554F17" w:rsidRPr="00385B61" w:rsidRDefault="00554F17" w:rsidP="00554F17">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249C3B92" w:rsidR="00554F17" w:rsidRPr="00E86DC6" w:rsidRDefault="00554F17" w:rsidP="00554F17">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554F17" w:rsidRPr="00E86DC6" w:rsidRDefault="00554F17" w:rsidP="00554F17">
            <w:pPr>
              <w:keepNext/>
              <w:rPr>
                <w:rFonts w:cs="Open Sans"/>
                <w:b/>
                <w:i/>
                <w:sz w:val="20"/>
                <w:szCs w:val="20"/>
              </w:rPr>
            </w:pPr>
          </w:p>
        </w:tc>
        <w:tc>
          <w:tcPr>
            <w:tcW w:w="5665" w:type="dxa"/>
            <w:shd w:val="clear" w:color="auto" w:fill="FFFFFF" w:themeFill="background1"/>
            <w:vAlign w:val="center"/>
          </w:tcPr>
          <w:p w14:paraId="707342C8" w14:textId="18A62682" w:rsidR="00554F17" w:rsidRPr="00E86DC6" w:rsidRDefault="00554F17" w:rsidP="00554F17">
            <w:pPr>
              <w:keepNext/>
              <w:rPr>
                <w:rFonts w:cs="Open Sans"/>
                <w:b/>
                <w:i/>
                <w:sz w:val="20"/>
                <w:szCs w:val="20"/>
              </w:rPr>
            </w:pPr>
            <w:r>
              <w:rPr>
                <w:rFonts w:cs="Open Sans"/>
                <w:b/>
                <w:i/>
                <w:sz w:val="20"/>
                <w:szCs w:val="20"/>
              </w:rPr>
              <w:t>Throughout</w:t>
            </w:r>
          </w:p>
        </w:tc>
      </w:tr>
      <w:tr w:rsidR="00554F17" w:rsidRPr="00E86DC6" w14:paraId="336AB1E6" w14:textId="77777777" w:rsidTr="00554F17">
        <w:trPr>
          <w:trHeight w:val="1080"/>
        </w:trPr>
        <w:tc>
          <w:tcPr>
            <w:tcW w:w="1550" w:type="dxa"/>
            <w:shd w:val="clear" w:color="auto" w:fill="FFFFFF" w:themeFill="background1"/>
            <w:vAlign w:val="center"/>
          </w:tcPr>
          <w:p w14:paraId="7709FF53" w14:textId="77777777" w:rsidR="00554F17" w:rsidRPr="007F5AA5" w:rsidRDefault="00554F17" w:rsidP="00554F17">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554F17" w:rsidRPr="007F5AA5" w:rsidRDefault="00554F17" w:rsidP="00554F17">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3920143B" w:rsidR="00554F17" w:rsidRPr="00E86DC6" w:rsidRDefault="00554F17" w:rsidP="00554F17">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554F17" w:rsidRPr="00E86DC6" w:rsidRDefault="00554F17" w:rsidP="00554F17">
            <w:pPr>
              <w:keepNext/>
              <w:rPr>
                <w:rFonts w:cs="Open Sans"/>
                <w:b/>
                <w:i/>
                <w:sz w:val="20"/>
                <w:szCs w:val="20"/>
              </w:rPr>
            </w:pPr>
          </w:p>
        </w:tc>
        <w:tc>
          <w:tcPr>
            <w:tcW w:w="5665" w:type="dxa"/>
            <w:shd w:val="clear" w:color="auto" w:fill="FFFFFF" w:themeFill="background1"/>
            <w:vAlign w:val="center"/>
          </w:tcPr>
          <w:p w14:paraId="1A7FC9BA" w14:textId="1EB4EE75" w:rsidR="00554F17" w:rsidRPr="00E86DC6" w:rsidRDefault="00554F17" w:rsidP="00554F17">
            <w:pPr>
              <w:keepNext/>
              <w:rPr>
                <w:rFonts w:cs="Open Sans"/>
                <w:b/>
                <w:i/>
                <w:sz w:val="20"/>
                <w:szCs w:val="20"/>
              </w:rPr>
            </w:pPr>
            <w:r>
              <w:rPr>
                <w:rFonts w:cs="Open Sans"/>
                <w:b/>
                <w:i/>
                <w:sz w:val="20"/>
                <w:szCs w:val="20"/>
              </w:rPr>
              <w:t>Throughout</w:t>
            </w:r>
          </w:p>
        </w:tc>
      </w:tr>
      <w:tr w:rsidR="00554F17" w:rsidRPr="00E86DC6" w14:paraId="39F896B5" w14:textId="77777777" w:rsidTr="00554F17">
        <w:trPr>
          <w:trHeight w:val="1080"/>
        </w:trPr>
        <w:tc>
          <w:tcPr>
            <w:tcW w:w="1550" w:type="dxa"/>
            <w:shd w:val="clear" w:color="auto" w:fill="FFFFFF" w:themeFill="background1"/>
            <w:vAlign w:val="center"/>
          </w:tcPr>
          <w:p w14:paraId="1F37896B" w14:textId="77777777" w:rsidR="00554F17" w:rsidRDefault="00554F17" w:rsidP="00554F17">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554F17" w:rsidRPr="007F5AA5" w:rsidRDefault="00554F17" w:rsidP="00554F17">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1E2CBBDF" w:rsidR="00554F17" w:rsidRPr="00E86DC6" w:rsidRDefault="00554F17" w:rsidP="00554F17">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554F17" w:rsidRPr="00E86DC6" w:rsidRDefault="00554F17" w:rsidP="00554F17">
            <w:pPr>
              <w:keepNext/>
              <w:rPr>
                <w:rFonts w:cs="Open Sans"/>
                <w:b/>
                <w:i/>
                <w:sz w:val="20"/>
                <w:szCs w:val="20"/>
              </w:rPr>
            </w:pPr>
          </w:p>
        </w:tc>
        <w:tc>
          <w:tcPr>
            <w:tcW w:w="5665" w:type="dxa"/>
            <w:shd w:val="clear" w:color="auto" w:fill="FFFFFF" w:themeFill="background1"/>
            <w:vAlign w:val="center"/>
          </w:tcPr>
          <w:p w14:paraId="34ABB2D6" w14:textId="35302AC9" w:rsidR="00554F17" w:rsidRPr="00E86DC6" w:rsidRDefault="00554F17" w:rsidP="00554F17">
            <w:pPr>
              <w:keepNext/>
              <w:rPr>
                <w:rFonts w:cs="Open Sans"/>
                <w:b/>
                <w:i/>
                <w:sz w:val="20"/>
                <w:szCs w:val="20"/>
              </w:rPr>
            </w:pPr>
            <w:r>
              <w:rPr>
                <w:rFonts w:cs="Open Sans"/>
                <w:b/>
                <w:i/>
                <w:sz w:val="20"/>
                <w:szCs w:val="20"/>
              </w:rPr>
              <w:t>Throughout</w:t>
            </w:r>
          </w:p>
        </w:tc>
      </w:tr>
      <w:tr w:rsidR="00554F17" w:rsidRPr="00E86DC6" w14:paraId="7742F61C" w14:textId="77777777" w:rsidTr="00554F17">
        <w:trPr>
          <w:trHeight w:val="1080"/>
        </w:trPr>
        <w:tc>
          <w:tcPr>
            <w:tcW w:w="1550" w:type="dxa"/>
            <w:shd w:val="clear" w:color="auto" w:fill="FFFFFF" w:themeFill="background1"/>
            <w:vAlign w:val="center"/>
          </w:tcPr>
          <w:p w14:paraId="10BA64DD" w14:textId="77777777" w:rsidR="00554F17" w:rsidRDefault="00554F17" w:rsidP="00554F17">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554F17" w:rsidRPr="007F5AA5" w:rsidRDefault="00554F17" w:rsidP="00554F17">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13E63385" w:rsidR="00554F17" w:rsidRPr="00E86DC6" w:rsidRDefault="00554F17" w:rsidP="00554F17">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554F17" w:rsidRPr="00E86DC6" w:rsidRDefault="00554F17" w:rsidP="00554F17">
            <w:pPr>
              <w:keepNext/>
              <w:rPr>
                <w:rFonts w:cs="Open Sans"/>
                <w:b/>
                <w:i/>
                <w:sz w:val="20"/>
                <w:szCs w:val="20"/>
              </w:rPr>
            </w:pPr>
          </w:p>
        </w:tc>
        <w:tc>
          <w:tcPr>
            <w:tcW w:w="5665" w:type="dxa"/>
            <w:shd w:val="clear" w:color="auto" w:fill="FFFFFF" w:themeFill="background1"/>
            <w:vAlign w:val="center"/>
          </w:tcPr>
          <w:p w14:paraId="549BC78B" w14:textId="01532846" w:rsidR="00554F17" w:rsidRPr="00E86DC6" w:rsidRDefault="00554F17" w:rsidP="00554F17">
            <w:pPr>
              <w:keepNext/>
              <w:rPr>
                <w:rFonts w:cs="Open Sans"/>
                <w:b/>
                <w:i/>
                <w:sz w:val="20"/>
                <w:szCs w:val="20"/>
              </w:rPr>
            </w:pPr>
            <w:r>
              <w:rPr>
                <w:rFonts w:cs="Open Sans"/>
                <w:b/>
                <w:i/>
                <w:sz w:val="20"/>
                <w:szCs w:val="20"/>
              </w:rPr>
              <w:t>Throughout</w:t>
            </w:r>
          </w:p>
        </w:tc>
      </w:tr>
      <w:tr w:rsidR="00554F17" w:rsidRPr="00E86DC6" w14:paraId="27C8B23E" w14:textId="77777777" w:rsidTr="00554F17">
        <w:trPr>
          <w:trHeight w:val="1080"/>
        </w:trPr>
        <w:tc>
          <w:tcPr>
            <w:tcW w:w="1550" w:type="dxa"/>
            <w:shd w:val="clear" w:color="auto" w:fill="FFFFFF" w:themeFill="background1"/>
            <w:vAlign w:val="center"/>
          </w:tcPr>
          <w:p w14:paraId="5EE88F79" w14:textId="77777777" w:rsidR="00554F17" w:rsidRDefault="00554F17" w:rsidP="00554F17">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554F17" w:rsidRPr="007F5AA5" w:rsidRDefault="00554F17" w:rsidP="00554F17">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6E3CA652" w:rsidR="00554F17" w:rsidRPr="00E86DC6" w:rsidRDefault="00554F17" w:rsidP="00554F17">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554F17" w:rsidRPr="00E86DC6" w:rsidRDefault="00554F17" w:rsidP="00554F17">
            <w:pPr>
              <w:keepNext/>
              <w:rPr>
                <w:rFonts w:cs="Open Sans"/>
                <w:b/>
                <w:i/>
                <w:sz w:val="20"/>
                <w:szCs w:val="20"/>
              </w:rPr>
            </w:pPr>
          </w:p>
        </w:tc>
        <w:tc>
          <w:tcPr>
            <w:tcW w:w="5665" w:type="dxa"/>
            <w:shd w:val="clear" w:color="auto" w:fill="FFFFFF" w:themeFill="background1"/>
            <w:vAlign w:val="center"/>
          </w:tcPr>
          <w:p w14:paraId="1E0B04ED" w14:textId="27C58E07" w:rsidR="00554F17" w:rsidRPr="00E86DC6" w:rsidRDefault="00554F17" w:rsidP="00554F17">
            <w:pPr>
              <w:keepNext/>
              <w:rPr>
                <w:rFonts w:cs="Open Sans"/>
                <w:b/>
                <w:i/>
                <w:sz w:val="20"/>
                <w:szCs w:val="20"/>
              </w:rPr>
            </w:pPr>
            <w:r>
              <w:rPr>
                <w:rFonts w:cs="Open Sans"/>
                <w:b/>
                <w:i/>
                <w:sz w:val="20"/>
                <w:szCs w:val="20"/>
              </w:rPr>
              <w:t>Ch. 14 - 21</w:t>
            </w:r>
          </w:p>
        </w:tc>
      </w:tr>
      <w:tr w:rsidR="00554F17" w:rsidRPr="00E86DC6" w14:paraId="19AF713E" w14:textId="77777777" w:rsidTr="00554F17">
        <w:trPr>
          <w:trHeight w:val="1080"/>
        </w:trPr>
        <w:tc>
          <w:tcPr>
            <w:tcW w:w="1550" w:type="dxa"/>
            <w:shd w:val="clear" w:color="auto" w:fill="FFFFFF" w:themeFill="background1"/>
            <w:vAlign w:val="center"/>
          </w:tcPr>
          <w:p w14:paraId="596ACC90" w14:textId="77777777" w:rsidR="00554F17" w:rsidRDefault="00554F17" w:rsidP="00554F17">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554F17" w:rsidRPr="007F5AA5" w:rsidRDefault="00554F17" w:rsidP="00554F17">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60E679AF" w:rsidR="00554F17" w:rsidRPr="00E86DC6" w:rsidRDefault="00554F17" w:rsidP="00554F17">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554F17" w:rsidRPr="00E86DC6" w:rsidRDefault="00554F17" w:rsidP="00554F17">
            <w:pPr>
              <w:keepNext/>
              <w:rPr>
                <w:rFonts w:cs="Open Sans"/>
                <w:b/>
                <w:i/>
                <w:sz w:val="20"/>
                <w:szCs w:val="20"/>
              </w:rPr>
            </w:pPr>
          </w:p>
        </w:tc>
        <w:tc>
          <w:tcPr>
            <w:tcW w:w="5665" w:type="dxa"/>
            <w:shd w:val="clear" w:color="auto" w:fill="FFFFFF" w:themeFill="background1"/>
            <w:vAlign w:val="center"/>
          </w:tcPr>
          <w:p w14:paraId="2C9CE2A4" w14:textId="04D711EF" w:rsidR="00554F17" w:rsidRPr="00E86DC6" w:rsidRDefault="00554F17" w:rsidP="00554F17">
            <w:pPr>
              <w:keepNext/>
              <w:rPr>
                <w:rFonts w:cs="Open Sans"/>
                <w:b/>
                <w:i/>
                <w:sz w:val="20"/>
                <w:szCs w:val="20"/>
              </w:rPr>
            </w:pPr>
            <w:r>
              <w:rPr>
                <w:rFonts w:cs="Open Sans"/>
                <w:b/>
                <w:i/>
                <w:sz w:val="20"/>
                <w:szCs w:val="20"/>
              </w:rPr>
              <w:t>Ch. 1 - 9</w:t>
            </w:r>
          </w:p>
        </w:tc>
      </w:tr>
      <w:tr w:rsidR="00554F17" w:rsidRPr="00E86DC6" w14:paraId="55E68535" w14:textId="77777777" w:rsidTr="00554F17">
        <w:trPr>
          <w:trHeight w:val="527"/>
        </w:trPr>
        <w:tc>
          <w:tcPr>
            <w:tcW w:w="14408" w:type="dxa"/>
            <w:gridSpan w:val="5"/>
            <w:shd w:val="clear" w:color="auto" w:fill="FFFFFF" w:themeFill="background1"/>
            <w:vAlign w:val="center"/>
          </w:tcPr>
          <w:p w14:paraId="7A980BD2" w14:textId="77777777" w:rsidR="00554F17" w:rsidRPr="00E86DC6" w:rsidRDefault="00554F17" w:rsidP="00554F17">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554F17" w:rsidRDefault="00554F17" w:rsidP="00554F17">
            <w:pPr>
              <w:keepNext/>
              <w:rPr>
                <w:rFonts w:cs="Open Sans"/>
                <w:b/>
                <w:sz w:val="20"/>
                <w:szCs w:val="20"/>
              </w:rPr>
            </w:pPr>
          </w:p>
          <w:p w14:paraId="495ABCBF" w14:textId="77777777" w:rsidR="00554F17" w:rsidRDefault="00554F17" w:rsidP="00554F17">
            <w:pPr>
              <w:keepNext/>
              <w:rPr>
                <w:rFonts w:cs="Open Sans"/>
                <w:b/>
                <w:sz w:val="20"/>
                <w:szCs w:val="20"/>
              </w:rPr>
            </w:pPr>
          </w:p>
          <w:p w14:paraId="3907C4B4" w14:textId="77777777" w:rsidR="00554F17" w:rsidRDefault="00554F17" w:rsidP="00554F17">
            <w:pPr>
              <w:keepNext/>
              <w:rPr>
                <w:rFonts w:cs="Open Sans"/>
                <w:b/>
                <w:sz w:val="20"/>
                <w:szCs w:val="20"/>
              </w:rPr>
            </w:pPr>
          </w:p>
          <w:p w14:paraId="7A11F4A5" w14:textId="77777777" w:rsidR="00554F17" w:rsidRPr="00E86DC6" w:rsidRDefault="00554F17" w:rsidP="00554F17">
            <w:pPr>
              <w:keepNext/>
              <w:rPr>
                <w:rFonts w:cs="Open Sans"/>
                <w:b/>
                <w:sz w:val="20"/>
                <w:szCs w:val="20"/>
              </w:rPr>
            </w:pPr>
          </w:p>
          <w:p w14:paraId="1DE3542E" w14:textId="77777777" w:rsidR="00554F17" w:rsidRPr="00E86DC6" w:rsidRDefault="00554F17" w:rsidP="00554F17">
            <w:pPr>
              <w:keepNext/>
              <w:rPr>
                <w:rFonts w:cs="Open Sans"/>
                <w:b/>
                <w:sz w:val="20"/>
                <w:szCs w:val="20"/>
              </w:rPr>
            </w:pPr>
          </w:p>
          <w:p w14:paraId="35213477" w14:textId="77777777" w:rsidR="00554F17" w:rsidRPr="00E86DC6" w:rsidRDefault="00554F17" w:rsidP="00554F17">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0714C766" w:rsidR="007758D1" w:rsidRPr="00E86DC6" w:rsidRDefault="00554F17"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1E1BE21F" w14:textId="77777777" w:rsidR="007758D1" w:rsidRDefault="00554F17" w:rsidP="001D5BC1">
            <w:pPr>
              <w:keepNext/>
              <w:rPr>
                <w:rFonts w:cs="Open Sans"/>
                <w:b/>
                <w:sz w:val="20"/>
                <w:szCs w:val="20"/>
              </w:rPr>
            </w:pPr>
            <w:r>
              <w:rPr>
                <w:rFonts w:cs="Open Sans"/>
                <w:b/>
                <w:sz w:val="20"/>
                <w:szCs w:val="20"/>
              </w:rPr>
              <w:t>Ch. 19</w:t>
            </w:r>
          </w:p>
          <w:p w14:paraId="69FB014B" w14:textId="01E2A318" w:rsidR="00554F17" w:rsidRPr="00E86DC6" w:rsidRDefault="00554F17" w:rsidP="001D5BC1">
            <w:pPr>
              <w:keepNext/>
              <w:rPr>
                <w:rFonts w:cs="Open Sans"/>
                <w:b/>
                <w:sz w:val="20"/>
                <w:szCs w:val="20"/>
              </w:rPr>
            </w:pPr>
            <w:r>
              <w:rPr>
                <w:rFonts w:cs="Open Sans"/>
                <w:b/>
                <w:sz w:val="20"/>
                <w:szCs w:val="20"/>
              </w:rPr>
              <w:t>P. 156</w:t>
            </w: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066A1F5" w14:textId="6630B718" w:rsidR="00B074F6" w:rsidRPr="00E86DC6" w:rsidRDefault="006C3AC0" w:rsidP="00B074F6">
      <w:pPr>
        <w:rPr>
          <w:rFonts w:cs="Open Sans"/>
          <w:b/>
          <w:sz w:val="20"/>
          <w:szCs w:val="20"/>
        </w:rPr>
      </w:pPr>
      <w:r>
        <w:rPr>
          <w:rFonts w:cs="Open Sans"/>
          <w:b/>
          <w:sz w:val="20"/>
          <w:szCs w:val="20"/>
        </w:rPr>
        <w:t>THIRD</w:t>
      </w:r>
      <w:r w:rsidR="00B074F6" w:rsidRPr="00E86DC6">
        <w:rPr>
          <w:rFonts w:cs="Open Sans"/>
          <w:b/>
          <w:sz w:val="20"/>
          <w:szCs w:val="20"/>
        </w:rPr>
        <w:t xml:space="preserve"> GRADE</w:t>
      </w:r>
      <w:r w:rsidR="003C482E">
        <w:rPr>
          <w:rFonts w:cs="Open Sans"/>
          <w:b/>
          <w:sz w:val="20"/>
          <w:szCs w:val="20"/>
        </w:rPr>
        <w:t xml:space="preserve"> SOCIAL STUDIES, PART 1 and 2</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E86DC6" w:rsidRDefault="00B074F6" w:rsidP="00B074F6">
            <w:pPr>
              <w:rPr>
                <w:rFonts w:cs="Open Sans"/>
                <w:sz w:val="20"/>
                <w:szCs w:val="20"/>
              </w:rPr>
            </w:pPr>
          </w:p>
        </w:tc>
        <w:tc>
          <w:tcPr>
            <w:tcW w:w="1350" w:type="dxa"/>
          </w:tcPr>
          <w:p w14:paraId="2FE63F6D" w14:textId="77777777" w:rsidR="00B074F6" w:rsidRDefault="00B074F6" w:rsidP="00B074F6">
            <w:pPr>
              <w:rPr>
                <w:rFonts w:cs="Open Sans"/>
                <w:sz w:val="20"/>
                <w:szCs w:val="20"/>
              </w:rPr>
            </w:pPr>
          </w:p>
          <w:p w14:paraId="766109BA" w14:textId="68E5E6DF" w:rsidR="007D1D13" w:rsidRPr="007D1D13" w:rsidRDefault="007D1D13" w:rsidP="00B074F6">
            <w:pPr>
              <w:rPr>
                <w:rFonts w:cs="Open Sans"/>
                <w:b/>
                <w:sz w:val="20"/>
                <w:szCs w:val="20"/>
              </w:rPr>
            </w:pPr>
            <w:r w:rsidRPr="007D1D13">
              <w:rPr>
                <w:rFonts w:cs="Open Sans"/>
                <w:b/>
                <w:sz w:val="20"/>
                <w:szCs w:val="20"/>
              </w:rPr>
              <w:t>X</w:t>
            </w:r>
          </w:p>
        </w:tc>
        <w:tc>
          <w:tcPr>
            <w:tcW w:w="5665" w:type="dxa"/>
          </w:tcPr>
          <w:p w14:paraId="09EDF3D4" w14:textId="60DA480A" w:rsidR="00B074F6" w:rsidRDefault="00CE3780" w:rsidP="007D1D13">
            <w:pPr>
              <w:pStyle w:val="ListParagraph"/>
              <w:numPr>
                <w:ilvl w:val="0"/>
                <w:numId w:val="30"/>
              </w:numPr>
              <w:rPr>
                <w:rFonts w:cs="Open Sans"/>
                <w:sz w:val="20"/>
                <w:szCs w:val="20"/>
              </w:rPr>
            </w:pPr>
            <w:r>
              <w:rPr>
                <w:rFonts w:cs="Open Sans"/>
                <w:sz w:val="20"/>
                <w:szCs w:val="20"/>
              </w:rPr>
              <w:t xml:space="preserve">The student book is not rigorous. The sentences are brief and the paragraphs have few sentences. </w:t>
            </w:r>
            <w:r w:rsidR="00C85114">
              <w:rPr>
                <w:rFonts w:cs="Open Sans"/>
                <w:sz w:val="20"/>
                <w:szCs w:val="20"/>
              </w:rPr>
              <w:t xml:space="preserve">I was not able to check the readability or Lexile level, but I suspect it is below grade level. </w:t>
            </w:r>
            <w:r>
              <w:rPr>
                <w:rFonts w:cs="Open Sans"/>
                <w:sz w:val="20"/>
                <w:szCs w:val="20"/>
              </w:rPr>
              <w:t xml:space="preserve">I believe it reads as an extended </w:t>
            </w:r>
            <w:r w:rsidR="00C85114">
              <w:rPr>
                <w:rFonts w:cs="Open Sans"/>
                <w:sz w:val="20"/>
                <w:szCs w:val="20"/>
              </w:rPr>
              <w:t>Cliff-N</w:t>
            </w:r>
            <w:r>
              <w:rPr>
                <w:rFonts w:cs="Open Sans"/>
                <w:sz w:val="20"/>
                <w:szCs w:val="20"/>
              </w:rPr>
              <w:t xml:space="preserve">otes type of book with fact after fact, and little writing style. This created, to me, a </w:t>
            </w:r>
            <w:r w:rsidR="00C85114">
              <w:rPr>
                <w:rFonts w:cs="Open Sans"/>
                <w:sz w:val="20"/>
                <w:szCs w:val="20"/>
              </w:rPr>
              <w:t xml:space="preserve">much </w:t>
            </w:r>
            <w:r>
              <w:rPr>
                <w:rFonts w:cs="Open Sans"/>
                <w:sz w:val="20"/>
                <w:szCs w:val="20"/>
              </w:rPr>
              <w:t>less rigorous book.</w:t>
            </w:r>
          </w:p>
          <w:p w14:paraId="310A854B" w14:textId="62E642A2" w:rsidR="00C10DA6" w:rsidRDefault="00C10DA6" w:rsidP="007D1D13">
            <w:pPr>
              <w:pStyle w:val="ListParagraph"/>
              <w:numPr>
                <w:ilvl w:val="0"/>
                <w:numId w:val="30"/>
              </w:numPr>
              <w:rPr>
                <w:rFonts w:cs="Open Sans"/>
                <w:sz w:val="20"/>
                <w:szCs w:val="20"/>
              </w:rPr>
            </w:pPr>
            <w:r>
              <w:rPr>
                <w:rFonts w:cs="Open Sans"/>
                <w:sz w:val="20"/>
                <w:szCs w:val="20"/>
              </w:rPr>
              <w:t xml:space="preserve">The style that this text is written provides little opportunity for deeper thinking as the information is handed out in stated facts. </w:t>
            </w:r>
          </w:p>
          <w:p w14:paraId="03BF0B00" w14:textId="77BFC10F" w:rsidR="00CE3780" w:rsidRPr="007D1D13" w:rsidRDefault="00CE3780" w:rsidP="007D1D13">
            <w:pPr>
              <w:pStyle w:val="ListParagraph"/>
              <w:numPr>
                <w:ilvl w:val="0"/>
                <w:numId w:val="30"/>
              </w:numPr>
              <w:rPr>
                <w:rFonts w:cs="Open Sans"/>
                <w:sz w:val="20"/>
                <w:szCs w:val="20"/>
              </w:rPr>
            </w:pPr>
            <w:r>
              <w:rPr>
                <w:rFonts w:cs="Open Sans"/>
                <w:sz w:val="20"/>
                <w:szCs w:val="20"/>
              </w:rPr>
              <w:t xml:space="preserve">The supplemental pieces (DBQ and the PBL, for example) do provide more rigor and add some depth. If a classroom teacher did not use these consistently, the rigor </w:t>
            </w:r>
            <w:r w:rsidR="00C85114">
              <w:rPr>
                <w:rFonts w:cs="Open Sans"/>
                <w:sz w:val="20"/>
                <w:szCs w:val="20"/>
              </w:rPr>
              <w:t xml:space="preserve">of the overall program </w:t>
            </w:r>
            <w:r>
              <w:rPr>
                <w:rFonts w:cs="Open Sans"/>
                <w:sz w:val="20"/>
                <w:szCs w:val="20"/>
              </w:rPr>
              <w:t>would suffer greatly.</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497DB5C0" w14:textId="77777777" w:rsidR="009A19D0" w:rsidRDefault="009A19D0" w:rsidP="00B074F6">
            <w:pPr>
              <w:rPr>
                <w:rFonts w:cs="Open Sans"/>
                <w:sz w:val="20"/>
                <w:szCs w:val="20"/>
              </w:rPr>
            </w:pPr>
          </w:p>
          <w:p w14:paraId="60C4ABF4" w14:textId="278E4DF4" w:rsidR="007D1D13" w:rsidRPr="007D1D13" w:rsidRDefault="007D1D13" w:rsidP="00B074F6">
            <w:pPr>
              <w:rPr>
                <w:rFonts w:cs="Open Sans"/>
                <w:b/>
                <w:sz w:val="20"/>
                <w:szCs w:val="20"/>
              </w:rPr>
            </w:pPr>
            <w:r w:rsidRPr="007D1D13">
              <w:rPr>
                <w:rFonts w:cs="Open Sans"/>
                <w:b/>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7F1DF621" w14:textId="77777777" w:rsidR="009A19D0" w:rsidRDefault="007D1D13" w:rsidP="007D1D13">
            <w:pPr>
              <w:pStyle w:val="ListParagraph"/>
              <w:numPr>
                <w:ilvl w:val="0"/>
                <w:numId w:val="29"/>
              </w:numPr>
              <w:rPr>
                <w:rFonts w:cs="Open Sans"/>
                <w:sz w:val="20"/>
                <w:szCs w:val="20"/>
              </w:rPr>
            </w:pPr>
            <w:r w:rsidRPr="007D1D13">
              <w:rPr>
                <w:rFonts w:cs="Open Sans"/>
                <w:sz w:val="20"/>
                <w:szCs w:val="20"/>
              </w:rPr>
              <w:t xml:space="preserve">This is a well laid out book in a very clear, logical, and systematic way. </w:t>
            </w:r>
          </w:p>
          <w:p w14:paraId="7CBD8992" w14:textId="33ADEF34" w:rsidR="007D1D13" w:rsidRDefault="007D1D13" w:rsidP="007D1D13">
            <w:pPr>
              <w:pStyle w:val="ListParagraph"/>
              <w:numPr>
                <w:ilvl w:val="0"/>
                <w:numId w:val="29"/>
              </w:numPr>
              <w:rPr>
                <w:rFonts w:cs="Open Sans"/>
                <w:sz w:val="20"/>
                <w:szCs w:val="20"/>
              </w:rPr>
            </w:pPr>
            <w:r>
              <w:rPr>
                <w:rFonts w:cs="Open Sans"/>
                <w:sz w:val="20"/>
                <w:szCs w:val="20"/>
              </w:rPr>
              <w:t xml:space="preserve">It lays a clear path of learning for students. </w:t>
            </w:r>
            <w:r w:rsidR="00C85114">
              <w:rPr>
                <w:rFonts w:cs="Open Sans"/>
                <w:sz w:val="20"/>
                <w:szCs w:val="20"/>
              </w:rPr>
              <w:t>This would make it easy for a student to learn the material.</w:t>
            </w:r>
          </w:p>
          <w:p w14:paraId="13A0438C" w14:textId="4B59E1EF" w:rsidR="00CE3780" w:rsidRPr="007D1D13" w:rsidRDefault="00CE3780" w:rsidP="007D1D13">
            <w:pPr>
              <w:pStyle w:val="ListParagraph"/>
              <w:numPr>
                <w:ilvl w:val="0"/>
                <w:numId w:val="29"/>
              </w:numPr>
              <w:rPr>
                <w:rFonts w:cs="Open Sans"/>
                <w:sz w:val="20"/>
                <w:szCs w:val="20"/>
              </w:rPr>
            </w:pPr>
            <w:r>
              <w:rPr>
                <w:rFonts w:cs="Open Sans"/>
                <w:sz w:val="20"/>
                <w:szCs w:val="20"/>
              </w:rPr>
              <w:t>This is one strength of this book.</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BD2B6D4" w:rsidR="00CD36BC" w:rsidRPr="00C85114" w:rsidRDefault="00C85114" w:rsidP="00CD36BC">
            <w:pPr>
              <w:rPr>
                <w:rFonts w:cs="Open Sans"/>
                <w:b/>
                <w:sz w:val="20"/>
                <w:szCs w:val="20"/>
              </w:rPr>
            </w:pPr>
            <w:r w:rsidRPr="00C85114">
              <w:rPr>
                <w:rFonts w:cs="Open Sans"/>
                <w:b/>
                <w:sz w:val="20"/>
                <w:szCs w:val="20"/>
              </w:rPr>
              <w:t>X</w:t>
            </w: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2A8FE072" w14:textId="138062C9" w:rsidR="009A19D0" w:rsidRDefault="00C85114" w:rsidP="00C85114">
            <w:pPr>
              <w:pStyle w:val="ListParagraph"/>
              <w:numPr>
                <w:ilvl w:val="0"/>
                <w:numId w:val="31"/>
              </w:numPr>
              <w:rPr>
                <w:rFonts w:cs="Open Sans"/>
                <w:sz w:val="20"/>
                <w:szCs w:val="20"/>
              </w:rPr>
            </w:pPr>
            <w:r>
              <w:rPr>
                <w:rFonts w:cs="Open Sans"/>
                <w:sz w:val="20"/>
                <w:szCs w:val="20"/>
              </w:rPr>
              <w:t>There are</w:t>
            </w:r>
            <w:r w:rsidR="00EB2582">
              <w:rPr>
                <w:rFonts w:cs="Open Sans"/>
                <w:sz w:val="20"/>
                <w:szCs w:val="20"/>
              </w:rPr>
              <w:t xml:space="preserve"> some</w:t>
            </w:r>
            <w:r>
              <w:rPr>
                <w:rFonts w:cs="Open Sans"/>
                <w:sz w:val="20"/>
                <w:szCs w:val="20"/>
              </w:rPr>
              <w:t xml:space="preserve"> literacy opportunities available. </w:t>
            </w:r>
          </w:p>
          <w:p w14:paraId="0EF3C581" w14:textId="77777777" w:rsidR="00C85114" w:rsidRDefault="00C85114" w:rsidP="00C85114">
            <w:pPr>
              <w:pStyle w:val="ListParagraph"/>
              <w:numPr>
                <w:ilvl w:val="1"/>
                <w:numId w:val="31"/>
              </w:numPr>
              <w:rPr>
                <w:rFonts w:cs="Open Sans"/>
                <w:sz w:val="20"/>
                <w:szCs w:val="20"/>
              </w:rPr>
            </w:pPr>
            <w:r>
              <w:rPr>
                <w:rFonts w:cs="Open Sans"/>
                <w:sz w:val="20"/>
                <w:szCs w:val="20"/>
              </w:rPr>
              <w:t>Writing tends to be brief, would be hard to score for literacy component based on stem.</w:t>
            </w:r>
          </w:p>
          <w:p w14:paraId="47FBB35A" w14:textId="77777777" w:rsidR="00C85114" w:rsidRDefault="00C85114" w:rsidP="00C85114">
            <w:pPr>
              <w:pStyle w:val="ListParagraph"/>
              <w:numPr>
                <w:ilvl w:val="1"/>
                <w:numId w:val="31"/>
              </w:numPr>
              <w:rPr>
                <w:rFonts w:cs="Open Sans"/>
                <w:sz w:val="20"/>
                <w:szCs w:val="20"/>
              </w:rPr>
            </w:pPr>
            <w:r>
              <w:rPr>
                <w:rFonts w:cs="Open Sans"/>
                <w:sz w:val="20"/>
                <w:szCs w:val="20"/>
              </w:rPr>
              <w:t>Supplemental reading materials are richer than the book.</w:t>
            </w:r>
          </w:p>
          <w:p w14:paraId="380D219E" w14:textId="18269819" w:rsidR="00DA003E" w:rsidRPr="00DA003E" w:rsidRDefault="00DA003E" w:rsidP="00DA003E">
            <w:pPr>
              <w:pStyle w:val="ListParagraph"/>
              <w:numPr>
                <w:ilvl w:val="1"/>
                <w:numId w:val="31"/>
              </w:numPr>
              <w:rPr>
                <w:rFonts w:cs="Open Sans"/>
                <w:sz w:val="20"/>
                <w:szCs w:val="20"/>
              </w:rPr>
            </w:pPr>
            <w:r>
              <w:rPr>
                <w:rFonts w:cs="Open Sans"/>
                <w:sz w:val="20"/>
                <w:szCs w:val="20"/>
              </w:rPr>
              <w:t xml:space="preserve">Opportunities include: Reading for information, various graphic organizers, inference questions, partner work (speaking &amp; listening) and various quick write prompts. </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3554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48569ED9" w:rsidR="00AD7A31" w:rsidRPr="00DA003E" w:rsidRDefault="00E92EB3" w:rsidP="00866987">
            <w:pPr>
              <w:rPr>
                <w:rFonts w:cs="Open Sans"/>
                <w:sz w:val="20"/>
                <w:szCs w:val="20"/>
              </w:rPr>
            </w:pPr>
            <w:r>
              <w:rPr>
                <w:rFonts w:cs="Open Sans"/>
                <w:sz w:val="20"/>
                <w:szCs w:val="20"/>
              </w:rPr>
              <w:t>None</w:t>
            </w:r>
            <w:r w:rsidR="00DA003E" w:rsidRPr="00DA003E">
              <w:rPr>
                <w:rFonts w:cs="Open Sans"/>
                <w:sz w:val="20"/>
                <w:szCs w:val="20"/>
              </w:rPr>
              <w:t xml:space="preserve"> noted.</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642D47D0" w14:textId="77777777" w:rsidR="00D157BE" w:rsidRDefault="00D157BE" w:rsidP="00434BD9">
            <w:pPr>
              <w:rPr>
                <w:rFonts w:cs="Open Sans"/>
                <w:sz w:val="20"/>
                <w:szCs w:val="20"/>
              </w:rPr>
            </w:pPr>
          </w:p>
          <w:p w14:paraId="59717CE9" w14:textId="222CD817" w:rsidR="00DA003E" w:rsidRPr="00DA003E" w:rsidRDefault="00DA003E" w:rsidP="00434BD9">
            <w:pPr>
              <w:rPr>
                <w:rFonts w:cs="Open Sans"/>
                <w:b/>
                <w:sz w:val="20"/>
                <w:szCs w:val="20"/>
              </w:rPr>
            </w:pPr>
            <w:r w:rsidRPr="00DA003E">
              <w:rPr>
                <w:rFonts w:cs="Open Sans"/>
                <w:b/>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F41A97D" w14:textId="77777777" w:rsidR="00D157BE" w:rsidRDefault="00DA003E" w:rsidP="00DA003E">
            <w:pPr>
              <w:pStyle w:val="ListParagraph"/>
              <w:numPr>
                <w:ilvl w:val="0"/>
                <w:numId w:val="31"/>
              </w:numPr>
              <w:rPr>
                <w:rFonts w:cs="Open Sans"/>
                <w:sz w:val="20"/>
                <w:szCs w:val="20"/>
              </w:rPr>
            </w:pPr>
            <w:r>
              <w:rPr>
                <w:rFonts w:cs="Open Sans"/>
                <w:sz w:val="20"/>
                <w:szCs w:val="20"/>
              </w:rPr>
              <w:t>DBQs for each chapter (although I was only provided with one for Chapter 14)</w:t>
            </w:r>
          </w:p>
          <w:p w14:paraId="198E32D7" w14:textId="22D480D7" w:rsidR="00DA003E" w:rsidRPr="00DA003E" w:rsidRDefault="00DA003E" w:rsidP="00DA003E">
            <w:pPr>
              <w:pStyle w:val="ListParagraph"/>
              <w:numPr>
                <w:ilvl w:val="0"/>
                <w:numId w:val="31"/>
              </w:numPr>
              <w:rPr>
                <w:rFonts w:cs="Open Sans"/>
                <w:sz w:val="20"/>
                <w:szCs w:val="20"/>
              </w:rPr>
            </w:pPr>
            <w:r>
              <w:rPr>
                <w:rFonts w:cs="Open Sans"/>
                <w:sz w:val="20"/>
                <w:szCs w:val="20"/>
              </w:rPr>
              <w:t>Project-Based Learning projects in each chapter</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50FBE03A" w14:textId="77777777" w:rsidR="0028181A" w:rsidRDefault="0028181A" w:rsidP="00434BD9">
            <w:pPr>
              <w:rPr>
                <w:rFonts w:cs="Open Sans"/>
                <w:sz w:val="20"/>
                <w:szCs w:val="20"/>
              </w:rPr>
            </w:pPr>
          </w:p>
          <w:p w14:paraId="61176FFD" w14:textId="140CF14E" w:rsidR="00844165" w:rsidRPr="00844165" w:rsidRDefault="00844165" w:rsidP="00434BD9">
            <w:pPr>
              <w:rPr>
                <w:rFonts w:cs="Open Sans"/>
                <w:b/>
                <w:sz w:val="20"/>
                <w:szCs w:val="20"/>
              </w:rPr>
            </w:pPr>
            <w:r w:rsidRPr="00844165">
              <w:rPr>
                <w:rFonts w:cs="Open Sans"/>
                <w:b/>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3CD70D78" w14:textId="77777777" w:rsidR="0028181A" w:rsidRDefault="00844165" w:rsidP="00844165">
            <w:pPr>
              <w:pStyle w:val="ListParagraph"/>
              <w:numPr>
                <w:ilvl w:val="0"/>
                <w:numId w:val="32"/>
              </w:numPr>
              <w:rPr>
                <w:rFonts w:cs="Open Sans"/>
                <w:sz w:val="20"/>
                <w:szCs w:val="20"/>
              </w:rPr>
            </w:pPr>
            <w:r>
              <w:rPr>
                <w:rFonts w:cs="Open Sans"/>
                <w:sz w:val="20"/>
                <w:szCs w:val="20"/>
              </w:rPr>
              <w:t>Two leveled literacy articles per chapter.</w:t>
            </w:r>
          </w:p>
          <w:p w14:paraId="402E1C48" w14:textId="77777777" w:rsidR="00844165" w:rsidRDefault="00844165" w:rsidP="00844165">
            <w:pPr>
              <w:pStyle w:val="ListParagraph"/>
              <w:numPr>
                <w:ilvl w:val="1"/>
                <w:numId w:val="32"/>
              </w:numPr>
              <w:rPr>
                <w:rFonts w:cs="Open Sans"/>
                <w:sz w:val="20"/>
                <w:szCs w:val="20"/>
              </w:rPr>
            </w:pPr>
            <w:r>
              <w:rPr>
                <w:rFonts w:cs="Open Sans"/>
                <w:sz w:val="20"/>
                <w:szCs w:val="20"/>
              </w:rPr>
              <w:t>Grade level &amp; approaching grade level</w:t>
            </w:r>
          </w:p>
          <w:p w14:paraId="56790755" w14:textId="77777777" w:rsidR="00844165" w:rsidRDefault="00844165" w:rsidP="00844165">
            <w:pPr>
              <w:rPr>
                <w:rFonts w:cs="Open Sans"/>
                <w:sz w:val="20"/>
                <w:szCs w:val="20"/>
              </w:rPr>
            </w:pPr>
          </w:p>
          <w:p w14:paraId="6438181F" w14:textId="798249F3" w:rsidR="00844165" w:rsidRPr="00844165" w:rsidRDefault="00844165" w:rsidP="00844165">
            <w:pPr>
              <w:rPr>
                <w:rFonts w:cs="Open Sans"/>
                <w:sz w:val="20"/>
                <w:szCs w:val="20"/>
              </w:rPr>
            </w:pPr>
            <w:r>
              <w:rPr>
                <w:rFonts w:cs="Open Sans"/>
                <w:sz w:val="20"/>
                <w:szCs w:val="20"/>
              </w:rPr>
              <w:t xml:space="preserve">Note: Would be helpful to have the Lexile level on the articles. </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E86DC6" w:rsidRDefault="004D5043" w:rsidP="00434BD9">
            <w:pPr>
              <w:rPr>
                <w:rFonts w:cs="Open Sans"/>
                <w:sz w:val="20"/>
                <w:szCs w:val="20"/>
              </w:rPr>
            </w:pPr>
          </w:p>
        </w:tc>
        <w:tc>
          <w:tcPr>
            <w:tcW w:w="1356" w:type="dxa"/>
          </w:tcPr>
          <w:p w14:paraId="2F50E70F" w14:textId="77777777" w:rsidR="004D5043" w:rsidRPr="00844165" w:rsidRDefault="004D5043" w:rsidP="00434BD9">
            <w:pPr>
              <w:rPr>
                <w:rFonts w:cs="Open Sans"/>
                <w:b/>
                <w:sz w:val="20"/>
                <w:szCs w:val="20"/>
              </w:rPr>
            </w:pPr>
          </w:p>
          <w:p w14:paraId="517818A4" w14:textId="14BC46D7" w:rsidR="00844165" w:rsidRPr="00844165" w:rsidRDefault="00844165" w:rsidP="00434BD9">
            <w:pPr>
              <w:rPr>
                <w:rFonts w:cs="Open Sans"/>
                <w:b/>
                <w:sz w:val="20"/>
                <w:szCs w:val="20"/>
              </w:rPr>
            </w:pPr>
            <w:r w:rsidRPr="00844165">
              <w:rPr>
                <w:rFonts w:cs="Open Sans"/>
                <w:b/>
                <w:sz w:val="20"/>
                <w:szCs w:val="20"/>
              </w:rPr>
              <w:t>X</w:t>
            </w:r>
          </w:p>
        </w:tc>
        <w:tc>
          <w:tcPr>
            <w:tcW w:w="5665" w:type="dxa"/>
          </w:tcPr>
          <w:p w14:paraId="4D0A66AC" w14:textId="60B3B30B" w:rsidR="004D5043" w:rsidRDefault="00844165" w:rsidP="00844165">
            <w:pPr>
              <w:pStyle w:val="ListParagraph"/>
              <w:numPr>
                <w:ilvl w:val="0"/>
                <w:numId w:val="32"/>
              </w:numPr>
              <w:rPr>
                <w:rFonts w:cs="Open Sans"/>
                <w:sz w:val="20"/>
                <w:szCs w:val="20"/>
              </w:rPr>
            </w:pPr>
            <w:r>
              <w:rPr>
                <w:rFonts w:cs="Open Sans"/>
                <w:sz w:val="20"/>
                <w:szCs w:val="20"/>
              </w:rPr>
              <w:t xml:space="preserve">No extension materials were found. </w:t>
            </w:r>
          </w:p>
          <w:p w14:paraId="42D3BA9D" w14:textId="77777777" w:rsidR="00844165" w:rsidRDefault="00844165" w:rsidP="00844165">
            <w:pPr>
              <w:rPr>
                <w:rFonts w:cs="Open Sans"/>
                <w:sz w:val="20"/>
                <w:szCs w:val="20"/>
              </w:rPr>
            </w:pPr>
          </w:p>
          <w:p w14:paraId="07562559" w14:textId="420F5690" w:rsidR="00844165" w:rsidRPr="00844165" w:rsidRDefault="00844165" w:rsidP="00844165">
            <w:pPr>
              <w:rPr>
                <w:rFonts w:cs="Open Sans"/>
                <w:sz w:val="20"/>
                <w:szCs w:val="20"/>
              </w:rPr>
            </w:pPr>
            <w:r>
              <w:rPr>
                <w:rFonts w:cs="Open Sans"/>
                <w:sz w:val="20"/>
                <w:szCs w:val="20"/>
              </w:rPr>
              <w:t xml:space="preserve">Note: </w:t>
            </w:r>
            <w:r w:rsidR="00EC53DA">
              <w:rPr>
                <w:rFonts w:cs="Open Sans"/>
                <w:sz w:val="20"/>
                <w:szCs w:val="20"/>
              </w:rPr>
              <w:t xml:space="preserve">Adding a leveled literacy article – ‘exceeds grade level’ would be very helpful and correct </w:t>
            </w:r>
            <w:r w:rsidR="00872117">
              <w:rPr>
                <w:rFonts w:cs="Open Sans"/>
                <w:sz w:val="20"/>
                <w:szCs w:val="20"/>
              </w:rPr>
              <w:t>this deficit</w:t>
            </w:r>
            <w:r w:rsidR="00EC53DA">
              <w:rPr>
                <w:rFonts w:cs="Open Sans"/>
                <w:sz w:val="20"/>
                <w:szCs w:val="20"/>
              </w:rPr>
              <w:t xml:space="preserve"> easily.</w:t>
            </w:r>
          </w:p>
        </w:tc>
      </w:tr>
    </w:tbl>
    <w:p w14:paraId="4C2D4C1F" w14:textId="5452B705"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1BC50F5" w:rsidR="00F4432A" w:rsidRPr="00E86DC6" w:rsidRDefault="00371456"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1CD09CE4" w:rsidR="001E1905" w:rsidRPr="001E1905" w:rsidRDefault="00536C50" w:rsidP="001E1905">
            <w:pPr>
              <w:pStyle w:val="ListParagraph"/>
              <w:numPr>
                <w:ilvl w:val="0"/>
                <w:numId w:val="32"/>
              </w:numPr>
              <w:rPr>
                <w:rFonts w:cs="Open Sans"/>
                <w:sz w:val="20"/>
                <w:szCs w:val="20"/>
              </w:rPr>
            </w:pPr>
            <w:r>
              <w:rPr>
                <w:rFonts w:cs="Open Sans"/>
                <w:sz w:val="20"/>
                <w:szCs w:val="20"/>
              </w:rPr>
              <w:t>Assessments</w:t>
            </w:r>
            <w:r w:rsidR="00F4432A">
              <w:rPr>
                <w:rFonts w:cs="Open Sans"/>
                <w:sz w:val="20"/>
                <w:szCs w:val="20"/>
              </w:rPr>
              <w:t xml:space="preserve"> aligned to the st</w:t>
            </w:r>
            <w:r w:rsidR="001E1905">
              <w:rPr>
                <w:rFonts w:cs="Open Sans"/>
                <w:sz w:val="20"/>
                <w:szCs w:val="20"/>
              </w:rPr>
              <w:t>andard</w:t>
            </w:r>
            <w:r w:rsidR="00872117">
              <w:rPr>
                <w:rFonts w:cs="Open Sans"/>
                <w:sz w:val="20"/>
                <w:szCs w:val="20"/>
              </w:rPr>
              <w:t>s</w:t>
            </w:r>
            <w:r w:rsidR="001E1905">
              <w:rPr>
                <w:rFonts w:cs="Open Sans"/>
                <w:sz w:val="20"/>
                <w:szCs w:val="20"/>
              </w:rPr>
              <w:t xml:space="preserve"> and in a variety of ways. They do cover all topics, strands and practices over the course of the year.</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F12010" w14:textId="77777777" w:rsidR="008E7CEF" w:rsidRDefault="008E7CEF" w:rsidP="00434BD9">
            <w:pPr>
              <w:rPr>
                <w:rFonts w:cs="Open Sans"/>
                <w:sz w:val="20"/>
                <w:szCs w:val="20"/>
              </w:rPr>
            </w:pPr>
          </w:p>
          <w:p w14:paraId="44A2EE7D" w14:textId="18D1D149" w:rsidR="00F4432A" w:rsidRPr="00E86DC6" w:rsidRDefault="00F4432A"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41906C84" w14:textId="77777777" w:rsidR="008E7CEF" w:rsidRDefault="008E7CEF" w:rsidP="00434BD9">
            <w:pPr>
              <w:rPr>
                <w:rFonts w:cs="Open Sans"/>
                <w:sz w:val="20"/>
                <w:szCs w:val="20"/>
              </w:rPr>
            </w:pPr>
          </w:p>
          <w:p w14:paraId="12B99F3B" w14:textId="77777777" w:rsidR="00536C50" w:rsidRDefault="00536C50" w:rsidP="00C10DA6">
            <w:pPr>
              <w:pStyle w:val="ListParagraph"/>
              <w:numPr>
                <w:ilvl w:val="0"/>
                <w:numId w:val="32"/>
              </w:numPr>
              <w:rPr>
                <w:rFonts w:cs="Open Sans"/>
                <w:sz w:val="20"/>
                <w:szCs w:val="20"/>
              </w:rPr>
            </w:pPr>
            <w:r>
              <w:rPr>
                <w:rFonts w:cs="Open Sans"/>
                <w:sz w:val="20"/>
                <w:szCs w:val="20"/>
              </w:rPr>
              <w:t xml:space="preserve">Nothing biased </w:t>
            </w:r>
            <w:r w:rsidR="00C10DA6">
              <w:rPr>
                <w:rFonts w:cs="Open Sans"/>
                <w:sz w:val="20"/>
                <w:szCs w:val="20"/>
              </w:rPr>
              <w:t>noted</w:t>
            </w:r>
          </w:p>
          <w:p w14:paraId="652DE979" w14:textId="26287619" w:rsidR="00C10DA6" w:rsidRPr="00536C50" w:rsidRDefault="00C10DA6" w:rsidP="00C10DA6">
            <w:pPr>
              <w:pStyle w:val="ListParagraph"/>
              <w:numPr>
                <w:ilvl w:val="0"/>
                <w:numId w:val="32"/>
              </w:numPr>
              <w:rPr>
                <w:rFonts w:cs="Open Sans"/>
                <w:sz w:val="20"/>
                <w:szCs w:val="20"/>
              </w:rPr>
            </w:pPr>
            <w:r>
              <w:rPr>
                <w:rFonts w:cs="Open Sans"/>
                <w:sz w:val="20"/>
                <w:szCs w:val="20"/>
              </w:rPr>
              <w:t xml:space="preserve">Students with modifications should be able to access the materials if their IEP is followed. </w:t>
            </w:r>
          </w:p>
        </w:tc>
      </w:tr>
      <w:tr w:rsidR="00371456" w:rsidRPr="00E86DC6" w14:paraId="1C99121A" w14:textId="77777777" w:rsidTr="008E398F">
        <w:trPr>
          <w:trHeight w:val="1296"/>
        </w:trPr>
        <w:tc>
          <w:tcPr>
            <w:tcW w:w="6025" w:type="dxa"/>
            <w:vAlign w:val="center"/>
          </w:tcPr>
          <w:p w14:paraId="337F3DC0" w14:textId="77777777" w:rsidR="00371456" w:rsidRPr="00E86DC6" w:rsidRDefault="00371456" w:rsidP="00371456">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371456" w:rsidRPr="00E86DC6" w:rsidRDefault="00371456" w:rsidP="00371456">
            <w:pPr>
              <w:contextualSpacing/>
              <w:rPr>
                <w:rFonts w:cs="Open Sans"/>
                <w:sz w:val="20"/>
                <w:szCs w:val="20"/>
              </w:rPr>
            </w:pPr>
          </w:p>
        </w:tc>
        <w:tc>
          <w:tcPr>
            <w:tcW w:w="1344" w:type="dxa"/>
          </w:tcPr>
          <w:p w14:paraId="634F4587" w14:textId="77777777" w:rsidR="00371456" w:rsidRDefault="00371456" w:rsidP="00371456">
            <w:pPr>
              <w:rPr>
                <w:rFonts w:cs="Open Sans"/>
                <w:sz w:val="20"/>
                <w:szCs w:val="20"/>
              </w:rPr>
            </w:pPr>
          </w:p>
          <w:p w14:paraId="33323C61" w14:textId="732B3337" w:rsidR="00371456" w:rsidRPr="00E86DC6" w:rsidRDefault="00371456" w:rsidP="00371456">
            <w:pPr>
              <w:rPr>
                <w:rFonts w:cs="Open Sans"/>
                <w:sz w:val="20"/>
                <w:szCs w:val="20"/>
              </w:rPr>
            </w:pPr>
            <w:r>
              <w:rPr>
                <w:rFonts w:cs="Open Sans"/>
                <w:sz w:val="20"/>
                <w:szCs w:val="20"/>
              </w:rPr>
              <w:t>X</w:t>
            </w:r>
          </w:p>
        </w:tc>
        <w:tc>
          <w:tcPr>
            <w:tcW w:w="1356" w:type="dxa"/>
          </w:tcPr>
          <w:p w14:paraId="29431FA5" w14:textId="77777777" w:rsidR="00371456" w:rsidRPr="00E86DC6" w:rsidRDefault="00371456" w:rsidP="00371456">
            <w:pPr>
              <w:rPr>
                <w:rFonts w:cs="Open Sans"/>
                <w:sz w:val="20"/>
                <w:szCs w:val="20"/>
              </w:rPr>
            </w:pPr>
          </w:p>
        </w:tc>
        <w:tc>
          <w:tcPr>
            <w:tcW w:w="5665" w:type="dxa"/>
          </w:tcPr>
          <w:p w14:paraId="2F55EBB9" w14:textId="1691DA02" w:rsidR="00371456" w:rsidRDefault="00872117" w:rsidP="00371456">
            <w:pPr>
              <w:pStyle w:val="ListParagraph"/>
              <w:numPr>
                <w:ilvl w:val="0"/>
                <w:numId w:val="32"/>
              </w:numPr>
              <w:rPr>
                <w:rFonts w:cs="Open Sans"/>
                <w:sz w:val="20"/>
                <w:szCs w:val="20"/>
              </w:rPr>
            </w:pPr>
            <w:r>
              <w:rPr>
                <w:rFonts w:cs="Open Sans"/>
                <w:sz w:val="20"/>
                <w:szCs w:val="20"/>
              </w:rPr>
              <w:t xml:space="preserve">Rubrics are </w:t>
            </w:r>
            <w:r w:rsidR="00371456">
              <w:rPr>
                <w:rFonts w:cs="Open Sans"/>
                <w:sz w:val="20"/>
                <w:szCs w:val="20"/>
              </w:rPr>
              <w:t>g</w:t>
            </w:r>
            <w:r>
              <w:rPr>
                <w:rFonts w:cs="Open Sans"/>
                <w:sz w:val="20"/>
                <w:szCs w:val="20"/>
              </w:rPr>
              <w:t>eneralized. Explaining what a 4-3-2-</w:t>
            </w:r>
            <w:r w:rsidR="00371456">
              <w:rPr>
                <w:rFonts w:cs="Open Sans"/>
                <w:sz w:val="20"/>
                <w:szCs w:val="20"/>
              </w:rPr>
              <w:t xml:space="preserve">1 </w:t>
            </w:r>
            <w:r>
              <w:rPr>
                <w:rFonts w:cs="Open Sans"/>
                <w:sz w:val="20"/>
                <w:szCs w:val="20"/>
              </w:rPr>
              <w:t xml:space="preserve">means would be better by having the criteria spelled out and it </w:t>
            </w:r>
            <w:r w:rsidR="00371456">
              <w:rPr>
                <w:rFonts w:cs="Open Sans"/>
                <w:sz w:val="20"/>
                <w:szCs w:val="20"/>
              </w:rPr>
              <w:t xml:space="preserve">would </w:t>
            </w:r>
            <w:r>
              <w:rPr>
                <w:rFonts w:cs="Open Sans"/>
                <w:sz w:val="20"/>
                <w:szCs w:val="20"/>
              </w:rPr>
              <w:t>make the rubric</w:t>
            </w:r>
            <w:r w:rsidR="00371456">
              <w:rPr>
                <w:rFonts w:cs="Open Sans"/>
                <w:sz w:val="20"/>
                <w:szCs w:val="20"/>
              </w:rPr>
              <w:t xml:space="preserve"> </w:t>
            </w:r>
            <w:r w:rsidR="00F52BF8">
              <w:rPr>
                <w:rFonts w:cs="Open Sans"/>
                <w:sz w:val="20"/>
                <w:szCs w:val="20"/>
              </w:rPr>
              <w:t>stronger</w:t>
            </w:r>
            <w:r w:rsidR="00371456">
              <w:rPr>
                <w:rFonts w:cs="Open Sans"/>
                <w:sz w:val="20"/>
                <w:szCs w:val="20"/>
              </w:rPr>
              <w:t xml:space="preserve">. </w:t>
            </w:r>
            <w:r w:rsidR="00F52BF8">
              <w:rPr>
                <w:rFonts w:cs="Open Sans"/>
                <w:sz w:val="20"/>
                <w:szCs w:val="20"/>
              </w:rPr>
              <w:t>It’s subjective</w:t>
            </w:r>
            <w:r w:rsidR="0078657E">
              <w:rPr>
                <w:rFonts w:cs="Open Sans"/>
                <w:sz w:val="20"/>
                <w:szCs w:val="20"/>
              </w:rPr>
              <w:t xml:space="preserve"> the way it is currently written.</w:t>
            </w:r>
          </w:p>
          <w:p w14:paraId="271D56E9" w14:textId="246B163E" w:rsidR="00371456" w:rsidRDefault="008D1557" w:rsidP="00371456">
            <w:pPr>
              <w:pStyle w:val="ListParagraph"/>
              <w:numPr>
                <w:ilvl w:val="0"/>
                <w:numId w:val="32"/>
              </w:numPr>
              <w:rPr>
                <w:rFonts w:cs="Open Sans"/>
                <w:sz w:val="20"/>
                <w:szCs w:val="20"/>
              </w:rPr>
            </w:pPr>
            <w:r>
              <w:rPr>
                <w:rFonts w:cs="Open Sans"/>
                <w:sz w:val="20"/>
                <w:szCs w:val="20"/>
              </w:rPr>
              <w:t>The row called ‘Accurate’</w:t>
            </w:r>
            <w:r w:rsidR="00371456">
              <w:rPr>
                <w:rFonts w:cs="Open Sans"/>
                <w:sz w:val="20"/>
                <w:szCs w:val="20"/>
              </w:rPr>
              <w:t xml:space="preserve"> could be better by itemizing the key details chapter by chapter</w:t>
            </w:r>
            <w:r>
              <w:rPr>
                <w:rFonts w:cs="Open Sans"/>
                <w:sz w:val="20"/>
                <w:szCs w:val="20"/>
              </w:rPr>
              <w:t>, so students/teachers know which specific details to look for.</w:t>
            </w:r>
          </w:p>
          <w:p w14:paraId="0F21BE95" w14:textId="2116A5B3" w:rsidR="00371456" w:rsidRPr="00F4432A" w:rsidRDefault="00371456" w:rsidP="00371456">
            <w:pPr>
              <w:rPr>
                <w:rFonts w:cs="Open Sans"/>
                <w:sz w:val="20"/>
                <w:szCs w:val="20"/>
              </w:rPr>
            </w:pPr>
            <w:r w:rsidRPr="008D1557">
              <w:rPr>
                <w:rFonts w:cs="Open Sans"/>
                <w:b/>
                <w:sz w:val="20"/>
                <w:szCs w:val="20"/>
              </w:rPr>
              <w:t>Note</w:t>
            </w:r>
            <w:r>
              <w:rPr>
                <w:rFonts w:cs="Open Sans"/>
                <w:sz w:val="20"/>
                <w:szCs w:val="20"/>
              </w:rPr>
              <w:t xml:space="preserve">: Misspelled ‘Approaching’ in the column header for 2. Please add a ‘g’ to the end. </w:t>
            </w:r>
          </w:p>
        </w:tc>
      </w:tr>
      <w:tr w:rsidR="00371456" w:rsidRPr="00E86DC6" w14:paraId="2A8B59C6" w14:textId="77777777" w:rsidTr="008E398F">
        <w:trPr>
          <w:trHeight w:val="1296"/>
        </w:trPr>
        <w:tc>
          <w:tcPr>
            <w:tcW w:w="6025" w:type="dxa"/>
            <w:vAlign w:val="center"/>
          </w:tcPr>
          <w:p w14:paraId="4C03ADD7" w14:textId="78338C57" w:rsidR="00371456" w:rsidRPr="00E86DC6" w:rsidRDefault="00371456" w:rsidP="00371456">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570D2BC1" w14:textId="77777777" w:rsidR="00371456" w:rsidRDefault="00371456" w:rsidP="00371456">
            <w:pPr>
              <w:rPr>
                <w:rFonts w:cs="Open Sans"/>
                <w:sz w:val="20"/>
                <w:szCs w:val="20"/>
              </w:rPr>
            </w:pPr>
          </w:p>
          <w:p w14:paraId="4430EA45" w14:textId="1DA60E3A" w:rsidR="00371456" w:rsidRPr="00E86DC6" w:rsidRDefault="00371456" w:rsidP="00371456">
            <w:pPr>
              <w:rPr>
                <w:rFonts w:cs="Open Sans"/>
                <w:sz w:val="20"/>
                <w:szCs w:val="20"/>
              </w:rPr>
            </w:pPr>
            <w:r>
              <w:rPr>
                <w:rFonts w:cs="Open Sans"/>
                <w:sz w:val="20"/>
                <w:szCs w:val="20"/>
              </w:rPr>
              <w:t>X</w:t>
            </w:r>
          </w:p>
        </w:tc>
        <w:tc>
          <w:tcPr>
            <w:tcW w:w="1356" w:type="dxa"/>
          </w:tcPr>
          <w:p w14:paraId="069C7749" w14:textId="77777777" w:rsidR="00371456" w:rsidRDefault="00371456" w:rsidP="00371456">
            <w:pPr>
              <w:rPr>
                <w:rFonts w:cs="Open Sans"/>
                <w:sz w:val="20"/>
                <w:szCs w:val="20"/>
              </w:rPr>
            </w:pPr>
          </w:p>
          <w:p w14:paraId="23984437" w14:textId="5758497E" w:rsidR="00371456" w:rsidRPr="00E86DC6" w:rsidRDefault="00371456" w:rsidP="00371456">
            <w:pPr>
              <w:rPr>
                <w:rFonts w:cs="Open Sans"/>
                <w:sz w:val="20"/>
                <w:szCs w:val="20"/>
              </w:rPr>
            </w:pPr>
          </w:p>
        </w:tc>
        <w:tc>
          <w:tcPr>
            <w:tcW w:w="5665" w:type="dxa"/>
          </w:tcPr>
          <w:p w14:paraId="06400E0F" w14:textId="77777777" w:rsidR="00371456" w:rsidRDefault="00371456" w:rsidP="00371456">
            <w:pPr>
              <w:pStyle w:val="ListParagraph"/>
              <w:numPr>
                <w:ilvl w:val="0"/>
                <w:numId w:val="33"/>
              </w:numPr>
              <w:rPr>
                <w:rFonts w:cs="Open Sans"/>
                <w:sz w:val="20"/>
                <w:szCs w:val="20"/>
              </w:rPr>
            </w:pPr>
            <w:r>
              <w:rPr>
                <w:rFonts w:cs="Open Sans"/>
                <w:sz w:val="20"/>
                <w:szCs w:val="20"/>
              </w:rPr>
              <w:t>Did not see pre- or self- assessments, but I was only given Chapter 14 materials.</w:t>
            </w:r>
          </w:p>
          <w:p w14:paraId="68240C54" w14:textId="09CE1470" w:rsidR="00371456" w:rsidRDefault="00F52BF8" w:rsidP="00371456">
            <w:pPr>
              <w:pStyle w:val="ListParagraph"/>
              <w:numPr>
                <w:ilvl w:val="0"/>
                <w:numId w:val="33"/>
              </w:numPr>
              <w:rPr>
                <w:rFonts w:cs="Open Sans"/>
                <w:sz w:val="20"/>
                <w:szCs w:val="20"/>
              </w:rPr>
            </w:pPr>
            <w:r>
              <w:rPr>
                <w:rFonts w:cs="Open Sans"/>
                <w:sz w:val="20"/>
                <w:szCs w:val="20"/>
              </w:rPr>
              <w:t>Self-</w:t>
            </w:r>
            <w:r w:rsidR="00371456">
              <w:rPr>
                <w:rFonts w:cs="Open Sans"/>
                <w:sz w:val="20"/>
                <w:szCs w:val="20"/>
              </w:rPr>
              <w:t xml:space="preserve">assessment could be added to the rubric easily with a directive of a student to score in one color while the teacher scores in another. </w:t>
            </w:r>
          </w:p>
          <w:p w14:paraId="237DC215" w14:textId="10B8B097" w:rsidR="00371456" w:rsidRPr="00F4432A" w:rsidRDefault="00371456" w:rsidP="00371456">
            <w:pPr>
              <w:pStyle w:val="ListParagraph"/>
              <w:numPr>
                <w:ilvl w:val="0"/>
                <w:numId w:val="33"/>
              </w:numPr>
              <w:rPr>
                <w:rFonts w:cs="Open Sans"/>
                <w:sz w:val="20"/>
                <w:szCs w:val="20"/>
              </w:rPr>
            </w:pPr>
            <w:r>
              <w:rPr>
                <w:rFonts w:cs="Open Sans"/>
                <w:sz w:val="20"/>
                <w:szCs w:val="20"/>
              </w:rPr>
              <w:t>There are so many different options throughout that a teacher could use different assessments for a variety of purposes</w:t>
            </w:r>
            <w:r w:rsidR="005D20F5">
              <w:rPr>
                <w:rFonts w:cs="Open Sans"/>
                <w:sz w:val="20"/>
                <w:szCs w:val="20"/>
              </w:rPr>
              <w:t>, including pre-</w:t>
            </w:r>
            <w:r>
              <w:rPr>
                <w:rFonts w:cs="Open Sans"/>
                <w:sz w:val="20"/>
                <w:szCs w:val="20"/>
              </w:rPr>
              <w:t xml:space="preserve">. </w:t>
            </w:r>
          </w:p>
        </w:tc>
      </w:tr>
      <w:tr w:rsidR="00371456" w:rsidRPr="00E86DC6" w14:paraId="5D5D5F16" w14:textId="77777777" w:rsidTr="008E398F">
        <w:trPr>
          <w:trHeight w:val="1296"/>
        </w:trPr>
        <w:tc>
          <w:tcPr>
            <w:tcW w:w="6025" w:type="dxa"/>
            <w:vAlign w:val="center"/>
          </w:tcPr>
          <w:p w14:paraId="18647C02" w14:textId="6BA88C85" w:rsidR="00371456" w:rsidRPr="00E86DC6" w:rsidRDefault="00371456" w:rsidP="00371456">
            <w:pPr>
              <w:numPr>
                <w:ilvl w:val="0"/>
                <w:numId w:val="4"/>
              </w:numPr>
              <w:ind w:left="270" w:hanging="270"/>
              <w:contextualSpacing/>
              <w:rPr>
                <w:rFonts w:cs="Open Sans"/>
                <w:sz w:val="20"/>
                <w:szCs w:val="20"/>
              </w:rPr>
            </w:pPr>
            <w:r w:rsidRPr="00E86DC6">
              <w:rPr>
                <w:rFonts w:cs="Open Sans"/>
                <w:sz w:val="20"/>
                <w:szCs w:val="20"/>
              </w:rPr>
              <w:t>Assessments are embedded throughout instructional materials as tools for students’ learning and teachers’ monitoring of instruction.</w:t>
            </w:r>
          </w:p>
        </w:tc>
        <w:tc>
          <w:tcPr>
            <w:tcW w:w="1344" w:type="dxa"/>
          </w:tcPr>
          <w:p w14:paraId="23BBFB24" w14:textId="77777777" w:rsidR="00371456" w:rsidRDefault="00371456" w:rsidP="00371456">
            <w:pPr>
              <w:rPr>
                <w:rFonts w:cs="Open Sans"/>
                <w:sz w:val="20"/>
                <w:szCs w:val="20"/>
              </w:rPr>
            </w:pPr>
          </w:p>
          <w:p w14:paraId="61F608AE" w14:textId="47C425FE" w:rsidR="00371456" w:rsidRPr="00E86DC6" w:rsidRDefault="00371456" w:rsidP="00371456">
            <w:pPr>
              <w:rPr>
                <w:rFonts w:cs="Open Sans"/>
                <w:sz w:val="20"/>
                <w:szCs w:val="20"/>
              </w:rPr>
            </w:pPr>
            <w:r>
              <w:rPr>
                <w:rFonts w:cs="Open Sans"/>
                <w:sz w:val="20"/>
                <w:szCs w:val="20"/>
              </w:rPr>
              <w:t>X</w:t>
            </w:r>
          </w:p>
        </w:tc>
        <w:tc>
          <w:tcPr>
            <w:tcW w:w="1356" w:type="dxa"/>
          </w:tcPr>
          <w:p w14:paraId="36B7DEA4" w14:textId="77777777" w:rsidR="00371456" w:rsidRPr="00E86DC6" w:rsidRDefault="00371456" w:rsidP="00371456">
            <w:pPr>
              <w:rPr>
                <w:rFonts w:cs="Open Sans"/>
                <w:sz w:val="20"/>
                <w:szCs w:val="20"/>
              </w:rPr>
            </w:pPr>
          </w:p>
        </w:tc>
        <w:tc>
          <w:tcPr>
            <w:tcW w:w="5665" w:type="dxa"/>
          </w:tcPr>
          <w:p w14:paraId="0A048E28" w14:textId="77777777" w:rsidR="00371456" w:rsidRDefault="00371456" w:rsidP="00371456">
            <w:pPr>
              <w:pStyle w:val="ListParagraph"/>
              <w:numPr>
                <w:ilvl w:val="0"/>
                <w:numId w:val="34"/>
              </w:numPr>
              <w:rPr>
                <w:rFonts w:cs="Open Sans"/>
                <w:sz w:val="20"/>
                <w:szCs w:val="20"/>
              </w:rPr>
            </w:pPr>
            <w:r>
              <w:rPr>
                <w:rFonts w:cs="Open Sans"/>
                <w:sz w:val="20"/>
                <w:szCs w:val="20"/>
              </w:rPr>
              <w:t>Nice checks throughout the chapters. Some of the checks are more lengthy and substantive, while there are a fair number of T/F, which is weak.</w:t>
            </w:r>
          </w:p>
          <w:p w14:paraId="46E514D7" w14:textId="42302ABC" w:rsidR="00872117" w:rsidRPr="00536C50" w:rsidRDefault="00872117" w:rsidP="00371456">
            <w:pPr>
              <w:pStyle w:val="ListParagraph"/>
              <w:numPr>
                <w:ilvl w:val="0"/>
                <w:numId w:val="34"/>
              </w:numPr>
              <w:rPr>
                <w:rFonts w:cs="Open Sans"/>
                <w:sz w:val="20"/>
                <w:szCs w:val="20"/>
              </w:rPr>
            </w:pPr>
            <w:r>
              <w:rPr>
                <w:rFonts w:cs="Open Sans"/>
                <w:sz w:val="20"/>
                <w:szCs w:val="20"/>
              </w:rPr>
              <w:t xml:space="preserve">The embedded assessments </w:t>
            </w:r>
          </w:p>
        </w:tc>
      </w:tr>
      <w:tr w:rsidR="00371456" w:rsidRPr="00E86DC6" w14:paraId="6AFF099C" w14:textId="77777777" w:rsidTr="008E398F">
        <w:trPr>
          <w:trHeight w:val="1296"/>
        </w:trPr>
        <w:tc>
          <w:tcPr>
            <w:tcW w:w="6025" w:type="dxa"/>
            <w:vAlign w:val="center"/>
          </w:tcPr>
          <w:p w14:paraId="16CF7E27" w14:textId="0DB89036" w:rsidR="00371456" w:rsidRPr="00E86DC6" w:rsidRDefault="00371456" w:rsidP="00371456">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5A35FFFE" w14:textId="77777777" w:rsidR="00371456" w:rsidRDefault="00371456" w:rsidP="00371456">
            <w:pPr>
              <w:rPr>
                <w:rFonts w:cs="Open Sans"/>
                <w:sz w:val="20"/>
                <w:szCs w:val="20"/>
              </w:rPr>
            </w:pPr>
          </w:p>
          <w:p w14:paraId="312756BD" w14:textId="438BE076" w:rsidR="00371456" w:rsidRPr="00E86DC6" w:rsidRDefault="00371456" w:rsidP="00371456">
            <w:pPr>
              <w:rPr>
                <w:rFonts w:cs="Open Sans"/>
                <w:sz w:val="20"/>
                <w:szCs w:val="20"/>
              </w:rPr>
            </w:pPr>
            <w:r>
              <w:rPr>
                <w:rFonts w:cs="Open Sans"/>
                <w:sz w:val="20"/>
                <w:szCs w:val="20"/>
              </w:rPr>
              <w:t>X</w:t>
            </w:r>
          </w:p>
        </w:tc>
        <w:tc>
          <w:tcPr>
            <w:tcW w:w="1356" w:type="dxa"/>
          </w:tcPr>
          <w:p w14:paraId="3BCDFABC" w14:textId="77777777" w:rsidR="00371456" w:rsidRDefault="00371456" w:rsidP="00371456">
            <w:pPr>
              <w:rPr>
                <w:rFonts w:cs="Open Sans"/>
                <w:sz w:val="20"/>
                <w:szCs w:val="20"/>
              </w:rPr>
            </w:pPr>
          </w:p>
          <w:p w14:paraId="063A3DB6" w14:textId="77777777" w:rsidR="00C10DA6" w:rsidRDefault="00C10DA6" w:rsidP="00371456">
            <w:pPr>
              <w:rPr>
                <w:rFonts w:cs="Open Sans"/>
                <w:sz w:val="20"/>
                <w:szCs w:val="20"/>
              </w:rPr>
            </w:pPr>
          </w:p>
          <w:p w14:paraId="5B46502F" w14:textId="77777777" w:rsidR="00C10DA6" w:rsidRDefault="00C10DA6" w:rsidP="00371456">
            <w:pPr>
              <w:rPr>
                <w:rFonts w:cs="Open Sans"/>
                <w:sz w:val="20"/>
                <w:szCs w:val="20"/>
              </w:rPr>
            </w:pPr>
          </w:p>
          <w:p w14:paraId="5C80C3D8" w14:textId="77777777" w:rsidR="00C10DA6" w:rsidRDefault="00C10DA6" w:rsidP="00371456">
            <w:pPr>
              <w:rPr>
                <w:rFonts w:cs="Open Sans"/>
                <w:sz w:val="20"/>
                <w:szCs w:val="20"/>
              </w:rPr>
            </w:pPr>
          </w:p>
          <w:p w14:paraId="1A98A04C" w14:textId="77777777" w:rsidR="00C10DA6" w:rsidRDefault="00C10DA6" w:rsidP="00371456">
            <w:pPr>
              <w:rPr>
                <w:rFonts w:cs="Open Sans"/>
                <w:sz w:val="20"/>
                <w:szCs w:val="20"/>
              </w:rPr>
            </w:pPr>
          </w:p>
          <w:p w14:paraId="3140FBDD" w14:textId="77777777" w:rsidR="00C10DA6" w:rsidRDefault="00C10DA6" w:rsidP="00371456">
            <w:pPr>
              <w:rPr>
                <w:rFonts w:cs="Open Sans"/>
                <w:sz w:val="20"/>
                <w:szCs w:val="20"/>
              </w:rPr>
            </w:pPr>
          </w:p>
          <w:p w14:paraId="2153BAC3" w14:textId="77777777" w:rsidR="00C10DA6" w:rsidRDefault="00C10DA6" w:rsidP="00371456">
            <w:pPr>
              <w:rPr>
                <w:rFonts w:cs="Open Sans"/>
                <w:sz w:val="20"/>
                <w:szCs w:val="20"/>
              </w:rPr>
            </w:pPr>
          </w:p>
          <w:p w14:paraId="47D3DB80" w14:textId="77777777" w:rsidR="00C10DA6" w:rsidRDefault="00C10DA6" w:rsidP="00371456">
            <w:pPr>
              <w:rPr>
                <w:rFonts w:cs="Open Sans"/>
                <w:sz w:val="20"/>
                <w:szCs w:val="20"/>
              </w:rPr>
            </w:pPr>
          </w:p>
          <w:p w14:paraId="76230F91" w14:textId="77777777" w:rsidR="00C10DA6" w:rsidRDefault="00C10DA6" w:rsidP="00371456">
            <w:pPr>
              <w:rPr>
                <w:rFonts w:cs="Open Sans"/>
                <w:sz w:val="20"/>
                <w:szCs w:val="20"/>
              </w:rPr>
            </w:pPr>
          </w:p>
          <w:p w14:paraId="4D376FD2" w14:textId="0101DA83" w:rsidR="00C10DA6" w:rsidRPr="00E86DC6" w:rsidRDefault="00C10DA6" w:rsidP="00371456">
            <w:pPr>
              <w:rPr>
                <w:rFonts w:cs="Open Sans"/>
                <w:sz w:val="20"/>
                <w:szCs w:val="20"/>
              </w:rPr>
            </w:pPr>
            <w:r>
              <w:rPr>
                <w:rFonts w:cs="Open Sans"/>
                <w:sz w:val="20"/>
                <w:szCs w:val="20"/>
              </w:rPr>
              <w:t>X if no print tests are available</w:t>
            </w:r>
          </w:p>
        </w:tc>
        <w:tc>
          <w:tcPr>
            <w:tcW w:w="5665" w:type="dxa"/>
          </w:tcPr>
          <w:p w14:paraId="570FD323" w14:textId="223CECFE" w:rsidR="00371456" w:rsidRDefault="00371456" w:rsidP="00371456">
            <w:pPr>
              <w:pStyle w:val="ListParagraph"/>
              <w:numPr>
                <w:ilvl w:val="0"/>
                <w:numId w:val="33"/>
              </w:numPr>
              <w:rPr>
                <w:rFonts w:cs="Open Sans"/>
                <w:sz w:val="20"/>
                <w:szCs w:val="20"/>
              </w:rPr>
            </w:pPr>
            <w:r>
              <w:rPr>
                <w:rFonts w:cs="Open Sans"/>
                <w:sz w:val="20"/>
                <w:szCs w:val="20"/>
              </w:rPr>
              <w:t xml:space="preserve">Enough assessments to give teachers a good idea of what their students know. </w:t>
            </w:r>
          </w:p>
          <w:p w14:paraId="165C8692" w14:textId="53BB4DD5" w:rsidR="00F52BF8" w:rsidRDefault="00F52BF8" w:rsidP="00371456">
            <w:pPr>
              <w:pStyle w:val="ListParagraph"/>
              <w:numPr>
                <w:ilvl w:val="0"/>
                <w:numId w:val="33"/>
              </w:numPr>
              <w:rPr>
                <w:rFonts w:cs="Open Sans"/>
                <w:sz w:val="20"/>
                <w:szCs w:val="20"/>
              </w:rPr>
            </w:pPr>
            <w:r>
              <w:rPr>
                <w:rFonts w:cs="Open Sans"/>
                <w:sz w:val="20"/>
                <w:szCs w:val="20"/>
              </w:rPr>
              <w:t xml:space="preserve">The scavenger hunt and study guide worksheets were strong and would be appropriate for students without being overwhelming. </w:t>
            </w:r>
          </w:p>
          <w:p w14:paraId="324EEE6B" w14:textId="610E40DD" w:rsidR="00371456" w:rsidRDefault="00371456" w:rsidP="00371456">
            <w:pPr>
              <w:pStyle w:val="ListParagraph"/>
              <w:numPr>
                <w:ilvl w:val="0"/>
                <w:numId w:val="33"/>
              </w:numPr>
              <w:rPr>
                <w:rFonts w:cs="Open Sans"/>
                <w:sz w:val="20"/>
                <w:szCs w:val="20"/>
              </w:rPr>
            </w:pPr>
            <w:r>
              <w:rPr>
                <w:rFonts w:cs="Open Sans"/>
                <w:sz w:val="20"/>
                <w:szCs w:val="20"/>
              </w:rPr>
              <w:t>Did not see a unit test. Only chapter test I saw was online and was very strong.</w:t>
            </w:r>
          </w:p>
          <w:p w14:paraId="7ADB50EC" w14:textId="2395A1C1" w:rsidR="00872117" w:rsidRDefault="00872117" w:rsidP="00872117">
            <w:pPr>
              <w:rPr>
                <w:rFonts w:cs="Open Sans"/>
                <w:sz w:val="20"/>
                <w:szCs w:val="20"/>
              </w:rPr>
            </w:pPr>
          </w:p>
          <w:p w14:paraId="3E6B3790" w14:textId="0F72B8E3" w:rsidR="00872117" w:rsidRPr="00872117" w:rsidRDefault="00872117" w:rsidP="00872117">
            <w:pPr>
              <w:rPr>
                <w:rFonts w:cs="Open Sans"/>
                <w:sz w:val="20"/>
                <w:szCs w:val="20"/>
              </w:rPr>
            </w:pPr>
            <w:r>
              <w:rPr>
                <w:rFonts w:cs="Open Sans"/>
                <w:sz w:val="20"/>
                <w:szCs w:val="20"/>
              </w:rPr>
              <w:t>Concern:</w:t>
            </w:r>
          </w:p>
          <w:p w14:paraId="0B847DF1" w14:textId="33E08999" w:rsidR="00371456" w:rsidRDefault="00371456" w:rsidP="00872117">
            <w:pPr>
              <w:pStyle w:val="ListParagraph"/>
              <w:numPr>
                <w:ilvl w:val="0"/>
                <w:numId w:val="33"/>
              </w:numPr>
              <w:rPr>
                <w:rFonts w:cs="Open Sans"/>
                <w:sz w:val="20"/>
                <w:szCs w:val="20"/>
              </w:rPr>
            </w:pPr>
            <w:r>
              <w:rPr>
                <w:rFonts w:cs="Open Sans"/>
                <w:sz w:val="20"/>
                <w:szCs w:val="20"/>
              </w:rPr>
              <w:t>What option is available to districts who chose to not purchase the Ex</w:t>
            </w:r>
            <w:r w:rsidR="00F52BF8">
              <w:rPr>
                <w:rFonts w:cs="Open Sans"/>
                <w:sz w:val="20"/>
                <w:szCs w:val="20"/>
              </w:rPr>
              <w:t xml:space="preserve">perTrack? </w:t>
            </w:r>
            <w:r w:rsidR="00C10DA6">
              <w:rPr>
                <w:rFonts w:cs="Open Sans"/>
                <w:sz w:val="20"/>
                <w:szCs w:val="20"/>
              </w:rPr>
              <w:t xml:space="preserve">Page 1 of the Teacher Toolkit says that this is an additional purchase. </w:t>
            </w:r>
            <w:r w:rsidR="00F52BF8">
              <w:rPr>
                <w:rFonts w:cs="Open Sans"/>
                <w:sz w:val="20"/>
                <w:szCs w:val="20"/>
              </w:rPr>
              <w:t xml:space="preserve">Did not see alternative print </w:t>
            </w:r>
            <w:r w:rsidR="00872117">
              <w:rPr>
                <w:rFonts w:cs="Open Sans"/>
                <w:sz w:val="20"/>
                <w:szCs w:val="20"/>
              </w:rPr>
              <w:t xml:space="preserve">resources for end of chapter/unit tests. </w:t>
            </w:r>
          </w:p>
          <w:p w14:paraId="23AEABCB" w14:textId="77777777" w:rsidR="00872117" w:rsidRDefault="00872117" w:rsidP="00872117">
            <w:pPr>
              <w:pStyle w:val="ListParagraph"/>
              <w:numPr>
                <w:ilvl w:val="0"/>
                <w:numId w:val="33"/>
              </w:numPr>
              <w:rPr>
                <w:rFonts w:cs="Open Sans"/>
                <w:sz w:val="20"/>
                <w:szCs w:val="20"/>
              </w:rPr>
            </w:pPr>
            <w:r>
              <w:rPr>
                <w:rFonts w:cs="Open Sans"/>
                <w:sz w:val="20"/>
                <w:szCs w:val="20"/>
              </w:rPr>
              <w:t xml:space="preserve">While there are pieces along the way to show mastery, not providing a chapter or unit test is a significant concern. Teachers would have to create the test from scratch and there would be no uniformity across districts purchasing this text. </w:t>
            </w:r>
          </w:p>
          <w:p w14:paraId="62C998FD" w14:textId="718558DB" w:rsidR="00872117" w:rsidRPr="00F4432A" w:rsidRDefault="00872117" w:rsidP="00872117">
            <w:pPr>
              <w:pStyle w:val="ListParagraph"/>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5AC9FF0A" w14:textId="77777777" w:rsidR="00377EF3" w:rsidRDefault="00377EF3" w:rsidP="00434BD9">
            <w:pPr>
              <w:rPr>
                <w:rFonts w:cs="Open Sans"/>
                <w:sz w:val="20"/>
                <w:szCs w:val="20"/>
              </w:rPr>
            </w:pPr>
          </w:p>
          <w:p w14:paraId="1B3E7A6B" w14:textId="7CFE0A10" w:rsidR="00371456" w:rsidRPr="00E86DC6" w:rsidRDefault="00371456" w:rsidP="00434BD9">
            <w:pPr>
              <w:rPr>
                <w:rFonts w:cs="Open Sans"/>
                <w:sz w:val="20"/>
                <w:szCs w:val="20"/>
              </w:rPr>
            </w:pPr>
          </w:p>
        </w:tc>
        <w:tc>
          <w:tcPr>
            <w:tcW w:w="1356" w:type="dxa"/>
            <w:shd w:val="clear" w:color="auto" w:fill="auto"/>
          </w:tcPr>
          <w:p w14:paraId="4231CAB9" w14:textId="77777777" w:rsidR="00377EF3" w:rsidRDefault="00377EF3" w:rsidP="00434BD9">
            <w:pPr>
              <w:rPr>
                <w:rFonts w:cs="Open Sans"/>
                <w:sz w:val="20"/>
                <w:szCs w:val="20"/>
              </w:rPr>
            </w:pPr>
          </w:p>
          <w:p w14:paraId="46EB26D9" w14:textId="6DF2739F" w:rsidR="00371456" w:rsidRPr="00E86DC6" w:rsidRDefault="00371456" w:rsidP="00434BD9">
            <w:pPr>
              <w:rPr>
                <w:rFonts w:cs="Open Sans"/>
                <w:sz w:val="20"/>
                <w:szCs w:val="20"/>
              </w:rPr>
            </w:pPr>
            <w:r>
              <w:rPr>
                <w:rFonts w:cs="Open Sans"/>
                <w:sz w:val="20"/>
                <w:szCs w:val="20"/>
              </w:rPr>
              <w:t>X</w:t>
            </w:r>
          </w:p>
        </w:tc>
        <w:tc>
          <w:tcPr>
            <w:tcW w:w="5665" w:type="dxa"/>
            <w:shd w:val="clear" w:color="auto" w:fill="auto"/>
          </w:tcPr>
          <w:p w14:paraId="463E33B7" w14:textId="5192014F" w:rsidR="00377EF3" w:rsidRPr="00371456" w:rsidRDefault="00371456" w:rsidP="00371456">
            <w:pPr>
              <w:pStyle w:val="ListParagraph"/>
              <w:numPr>
                <w:ilvl w:val="0"/>
                <w:numId w:val="37"/>
              </w:numPr>
              <w:rPr>
                <w:rFonts w:cs="Open Sans"/>
                <w:sz w:val="20"/>
                <w:szCs w:val="20"/>
              </w:rPr>
            </w:pPr>
            <w:r>
              <w:rPr>
                <w:rFonts w:cs="Open Sans"/>
                <w:sz w:val="20"/>
                <w:szCs w:val="20"/>
              </w:rPr>
              <w:t>Did not see any additional background information for teachers. This could be a significant concern due to lack of content knowledge, which is more prevalent than people realize.</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447F2BD1" w14:textId="77777777" w:rsidR="00377EF3" w:rsidRDefault="00377EF3" w:rsidP="00434BD9">
            <w:pPr>
              <w:rPr>
                <w:rFonts w:cs="Open Sans"/>
                <w:sz w:val="20"/>
                <w:szCs w:val="20"/>
              </w:rPr>
            </w:pPr>
          </w:p>
          <w:p w14:paraId="6013EE05" w14:textId="2A8ACE4D" w:rsidR="00371456" w:rsidRPr="00E86DC6" w:rsidRDefault="00371456"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6B4451EC" w14:textId="0B7F6E1C" w:rsidR="00377EF3" w:rsidRDefault="00371456" w:rsidP="00371456">
            <w:pPr>
              <w:pStyle w:val="ListParagraph"/>
              <w:numPr>
                <w:ilvl w:val="0"/>
                <w:numId w:val="35"/>
              </w:numPr>
              <w:rPr>
                <w:rFonts w:cs="Open Sans"/>
                <w:sz w:val="20"/>
                <w:szCs w:val="20"/>
              </w:rPr>
            </w:pPr>
            <w:r>
              <w:rPr>
                <w:rFonts w:cs="Open Sans"/>
                <w:sz w:val="20"/>
                <w:szCs w:val="20"/>
              </w:rPr>
              <w:t xml:space="preserve">Quick writes, reading to find information, </w:t>
            </w:r>
            <w:r w:rsidR="0078657E">
              <w:rPr>
                <w:rFonts w:cs="Open Sans"/>
                <w:sz w:val="20"/>
                <w:szCs w:val="20"/>
              </w:rPr>
              <w:t xml:space="preserve">journal entry, </w:t>
            </w:r>
            <w:r>
              <w:rPr>
                <w:rFonts w:cs="Open Sans"/>
                <w:sz w:val="20"/>
                <w:szCs w:val="20"/>
              </w:rPr>
              <w:t xml:space="preserve">etc. for integration of literacy. </w:t>
            </w:r>
          </w:p>
          <w:p w14:paraId="2C2E3172" w14:textId="7DD0203B" w:rsidR="00371456" w:rsidRPr="00371456" w:rsidRDefault="00371456" w:rsidP="00371456">
            <w:pPr>
              <w:pStyle w:val="ListParagraph"/>
              <w:numPr>
                <w:ilvl w:val="0"/>
                <w:numId w:val="35"/>
              </w:numPr>
              <w:rPr>
                <w:rFonts w:cs="Open Sans"/>
                <w:sz w:val="20"/>
                <w:szCs w:val="20"/>
              </w:rPr>
            </w:pPr>
            <w:r>
              <w:rPr>
                <w:rFonts w:cs="Open Sans"/>
                <w:sz w:val="20"/>
                <w:szCs w:val="20"/>
              </w:rPr>
              <w:t>Some science integration with the unit on geography/landforms</w:t>
            </w:r>
            <w:r w:rsidR="0078657E">
              <w:rPr>
                <w:rFonts w:cs="Open Sans"/>
                <w:sz w:val="20"/>
                <w:szCs w:val="20"/>
              </w:rPr>
              <w:t>.</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7C30580" w14:textId="77777777" w:rsidR="00377EF3" w:rsidRDefault="00377EF3" w:rsidP="00434BD9">
            <w:pPr>
              <w:rPr>
                <w:rFonts w:cs="Open Sans"/>
                <w:sz w:val="20"/>
                <w:szCs w:val="20"/>
              </w:rPr>
            </w:pPr>
          </w:p>
          <w:p w14:paraId="4819705A" w14:textId="2AFDC1AF" w:rsidR="00371456" w:rsidRPr="00E86DC6" w:rsidRDefault="00371456"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24EB253A" w14:textId="284C57DD" w:rsidR="00F52BF8" w:rsidRDefault="0078657E" w:rsidP="001A64FA">
            <w:pPr>
              <w:pStyle w:val="ListParagraph"/>
              <w:numPr>
                <w:ilvl w:val="0"/>
                <w:numId w:val="38"/>
              </w:numPr>
              <w:rPr>
                <w:rFonts w:cs="Open Sans"/>
                <w:sz w:val="20"/>
                <w:szCs w:val="20"/>
              </w:rPr>
            </w:pPr>
            <w:r>
              <w:rPr>
                <w:rFonts w:cs="Open Sans"/>
                <w:sz w:val="20"/>
                <w:szCs w:val="20"/>
              </w:rPr>
              <w:t>Well explained activities</w:t>
            </w:r>
            <w:r w:rsidR="00F52BF8">
              <w:rPr>
                <w:rFonts w:cs="Open Sans"/>
                <w:sz w:val="20"/>
                <w:szCs w:val="20"/>
              </w:rPr>
              <w:t xml:space="preserve"> and </w:t>
            </w:r>
            <w:r>
              <w:rPr>
                <w:rFonts w:cs="Open Sans"/>
                <w:sz w:val="20"/>
                <w:szCs w:val="20"/>
              </w:rPr>
              <w:t>may</w:t>
            </w:r>
            <w:r w:rsidR="00F52BF8">
              <w:rPr>
                <w:rFonts w:cs="Open Sans"/>
                <w:sz w:val="20"/>
                <w:szCs w:val="20"/>
              </w:rPr>
              <w:t xml:space="preserve"> be easily implemented by a new teacher.</w:t>
            </w:r>
          </w:p>
          <w:p w14:paraId="5061A477" w14:textId="66F41E77" w:rsidR="001A64FA" w:rsidRPr="001A64FA" w:rsidRDefault="001A64FA" w:rsidP="001A64FA">
            <w:pPr>
              <w:pStyle w:val="ListParagraph"/>
              <w:numPr>
                <w:ilvl w:val="0"/>
                <w:numId w:val="38"/>
              </w:numPr>
              <w:rPr>
                <w:rFonts w:cs="Open Sans"/>
                <w:sz w:val="20"/>
                <w:szCs w:val="20"/>
              </w:rPr>
            </w:pPr>
            <w:r>
              <w:rPr>
                <w:rFonts w:cs="Open Sans"/>
                <w:sz w:val="20"/>
                <w:szCs w:val="20"/>
              </w:rPr>
              <w:t>Only questions provided for teachers are the ones embedded. The TE does not have any additional questions for teachers to ask.</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250C17AE" w14:textId="77777777" w:rsidR="00377EF3" w:rsidRDefault="00377EF3" w:rsidP="00434BD9">
            <w:pPr>
              <w:rPr>
                <w:rFonts w:cs="Open Sans"/>
                <w:sz w:val="20"/>
                <w:szCs w:val="20"/>
              </w:rPr>
            </w:pPr>
          </w:p>
          <w:p w14:paraId="6D861D08" w14:textId="25EEF7D6" w:rsidR="00F52BF8" w:rsidRPr="00E86DC6" w:rsidRDefault="00F52BF8" w:rsidP="00434BD9">
            <w:pPr>
              <w:rPr>
                <w:rFonts w:cs="Open Sans"/>
                <w:sz w:val="20"/>
                <w:szCs w:val="20"/>
              </w:rPr>
            </w:pPr>
          </w:p>
        </w:tc>
        <w:tc>
          <w:tcPr>
            <w:tcW w:w="1356" w:type="dxa"/>
            <w:shd w:val="clear" w:color="auto" w:fill="auto"/>
          </w:tcPr>
          <w:p w14:paraId="59F8F137" w14:textId="77777777" w:rsidR="00377EF3" w:rsidRDefault="00377EF3" w:rsidP="00434BD9">
            <w:pPr>
              <w:rPr>
                <w:rFonts w:cs="Open Sans"/>
                <w:sz w:val="20"/>
                <w:szCs w:val="20"/>
              </w:rPr>
            </w:pPr>
          </w:p>
          <w:p w14:paraId="4D14A0AF" w14:textId="68B6CF94" w:rsidR="001A64FA" w:rsidRPr="00E86DC6" w:rsidRDefault="001A64FA" w:rsidP="00434BD9">
            <w:pPr>
              <w:rPr>
                <w:rFonts w:cs="Open Sans"/>
                <w:sz w:val="20"/>
                <w:szCs w:val="20"/>
              </w:rPr>
            </w:pPr>
            <w:r>
              <w:rPr>
                <w:rFonts w:cs="Open Sans"/>
                <w:sz w:val="20"/>
                <w:szCs w:val="20"/>
              </w:rPr>
              <w:t>X</w:t>
            </w:r>
          </w:p>
        </w:tc>
        <w:tc>
          <w:tcPr>
            <w:tcW w:w="5665" w:type="dxa"/>
            <w:shd w:val="clear" w:color="auto" w:fill="auto"/>
          </w:tcPr>
          <w:p w14:paraId="2B653F41" w14:textId="1E28BFD2" w:rsidR="00377EF3" w:rsidRPr="001A64FA" w:rsidRDefault="001A64FA" w:rsidP="001A64FA">
            <w:pPr>
              <w:pStyle w:val="ListParagraph"/>
              <w:numPr>
                <w:ilvl w:val="0"/>
                <w:numId w:val="39"/>
              </w:numPr>
              <w:rPr>
                <w:rFonts w:cs="Open Sans"/>
                <w:sz w:val="20"/>
                <w:szCs w:val="20"/>
              </w:rPr>
            </w:pPr>
            <w:r>
              <w:rPr>
                <w:rFonts w:cs="Open Sans"/>
                <w:sz w:val="20"/>
                <w:szCs w:val="20"/>
              </w:rPr>
              <w:t xml:space="preserve">No teacher background was provided, so nothing to help with misconceptions, too. If a teacher were to analyze miscues, the teacher </w:t>
            </w:r>
            <w:r w:rsidR="0078657E">
              <w:rPr>
                <w:rFonts w:cs="Open Sans"/>
                <w:sz w:val="20"/>
                <w:szCs w:val="20"/>
              </w:rPr>
              <w:t xml:space="preserve">would be on their own to analyze the error. New teachers may not have that skill and the teacher would assume the student just ‘didn’t get it,’ rather than having deeper content knowledge for other options. </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6D75BEAD" w:rsidR="00F52BF8" w:rsidRPr="00E86DC6" w:rsidRDefault="00F52BF8" w:rsidP="00434BD9">
            <w:pPr>
              <w:rPr>
                <w:rFonts w:cs="Open Sans"/>
                <w:sz w:val="20"/>
                <w:szCs w:val="20"/>
              </w:rPr>
            </w:pPr>
          </w:p>
        </w:tc>
        <w:tc>
          <w:tcPr>
            <w:tcW w:w="1356" w:type="dxa"/>
            <w:shd w:val="clear" w:color="auto" w:fill="auto"/>
          </w:tcPr>
          <w:p w14:paraId="298B791B" w14:textId="77777777" w:rsidR="006C2244" w:rsidRDefault="006C2244" w:rsidP="00434BD9">
            <w:pPr>
              <w:rPr>
                <w:rFonts w:cs="Open Sans"/>
                <w:sz w:val="20"/>
                <w:szCs w:val="20"/>
              </w:rPr>
            </w:pPr>
          </w:p>
          <w:p w14:paraId="6F7D33F5" w14:textId="4FD288F2" w:rsidR="0078657E" w:rsidRPr="00E86DC6" w:rsidRDefault="0078657E" w:rsidP="00434BD9">
            <w:pPr>
              <w:rPr>
                <w:rFonts w:cs="Open Sans"/>
                <w:sz w:val="20"/>
                <w:szCs w:val="20"/>
              </w:rPr>
            </w:pPr>
            <w:r>
              <w:rPr>
                <w:rFonts w:cs="Open Sans"/>
                <w:sz w:val="20"/>
                <w:szCs w:val="20"/>
              </w:rPr>
              <w:t>X</w:t>
            </w:r>
          </w:p>
        </w:tc>
        <w:tc>
          <w:tcPr>
            <w:tcW w:w="5665" w:type="dxa"/>
            <w:shd w:val="clear" w:color="auto" w:fill="auto"/>
          </w:tcPr>
          <w:p w14:paraId="313F30DF" w14:textId="2AC6BE64" w:rsidR="006C2244" w:rsidRPr="007F06C5" w:rsidRDefault="007F06C5" w:rsidP="007F06C5">
            <w:pPr>
              <w:pStyle w:val="ListParagraph"/>
              <w:numPr>
                <w:ilvl w:val="0"/>
                <w:numId w:val="39"/>
              </w:numPr>
              <w:rPr>
                <w:rFonts w:cs="Open Sans"/>
                <w:sz w:val="20"/>
                <w:szCs w:val="20"/>
              </w:rPr>
            </w:pPr>
            <w:r>
              <w:rPr>
                <w:rFonts w:cs="Open Sans"/>
                <w:sz w:val="20"/>
                <w:szCs w:val="20"/>
              </w:rPr>
              <w:t xml:space="preserve">No additional resources or ways for teachers to implement the program were provided. </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D942F6" w14:textId="77777777" w:rsidR="00493C5C" w:rsidRDefault="00493C5C" w:rsidP="006E0328">
      <w:pPr>
        <w:spacing w:after="0" w:line="240" w:lineRule="auto"/>
      </w:pPr>
      <w:r>
        <w:separator/>
      </w:r>
    </w:p>
  </w:endnote>
  <w:endnote w:type="continuationSeparator" w:id="0">
    <w:p w14:paraId="318C6A3C" w14:textId="77777777" w:rsidR="00493C5C" w:rsidRDefault="00493C5C"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7D1D13" w:rsidRDefault="007D1D13">
    <w:pPr>
      <w:pStyle w:val="Footer"/>
    </w:pPr>
  </w:p>
  <w:p w14:paraId="64F3FDEA" w14:textId="3030DCB2" w:rsidR="007D1D13" w:rsidRDefault="007D1D13" w:rsidP="007964AB">
    <w:pPr>
      <w:pStyle w:val="Footer"/>
    </w:pPr>
    <w:r>
      <w:t xml:space="preserve">Book Title and ISBN: Social Studies, Geography, Economics &amp; Early American &amp; TN History – </w:t>
    </w:r>
    <w:r w:rsidRPr="004318AC">
      <w:rPr>
        <w:i/>
      </w:rPr>
      <w:t>no ISBN</w:t>
    </w:r>
    <w:r>
      <w:t xml:space="preserve">! </w:t>
    </w:r>
    <w:r>
      <w:tab/>
    </w:r>
    <w:r>
      <w:tab/>
      <w:t xml:space="preserve">Level(s)/Course(s): Grade 3 </w:t>
    </w:r>
  </w:p>
  <w:p w14:paraId="7F60D771" w14:textId="77777777" w:rsidR="007D1D13" w:rsidRDefault="007D1D13" w:rsidP="007964AB">
    <w:pPr>
      <w:pStyle w:val="Footer"/>
    </w:pPr>
  </w:p>
  <w:p w14:paraId="4135F74C" w14:textId="493D1C67" w:rsidR="007D1D13" w:rsidRDefault="007D1D13" w:rsidP="007964AB">
    <w:pPr>
      <w:pStyle w:val="Footer"/>
    </w:pPr>
    <w:r>
      <w:t xml:space="preserve">Publisher: Gallopade                  </w:t>
    </w:r>
    <w:r>
      <w:tab/>
    </w:r>
    <w:r>
      <w:tab/>
    </w:r>
    <w:r>
      <w:tab/>
    </w:r>
    <w:r>
      <w:tab/>
      <w:t>Copyright: 2018</w:t>
    </w:r>
  </w:p>
  <w:p w14:paraId="08D26106" w14:textId="77777777" w:rsidR="007D1D13" w:rsidRDefault="007D1D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5861DE" w14:textId="77777777" w:rsidR="00493C5C" w:rsidRDefault="00493C5C" w:rsidP="006E0328">
      <w:pPr>
        <w:spacing w:after="0" w:line="240" w:lineRule="auto"/>
      </w:pPr>
      <w:r>
        <w:separator/>
      </w:r>
    </w:p>
  </w:footnote>
  <w:footnote w:type="continuationSeparator" w:id="0">
    <w:p w14:paraId="406F23E6" w14:textId="77777777" w:rsidR="00493C5C" w:rsidRDefault="00493C5C"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928BC5B" w:rsidR="007D1D13" w:rsidRDefault="0031720F">
    <w:pPr>
      <w:pStyle w:val="Header"/>
      <w:jc w:val="right"/>
    </w:pPr>
    <w:sdt>
      <w:sdtPr>
        <w:id w:val="551434826"/>
        <w:docPartObj>
          <w:docPartGallery w:val="Page Numbers (Top of Page)"/>
          <w:docPartUnique/>
        </w:docPartObj>
      </w:sdtPr>
      <w:sdtEndPr>
        <w:rPr>
          <w:noProof/>
        </w:rPr>
      </w:sdtEndPr>
      <w:sdtContent>
        <w:r w:rsidR="007D1D13">
          <w:fldChar w:fldCharType="begin"/>
        </w:r>
        <w:r w:rsidR="007D1D13">
          <w:instrText xml:space="preserve"> PAGE   \* MERGEFORMAT </w:instrText>
        </w:r>
        <w:r w:rsidR="007D1D13">
          <w:fldChar w:fldCharType="separate"/>
        </w:r>
        <w:r>
          <w:rPr>
            <w:noProof/>
          </w:rPr>
          <w:t>1</w:t>
        </w:r>
        <w:r w:rsidR="007D1D13">
          <w:rPr>
            <w:noProof/>
          </w:rPr>
          <w:fldChar w:fldCharType="end"/>
        </w:r>
      </w:sdtContent>
    </w:sdt>
  </w:p>
  <w:p w14:paraId="40460E0B" w14:textId="77777777" w:rsidR="007D1D13" w:rsidRDefault="007D1D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A49B3"/>
    <w:multiLevelType w:val="hybridMultilevel"/>
    <w:tmpl w:val="1E5E4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9771DF"/>
    <w:multiLevelType w:val="hybridMultilevel"/>
    <w:tmpl w:val="818C5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E5832"/>
    <w:multiLevelType w:val="hybridMultilevel"/>
    <w:tmpl w:val="9258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7603D"/>
    <w:multiLevelType w:val="hybridMultilevel"/>
    <w:tmpl w:val="8CD8C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EE6F82"/>
    <w:multiLevelType w:val="hybridMultilevel"/>
    <w:tmpl w:val="36B40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046DB8"/>
    <w:multiLevelType w:val="hybridMultilevel"/>
    <w:tmpl w:val="69B60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04F58"/>
    <w:multiLevelType w:val="hybridMultilevel"/>
    <w:tmpl w:val="6E0E9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B1ECE"/>
    <w:multiLevelType w:val="hybridMultilevel"/>
    <w:tmpl w:val="FD0ECA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7"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65AA2"/>
    <w:multiLevelType w:val="hybridMultilevel"/>
    <w:tmpl w:val="766E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BD4CCD"/>
    <w:multiLevelType w:val="hybridMultilevel"/>
    <w:tmpl w:val="571AECD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456D3A3D"/>
    <w:multiLevelType w:val="hybridMultilevel"/>
    <w:tmpl w:val="D99E4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03E96"/>
    <w:multiLevelType w:val="hybridMultilevel"/>
    <w:tmpl w:val="91F4C07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2"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E26792"/>
    <w:multiLevelType w:val="hybridMultilevel"/>
    <w:tmpl w:val="37CAC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6B2BEE"/>
    <w:multiLevelType w:val="hybridMultilevel"/>
    <w:tmpl w:val="D80AB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AF7517"/>
    <w:multiLevelType w:val="hybridMultilevel"/>
    <w:tmpl w:val="70B2F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F238C3"/>
    <w:multiLevelType w:val="hybridMultilevel"/>
    <w:tmpl w:val="F376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FA4FA9"/>
    <w:multiLevelType w:val="hybridMultilevel"/>
    <w:tmpl w:val="A1105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5A2709"/>
    <w:multiLevelType w:val="hybridMultilevel"/>
    <w:tmpl w:val="79484D7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6" w15:restartNumberingAfterBreak="0">
    <w:nsid w:val="75C438E2"/>
    <w:multiLevelType w:val="hybridMultilevel"/>
    <w:tmpl w:val="D48EE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2326DF"/>
    <w:multiLevelType w:val="hybridMultilevel"/>
    <w:tmpl w:val="C4DA5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
  </w:num>
  <w:num w:numId="3">
    <w:abstractNumId w:val="12"/>
  </w:num>
  <w:num w:numId="4">
    <w:abstractNumId w:val="26"/>
  </w:num>
  <w:num w:numId="5">
    <w:abstractNumId w:val="7"/>
  </w:num>
  <w:num w:numId="6">
    <w:abstractNumId w:val="24"/>
  </w:num>
  <w:num w:numId="7">
    <w:abstractNumId w:val="27"/>
  </w:num>
  <w:num w:numId="8">
    <w:abstractNumId w:val="8"/>
  </w:num>
  <w:num w:numId="9">
    <w:abstractNumId w:val="23"/>
  </w:num>
  <w:num w:numId="10">
    <w:abstractNumId w:val="32"/>
  </w:num>
  <w:num w:numId="11">
    <w:abstractNumId w:val="17"/>
  </w:num>
  <w:num w:numId="12">
    <w:abstractNumId w:val="29"/>
  </w:num>
  <w:num w:numId="13">
    <w:abstractNumId w:val="5"/>
  </w:num>
  <w:num w:numId="14">
    <w:abstractNumId w:val="22"/>
  </w:num>
  <w:num w:numId="15">
    <w:abstractNumId w:val="3"/>
  </w:num>
  <w:num w:numId="16">
    <w:abstractNumId w:val="37"/>
  </w:num>
  <w:num w:numId="17">
    <w:abstractNumId w:val="9"/>
  </w:num>
  <w:num w:numId="18">
    <w:abstractNumId w:val="15"/>
  </w:num>
  <w:num w:numId="19">
    <w:abstractNumId w:val="13"/>
  </w:num>
  <w:num w:numId="20">
    <w:abstractNumId w:val="31"/>
  </w:num>
  <w:num w:numId="21">
    <w:abstractNumId w:val="35"/>
  </w:num>
  <w:num w:numId="22">
    <w:abstractNumId w:val="16"/>
  </w:num>
  <w:num w:numId="23">
    <w:abstractNumId w:val="0"/>
  </w:num>
  <w:num w:numId="24">
    <w:abstractNumId w:val="21"/>
  </w:num>
  <w:num w:numId="25">
    <w:abstractNumId w:val="4"/>
  </w:num>
  <w:num w:numId="26">
    <w:abstractNumId w:val="2"/>
  </w:num>
  <w:num w:numId="27">
    <w:abstractNumId w:val="19"/>
  </w:num>
  <w:num w:numId="28">
    <w:abstractNumId w:val="18"/>
  </w:num>
  <w:num w:numId="29">
    <w:abstractNumId w:val="25"/>
  </w:num>
  <w:num w:numId="30">
    <w:abstractNumId w:val="20"/>
  </w:num>
  <w:num w:numId="31">
    <w:abstractNumId w:val="11"/>
  </w:num>
  <w:num w:numId="32">
    <w:abstractNumId w:val="14"/>
  </w:num>
  <w:num w:numId="33">
    <w:abstractNumId w:val="28"/>
  </w:num>
  <w:num w:numId="34">
    <w:abstractNumId w:val="33"/>
  </w:num>
  <w:num w:numId="35">
    <w:abstractNumId w:val="30"/>
  </w:num>
  <w:num w:numId="36">
    <w:abstractNumId w:val="10"/>
  </w:num>
  <w:num w:numId="37">
    <w:abstractNumId w:val="6"/>
  </w:num>
  <w:num w:numId="38">
    <w:abstractNumId w:val="38"/>
  </w:num>
  <w:num w:numId="39">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35C7B"/>
    <w:rsid w:val="00045E56"/>
    <w:rsid w:val="00066ADE"/>
    <w:rsid w:val="00075D27"/>
    <w:rsid w:val="000765B1"/>
    <w:rsid w:val="000779AE"/>
    <w:rsid w:val="00080F91"/>
    <w:rsid w:val="000A5175"/>
    <w:rsid w:val="000B01FA"/>
    <w:rsid w:val="000C0779"/>
    <w:rsid w:val="000E2E53"/>
    <w:rsid w:val="000E76A0"/>
    <w:rsid w:val="00100504"/>
    <w:rsid w:val="0011569B"/>
    <w:rsid w:val="00121D82"/>
    <w:rsid w:val="00125957"/>
    <w:rsid w:val="00140572"/>
    <w:rsid w:val="001717C7"/>
    <w:rsid w:val="001752E2"/>
    <w:rsid w:val="00190003"/>
    <w:rsid w:val="00193E64"/>
    <w:rsid w:val="00197C03"/>
    <w:rsid w:val="001A0BFF"/>
    <w:rsid w:val="001A64FA"/>
    <w:rsid w:val="001B29CF"/>
    <w:rsid w:val="001B4AB4"/>
    <w:rsid w:val="001C4EE8"/>
    <w:rsid w:val="001C5CA1"/>
    <w:rsid w:val="001D5BC1"/>
    <w:rsid w:val="001D7B5D"/>
    <w:rsid w:val="001D7CE6"/>
    <w:rsid w:val="001E1905"/>
    <w:rsid w:val="001F45D4"/>
    <w:rsid w:val="00200589"/>
    <w:rsid w:val="00201775"/>
    <w:rsid w:val="00202D40"/>
    <w:rsid w:val="00217ECE"/>
    <w:rsid w:val="00222E1D"/>
    <w:rsid w:val="00233AD2"/>
    <w:rsid w:val="00242228"/>
    <w:rsid w:val="00251BDF"/>
    <w:rsid w:val="00266A96"/>
    <w:rsid w:val="00270925"/>
    <w:rsid w:val="0028181A"/>
    <w:rsid w:val="002847AF"/>
    <w:rsid w:val="0028595B"/>
    <w:rsid w:val="002B231F"/>
    <w:rsid w:val="002B484E"/>
    <w:rsid w:val="002C4872"/>
    <w:rsid w:val="002D5513"/>
    <w:rsid w:val="00311DEE"/>
    <w:rsid w:val="0031720F"/>
    <w:rsid w:val="003237A1"/>
    <w:rsid w:val="003320D3"/>
    <w:rsid w:val="003542EF"/>
    <w:rsid w:val="00357200"/>
    <w:rsid w:val="003612ED"/>
    <w:rsid w:val="00364F0C"/>
    <w:rsid w:val="00371456"/>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18AC"/>
    <w:rsid w:val="00434BD9"/>
    <w:rsid w:val="00437BAA"/>
    <w:rsid w:val="0044609E"/>
    <w:rsid w:val="00452C69"/>
    <w:rsid w:val="00454412"/>
    <w:rsid w:val="004700B8"/>
    <w:rsid w:val="0047775F"/>
    <w:rsid w:val="00491190"/>
    <w:rsid w:val="00493C5C"/>
    <w:rsid w:val="004A5399"/>
    <w:rsid w:val="004A6229"/>
    <w:rsid w:val="004B4CCE"/>
    <w:rsid w:val="004D5043"/>
    <w:rsid w:val="004E34BB"/>
    <w:rsid w:val="004F2B30"/>
    <w:rsid w:val="004F40E3"/>
    <w:rsid w:val="004F48E2"/>
    <w:rsid w:val="00505438"/>
    <w:rsid w:val="00510920"/>
    <w:rsid w:val="00536C50"/>
    <w:rsid w:val="00541DAA"/>
    <w:rsid w:val="00541FFC"/>
    <w:rsid w:val="00545800"/>
    <w:rsid w:val="00554F17"/>
    <w:rsid w:val="00557E2D"/>
    <w:rsid w:val="00565648"/>
    <w:rsid w:val="005702D2"/>
    <w:rsid w:val="005836B5"/>
    <w:rsid w:val="005D20F5"/>
    <w:rsid w:val="005D4499"/>
    <w:rsid w:val="005E35C4"/>
    <w:rsid w:val="005E3D5C"/>
    <w:rsid w:val="005E74EB"/>
    <w:rsid w:val="005E7C4D"/>
    <w:rsid w:val="005F104E"/>
    <w:rsid w:val="005F3E95"/>
    <w:rsid w:val="00612C33"/>
    <w:rsid w:val="00624719"/>
    <w:rsid w:val="006334BD"/>
    <w:rsid w:val="00634E24"/>
    <w:rsid w:val="00635543"/>
    <w:rsid w:val="00653FF7"/>
    <w:rsid w:val="00657632"/>
    <w:rsid w:val="0066646F"/>
    <w:rsid w:val="00675678"/>
    <w:rsid w:val="00681575"/>
    <w:rsid w:val="00681B0B"/>
    <w:rsid w:val="00686450"/>
    <w:rsid w:val="00696C58"/>
    <w:rsid w:val="006A39BA"/>
    <w:rsid w:val="006C2244"/>
    <w:rsid w:val="006C3AC0"/>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8657E"/>
    <w:rsid w:val="007964AB"/>
    <w:rsid w:val="007A1C1E"/>
    <w:rsid w:val="007A5307"/>
    <w:rsid w:val="007B491C"/>
    <w:rsid w:val="007D1D13"/>
    <w:rsid w:val="007D5820"/>
    <w:rsid w:val="007E6F5B"/>
    <w:rsid w:val="007F06C5"/>
    <w:rsid w:val="007F5AA5"/>
    <w:rsid w:val="007F6196"/>
    <w:rsid w:val="008065B3"/>
    <w:rsid w:val="00817F63"/>
    <w:rsid w:val="00821594"/>
    <w:rsid w:val="00823A9F"/>
    <w:rsid w:val="00844165"/>
    <w:rsid w:val="00853BE6"/>
    <w:rsid w:val="00866987"/>
    <w:rsid w:val="00872117"/>
    <w:rsid w:val="008749D0"/>
    <w:rsid w:val="00874A46"/>
    <w:rsid w:val="00884BB0"/>
    <w:rsid w:val="00894AFE"/>
    <w:rsid w:val="008B498B"/>
    <w:rsid w:val="008D1557"/>
    <w:rsid w:val="008D23EF"/>
    <w:rsid w:val="008D304D"/>
    <w:rsid w:val="008E398F"/>
    <w:rsid w:val="008E7CEF"/>
    <w:rsid w:val="0092000C"/>
    <w:rsid w:val="00920156"/>
    <w:rsid w:val="0095354B"/>
    <w:rsid w:val="009622C6"/>
    <w:rsid w:val="0097034F"/>
    <w:rsid w:val="00971D9F"/>
    <w:rsid w:val="00972E52"/>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029"/>
    <w:rsid w:val="00A53538"/>
    <w:rsid w:val="00A72CFE"/>
    <w:rsid w:val="00A774F4"/>
    <w:rsid w:val="00A81937"/>
    <w:rsid w:val="00A87D79"/>
    <w:rsid w:val="00AB11D0"/>
    <w:rsid w:val="00AB2454"/>
    <w:rsid w:val="00AC0AF6"/>
    <w:rsid w:val="00AC0FD3"/>
    <w:rsid w:val="00AC17A0"/>
    <w:rsid w:val="00AD0E58"/>
    <w:rsid w:val="00AD7A31"/>
    <w:rsid w:val="00AD7C14"/>
    <w:rsid w:val="00B02B1E"/>
    <w:rsid w:val="00B03E45"/>
    <w:rsid w:val="00B074F6"/>
    <w:rsid w:val="00B106D6"/>
    <w:rsid w:val="00B22756"/>
    <w:rsid w:val="00B33F04"/>
    <w:rsid w:val="00B46E57"/>
    <w:rsid w:val="00B47B96"/>
    <w:rsid w:val="00B5488F"/>
    <w:rsid w:val="00B7418A"/>
    <w:rsid w:val="00B92792"/>
    <w:rsid w:val="00BC3276"/>
    <w:rsid w:val="00BC4E42"/>
    <w:rsid w:val="00BE787C"/>
    <w:rsid w:val="00C02272"/>
    <w:rsid w:val="00C02EFD"/>
    <w:rsid w:val="00C03012"/>
    <w:rsid w:val="00C10DA6"/>
    <w:rsid w:val="00C13BE0"/>
    <w:rsid w:val="00C526E5"/>
    <w:rsid w:val="00C53460"/>
    <w:rsid w:val="00C53C4B"/>
    <w:rsid w:val="00C55AA8"/>
    <w:rsid w:val="00C5714A"/>
    <w:rsid w:val="00C85114"/>
    <w:rsid w:val="00C93BFB"/>
    <w:rsid w:val="00C974F2"/>
    <w:rsid w:val="00CA1224"/>
    <w:rsid w:val="00CB3EC0"/>
    <w:rsid w:val="00CC3706"/>
    <w:rsid w:val="00CD04B8"/>
    <w:rsid w:val="00CD36BC"/>
    <w:rsid w:val="00CE2591"/>
    <w:rsid w:val="00CE3145"/>
    <w:rsid w:val="00CE3780"/>
    <w:rsid w:val="00CE672E"/>
    <w:rsid w:val="00D033EC"/>
    <w:rsid w:val="00D12BB7"/>
    <w:rsid w:val="00D157BE"/>
    <w:rsid w:val="00D16C39"/>
    <w:rsid w:val="00D27D10"/>
    <w:rsid w:val="00D32246"/>
    <w:rsid w:val="00D603AC"/>
    <w:rsid w:val="00D60B11"/>
    <w:rsid w:val="00D62BA9"/>
    <w:rsid w:val="00D71B35"/>
    <w:rsid w:val="00D90E83"/>
    <w:rsid w:val="00D97F33"/>
    <w:rsid w:val="00DA003E"/>
    <w:rsid w:val="00DA0AA2"/>
    <w:rsid w:val="00DB7117"/>
    <w:rsid w:val="00DD48D4"/>
    <w:rsid w:val="00DE55A3"/>
    <w:rsid w:val="00E000EA"/>
    <w:rsid w:val="00E17365"/>
    <w:rsid w:val="00E178A0"/>
    <w:rsid w:val="00E21DAC"/>
    <w:rsid w:val="00E31C25"/>
    <w:rsid w:val="00E31EC0"/>
    <w:rsid w:val="00E40C64"/>
    <w:rsid w:val="00E422D4"/>
    <w:rsid w:val="00E60FCE"/>
    <w:rsid w:val="00E71DD6"/>
    <w:rsid w:val="00E73DB9"/>
    <w:rsid w:val="00E86DC6"/>
    <w:rsid w:val="00E92EB3"/>
    <w:rsid w:val="00E9799C"/>
    <w:rsid w:val="00EB2582"/>
    <w:rsid w:val="00EC53DA"/>
    <w:rsid w:val="00ED6CDA"/>
    <w:rsid w:val="00EE77DC"/>
    <w:rsid w:val="00EF699B"/>
    <w:rsid w:val="00F13532"/>
    <w:rsid w:val="00F15BE5"/>
    <w:rsid w:val="00F220AF"/>
    <w:rsid w:val="00F34A63"/>
    <w:rsid w:val="00F43A8D"/>
    <w:rsid w:val="00F4432A"/>
    <w:rsid w:val="00F52BF8"/>
    <w:rsid w:val="00F55591"/>
    <w:rsid w:val="00F5694C"/>
    <w:rsid w:val="00F574AD"/>
    <w:rsid w:val="00F820FF"/>
    <w:rsid w:val="00FC097B"/>
    <w:rsid w:val="00FC3B92"/>
    <w:rsid w:val="00FD1E53"/>
    <w:rsid w:val="00FD75EB"/>
    <w:rsid w:val="00FD7608"/>
    <w:rsid w:val="00FF0012"/>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589"/>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B65D4-F48B-4328-8C51-1FEFACB34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4695</Words>
  <Characters>26762</Characters>
  <Application>Microsoft Office Word</Application>
  <DocSecurity>4</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31395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2018-08-27T18:27:00Z</dcterms:created>
  <dcterms:modified xsi:type="dcterms:W3CDTF">2018-08-27T18:27:00Z</dcterms:modified>
</cp:coreProperties>
</file>