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212DB3" w:rsidRDefault="005D7F02" w:rsidP="00212DB3">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w:t>
            </w:r>
            <w:r w:rsidR="00212DB3">
              <w:rPr>
                <w:rFonts w:ascii="Open Sans" w:hAnsi="Open Sans" w:cs="Open Sans"/>
                <w:sz w:val="18"/>
                <w:szCs w:val="18"/>
              </w:rPr>
              <w:t>Illustrated Microsoft Office 365 and Office 2016/ ISBN 9781305876033</w:t>
            </w:r>
            <w:r w:rsidR="00981326" w:rsidRPr="00D53761">
              <w:rPr>
                <w:rFonts w:ascii="Open Sans" w:hAnsi="Open Sans" w:cs="Open Sans"/>
                <w:sz w:val="18"/>
                <w:szCs w:val="18"/>
              </w:rPr>
              <w:t>_</w:t>
            </w:r>
            <w:r w:rsidR="000E3170">
              <w:rPr>
                <w:rFonts w:ascii="Open Sans" w:hAnsi="Open Sans" w:cs="Open Sans"/>
                <w:sz w:val="18"/>
                <w:szCs w:val="18"/>
              </w:rPr>
              <w:t>_________________</w:t>
            </w:r>
            <w:r w:rsidR="00981326" w:rsidRPr="00D53761">
              <w:rPr>
                <w:rFonts w:ascii="Open Sans" w:hAnsi="Open Sans" w:cs="Open Sans"/>
                <w:sz w:val="18"/>
                <w:szCs w:val="18"/>
              </w:rPr>
              <w:t xml:space="preserve"> </w:t>
            </w:r>
          </w:p>
          <w:p w:rsidR="00981326" w:rsidRPr="00212DB3" w:rsidRDefault="00981326" w:rsidP="00212DB3">
            <w:pPr>
              <w:spacing w:after="200" w:line="276" w:lineRule="auto"/>
              <w:rPr>
                <w:rFonts w:ascii="Open Sans" w:eastAsia="Times New Roman" w:hAnsi="Open Sans" w:cs="Open Sans"/>
                <w:b/>
                <w:sz w:val="18"/>
                <w:szCs w:val="18"/>
              </w:rPr>
            </w:pPr>
            <w:r w:rsidRPr="00D53761">
              <w:rPr>
                <w:rFonts w:ascii="Open Sans" w:hAnsi="Open Sans" w:cs="Open Sans"/>
                <w:sz w:val="18"/>
                <w:szCs w:val="18"/>
              </w:rPr>
              <w:t>Level(s)/Course(s): __</w:t>
            </w:r>
            <w:r w:rsidR="000E3170">
              <w:rPr>
                <w:rFonts w:ascii="Open Sans" w:hAnsi="Open Sans" w:cs="Open Sans"/>
                <w:sz w:val="18"/>
                <w:szCs w:val="18"/>
              </w:rPr>
              <w:t>__</w:t>
            </w:r>
            <w:r w:rsidR="00212DB3">
              <w:rPr>
                <w:rFonts w:ascii="Open Sans" w:eastAsia="Times New Roman" w:hAnsi="Open Sans" w:cs="Open Sans"/>
                <w:b/>
                <w:sz w:val="18"/>
                <w:szCs w:val="18"/>
              </w:rPr>
              <w:t xml:space="preserve"> COMPUTER APPLICATIONS</w:t>
            </w:r>
            <w:r w:rsidR="00212DB3" w:rsidRPr="00E70F53">
              <w:rPr>
                <w:rFonts w:ascii="Open Sans" w:eastAsia="Times New Roman" w:hAnsi="Open Sans" w:cs="Open Sans"/>
                <w:b/>
                <w:sz w:val="18"/>
                <w:szCs w:val="18"/>
              </w:rPr>
              <w:t xml:space="preserve"> (</w:t>
            </w:r>
            <w:r w:rsidR="00212DB3">
              <w:rPr>
                <w:rFonts w:ascii="Open Sans" w:eastAsia="Times New Roman" w:hAnsi="Open Sans" w:cs="Open Sans"/>
                <w:b/>
                <w:sz w:val="18"/>
                <w:szCs w:val="18"/>
              </w:rPr>
              <w:t>5891</w:t>
            </w:r>
            <w:r w:rsidR="00212DB3" w:rsidRPr="00E70F53">
              <w:rPr>
                <w:rFonts w:ascii="Open Sans" w:eastAsia="Times New Roman" w:hAnsi="Open Sans" w:cs="Open Sans"/>
                <w:b/>
                <w:sz w:val="18"/>
                <w:szCs w:val="18"/>
              </w:rPr>
              <w:t xml:space="preserve">)                                      </w:t>
            </w: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w:t>
            </w:r>
            <w:r w:rsidR="00212DB3">
              <w:rPr>
                <w:rFonts w:ascii="Open Sans" w:hAnsi="Open Sans" w:cs="Open Sans"/>
                <w:sz w:val="18"/>
                <w:szCs w:val="18"/>
              </w:rPr>
              <w:t>Cengage Learning</w:t>
            </w:r>
            <w:r w:rsidRPr="00D53761">
              <w:rPr>
                <w:rFonts w:ascii="Open Sans" w:hAnsi="Open Sans" w:cs="Open Sans"/>
                <w:sz w:val="18"/>
                <w:szCs w:val="18"/>
              </w:rPr>
              <w:t>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0E3170">
              <w:rPr>
                <w:rFonts w:ascii="Open Sans" w:hAnsi="Open Sans" w:cs="Open Sans"/>
                <w:sz w:val="18"/>
                <w:szCs w:val="18"/>
              </w:rPr>
              <w:t>__</w:t>
            </w:r>
            <w:r w:rsidR="00212DB3">
              <w:rPr>
                <w:rFonts w:ascii="Open Sans" w:hAnsi="Open Sans" w:cs="Open Sans"/>
                <w:sz w:val="18"/>
                <w:szCs w:val="18"/>
              </w:rPr>
              <w:t>2017</w:t>
            </w:r>
            <w:r w:rsidR="000E3170">
              <w:rPr>
                <w:rFonts w:ascii="Open Sans" w:hAnsi="Open Sans" w:cs="Open Sans"/>
                <w:sz w:val="18"/>
                <w:szCs w:val="18"/>
              </w:rPr>
              <w:t>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3F3CAF">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212DB3">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212DB3">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12DB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3F3CAF">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meet</w:t>
            </w:r>
            <w:r w:rsidR="003F3CAF">
              <w:rPr>
                <w:rFonts w:ascii="Open Sans" w:hAnsi="Open Sans" w:cs="Open Sans"/>
                <w:sz w:val="20"/>
                <w:szCs w:val="20"/>
              </w:rPr>
              <w:t xml:space="preserve">s 81.5% </w:t>
            </w:r>
            <w:r>
              <w:rPr>
                <w:rFonts w:ascii="Open Sans" w:hAnsi="Open Sans" w:cs="Open Sans"/>
                <w:sz w:val="20"/>
                <w:szCs w:val="20"/>
              </w:rPr>
              <w:t xml:space="preserve">alignment to course standards in </w:t>
            </w:r>
            <w:r w:rsidR="00212DB3">
              <w:rPr>
                <w:rFonts w:ascii="Open Sans" w:hAnsi="Open Sans" w:cs="Open Sans"/>
                <w:sz w:val="20"/>
                <w:szCs w:val="20"/>
              </w:rPr>
              <w:t>Computer Applications.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EC28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EC2844"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IT affecting supply/ demand characteristics of job market</w:t>
            </w:r>
          </w:p>
          <w:p w:rsidR="00EC2844" w:rsidRDefault="00EC2844" w:rsidP="00D53761">
            <w:pPr>
              <w:rPr>
                <w:rFonts w:ascii="Open Sans" w:eastAsia="Times New Roman" w:hAnsi="Open Sans" w:cs="Open Sans"/>
                <w:sz w:val="20"/>
                <w:szCs w:val="20"/>
              </w:rPr>
            </w:pPr>
            <w:r>
              <w:rPr>
                <w:rFonts w:ascii="Open Sans" w:eastAsia="Times New Roman" w:hAnsi="Open Sans" w:cs="Open Sans"/>
                <w:sz w:val="20"/>
                <w:szCs w:val="20"/>
              </w:rPr>
              <w:t>Insufficient evidence in typical roles abd responsibilities of professionals in high-growth occupations</w:t>
            </w:r>
          </w:p>
          <w:p w:rsidR="00EC2844" w:rsidRDefault="00EC2844" w:rsidP="00D53761">
            <w:pPr>
              <w:rPr>
                <w:rFonts w:ascii="Open Sans" w:eastAsia="Times New Roman" w:hAnsi="Open Sans" w:cs="Open Sans"/>
                <w:sz w:val="20"/>
                <w:szCs w:val="20"/>
              </w:rPr>
            </w:pPr>
            <w:r>
              <w:rPr>
                <w:rFonts w:ascii="Open Sans" w:eastAsia="Times New Roman" w:hAnsi="Open Sans" w:cs="Open Sans"/>
                <w:sz w:val="20"/>
                <w:szCs w:val="20"/>
              </w:rPr>
              <w:t>Insufficient evidence in career pathways and occupational outlooks for business and finance occupations that require tech expertise</w:t>
            </w:r>
          </w:p>
          <w:p w:rsidR="00EC2844" w:rsidRDefault="00EC2844" w:rsidP="00D53761">
            <w:pPr>
              <w:rPr>
                <w:rFonts w:ascii="Open Sans" w:eastAsia="Times New Roman" w:hAnsi="Open Sans" w:cs="Open Sans"/>
                <w:sz w:val="20"/>
                <w:szCs w:val="20"/>
              </w:rPr>
            </w:pPr>
            <w:r>
              <w:rPr>
                <w:rFonts w:ascii="Open Sans" w:eastAsia="Times New Roman" w:hAnsi="Open Sans" w:cs="Open Sans"/>
                <w:sz w:val="20"/>
                <w:szCs w:val="20"/>
              </w:rPr>
              <w:lastRenderedPageBreak/>
              <w:t>Cited One Try This Now Planning Your Career activity PA 5</w:t>
            </w:r>
          </w:p>
          <w:p w:rsidR="00EC2844" w:rsidRDefault="00EC2844" w:rsidP="00D53761">
            <w:pPr>
              <w:rPr>
                <w:rFonts w:ascii="Open Sans" w:eastAsia="Times New Roman" w:hAnsi="Open Sans" w:cs="Open Sans"/>
                <w:sz w:val="20"/>
                <w:szCs w:val="20"/>
              </w:rPr>
            </w:pPr>
          </w:p>
          <w:p w:rsidR="00B445A5" w:rsidRDefault="00B445A5" w:rsidP="00D53761">
            <w:pPr>
              <w:rPr>
                <w:rFonts w:ascii="Open Sans" w:eastAsia="Times New Roman" w:hAnsi="Open Sans" w:cs="Open Sans"/>
                <w:sz w:val="20"/>
                <w:szCs w:val="20"/>
              </w:rPr>
            </w:pPr>
            <w:r>
              <w:rPr>
                <w:rFonts w:ascii="Open Sans" w:eastAsia="Times New Roman" w:hAnsi="Open Sans" w:cs="Open Sans"/>
                <w:sz w:val="20"/>
                <w:szCs w:val="20"/>
              </w:rPr>
              <w:t>Re-review</w:t>
            </w:r>
          </w:p>
          <w:p w:rsidR="00B445A5" w:rsidRDefault="00B445A5" w:rsidP="00D53761">
            <w:pPr>
              <w:rPr>
                <w:rFonts w:ascii="Open Sans" w:eastAsia="Times New Roman" w:hAnsi="Open Sans" w:cs="Open Sans"/>
                <w:sz w:val="20"/>
                <w:szCs w:val="20"/>
              </w:rPr>
            </w:pPr>
            <w:r w:rsidRPr="00B445A5">
              <w:rPr>
                <w:rFonts w:ascii="Open Sans" w:eastAsia="Times New Roman" w:hAnsi="Open Sans" w:cs="Open Sans"/>
                <w:sz w:val="20"/>
                <w:szCs w:val="20"/>
              </w:rPr>
              <w:t>The cited exercise on page PA-5 does provide an activity to examine an IT career of student choice and address ed requirements and median salary. However, the intent of standard 1 is robust in its focus on researching recent developments in IT not just a career. The intent of standard 1 focuses on how those developments impact supply and demand traits of the job market, including career pathways and occupational outlooks. There is insufficient evidence that the simple IT career activity on page PA-5 meets the robust intent of standard 1.</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lastRenderedPageBreak/>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5D7F02" w:rsidRDefault="00EC284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C2844" w:rsidP="00D53761">
            <w:pPr>
              <w:rPr>
                <w:rFonts w:ascii="Open Sans" w:eastAsia="Times New Roman" w:hAnsi="Open Sans" w:cs="Open Sans"/>
                <w:sz w:val="20"/>
                <w:szCs w:val="20"/>
              </w:rPr>
            </w:pPr>
            <w:r>
              <w:rPr>
                <w:rFonts w:ascii="Open Sans" w:eastAsia="Times New Roman" w:hAnsi="Open Sans" w:cs="Open Sans"/>
                <w:sz w:val="20"/>
                <w:szCs w:val="20"/>
              </w:rPr>
              <w:t>Concepts 6-15 Identify</w:t>
            </w:r>
            <w:r w:rsidR="006F267F">
              <w:rPr>
                <w:rFonts w:ascii="Open Sans" w:eastAsia="Times New Roman" w:hAnsi="Open Sans" w:cs="Open Sans"/>
                <w:sz w:val="20"/>
                <w:szCs w:val="20"/>
              </w:rPr>
              <w:t>, connect, and use motherboard, SoC, input/ output, types of memory, storage media, input devices including keyboard, pointing device, mouse, trackball, touchscreen, and out devices including monitor, video card, speakers, printers</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6F267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6F267F" w:rsidP="00D53761">
            <w:pPr>
              <w:rPr>
                <w:rFonts w:ascii="Open Sans" w:eastAsia="Times New Roman" w:hAnsi="Open Sans" w:cs="Open Sans"/>
                <w:sz w:val="20"/>
                <w:szCs w:val="20"/>
              </w:rPr>
            </w:pPr>
            <w:r>
              <w:rPr>
                <w:rFonts w:ascii="Open Sans" w:eastAsia="Times New Roman" w:hAnsi="Open Sans" w:cs="Open Sans"/>
                <w:sz w:val="20"/>
                <w:szCs w:val="20"/>
              </w:rPr>
              <w:t xml:space="preserve">Windows 25-43 view and manage files in File Explorer, create and save a file, explore files and folders on PC, change file and folder views, open, save, edit, copy, move, rename, delete, restore, and search for files </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6F267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6F267F" w:rsidP="00D53761">
            <w:pPr>
              <w:rPr>
                <w:rFonts w:ascii="Open Sans" w:eastAsia="Times New Roman" w:hAnsi="Open Sans" w:cs="Open Sans"/>
                <w:sz w:val="20"/>
                <w:szCs w:val="20"/>
              </w:rPr>
            </w:pPr>
            <w:r>
              <w:rPr>
                <w:rFonts w:ascii="Open Sans" w:eastAsia="Times New Roman" w:hAnsi="Open Sans" w:cs="Open Sans"/>
                <w:sz w:val="20"/>
                <w:szCs w:val="20"/>
              </w:rPr>
              <w:t xml:space="preserve">Concepts 18-21 assess security threats including firewall, spyware, malware, understanding authentication, defining networks including </w:t>
            </w:r>
            <w:r w:rsidR="00E220CF">
              <w:rPr>
                <w:rFonts w:ascii="Open Sans" w:eastAsia="Times New Roman" w:hAnsi="Open Sans" w:cs="Open Sans"/>
                <w:sz w:val="20"/>
                <w:szCs w:val="20"/>
              </w:rPr>
              <w:t>LAN, WLAN, PAN, Bluetooth, and infrared technology, and describing data communication</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E220C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E220CF" w:rsidP="00D53761">
            <w:pPr>
              <w:rPr>
                <w:rFonts w:ascii="Open Sans" w:eastAsia="Times New Roman" w:hAnsi="Open Sans" w:cs="Open Sans"/>
                <w:sz w:val="20"/>
                <w:szCs w:val="20"/>
              </w:rPr>
            </w:pPr>
            <w:r>
              <w:rPr>
                <w:rFonts w:ascii="Open Sans" w:eastAsia="Times New Roman" w:hAnsi="Open Sans" w:cs="Open Sans"/>
                <w:sz w:val="20"/>
                <w:szCs w:val="20"/>
              </w:rPr>
              <w:t>Insufficient evidence</w:t>
            </w:r>
          </w:p>
          <w:p w:rsidR="00C12951" w:rsidRDefault="00C12951" w:rsidP="00D53761">
            <w:pPr>
              <w:rPr>
                <w:rFonts w:ascii="Open Sans" w:eastAsia="Times New Roman" w:hAnsi="Open Sans" w:cs="Open Sans"/>
                <w:sz w:val="20"/>
                <w:szCs w:val="20"/>
              </w:rPr>
            </w:pPr>
          </w:p>
          <w:p w:rsidR="00C12951" w:rsidRDefault="00C12951" w:rsidP="00D53761">
            <w:pPr>
              <w:rPr>
                <w:rFonts w:ascii="Open Sans" w:eastAsia="Times New Roman" w:hAnsi="Open Sans" w:cs="Open Sans"/>
                <w:sz w:val="20"/>
                <w:szCs w:val="20"/>
              </w:rPr>
            </w:pPr>
            <w:r>
              <w:rPr>
                <w:rFonts w:ascii="Open Sans" w:eastAsia="Times New Roman" w:hAnsi="Open Sans" w:cs="Open Sans"/>
                <w:sz w:val="20"/>
                <w:szCs w:val="20"/>
              </w:rPr>
              <w:t>Re-review</w:t>
            </w:r>
          </w:p>
          <w:p w:rsidR="00C12951" w:rsidRDefault="0002120A" w:rsidP="00D53761">
            <w:pPr>
              <w:rPr>
                <w:rFonts w:ascii="Open Sans" w:eastAsia="Times New Roman" w:hAnsi="Open Sans" w:cs="Open Sans"/>
                <w:sz w:val="20"/>
                <w:szCs w:val="20"/>
              </w:rPr>
            </w:pPr>
            <w:r w:rsidRPr="0002120A">
              <w:rPr>
                <w:rFonts w:ascii="Open Sans" w:eastAsia="Times New Roman" w:hAnsi="Open Sans" w:cs="Open Sans"/>
                <w:sz w:val="20"/>
                <w:szCs w:val="20"/>
              </w:rPr>
              <w:t>The intent of standard 5 is robust in its focus on steps necessary to retrieve, download, and safely install new applications, updates, and plug-ins. The activity on page PA-10 fails to meet the intent.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E220C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220CF" w:rsidP="00D53761">
            <w:pPr>
              <w:rPr>
                <w:rFonts w:ascii="Open Sans" w:eastAsia="Times New Roman" w:hAnsi="Open Sans" w:cs="Open Sans"/>
                <w:sz w:val="20"/>
                <w:szCs w:val="20"/>
              </w:rPr>
            </w:pPr>
            <w:r>
              <w:rPr>
                <w:rFonts w:ascii="Open Sans" w:eastAsia="Times New Roman" w:hAnsi="Open Sans" w:cs="Open Sans"/>
                <w:sz w:val="20"/>
                <w:szCs w:val="20"/>
              </w:rPr>
              <w:t xml:space="preserve">Concepts 18-21 assess security threats including firewall, spyware, malware, understanding authentication, defining networks including LAN, WLAN, PAN, </w:t>
            </w:r>
            <w:r>
              <w:rPr>
                <w:rFonts w:ascii="Open Sans" w:eastAsia="Times New Roman" w:hAnsi="Open Sans" w:cs="Open Sans"/>
                <w:sz w:val="20"/>
                <w:szCs w:val="20"/>
              </w:rPr>
              <w:lastRenderedPageBreak/>
              <w:t>Bluetooth, and infrared technology, and describing data communication</w:t>
            </w:r>
          </w:p>
        </w:tc>
      </w:tr>
      <w:tr w:rsidR="001B02DE" w:rsidTr="00CF1BC0">
        <w:tc>
          <w:tcPr>
            <w:tcW w:w="7555" w:type="dxa"/>
          </w:tcPr>
          <w:p w:rsidR="001B02DE" w:rsidRDefault="00236DC9" w:rsidP="001B02DE">
            <w:pPr>
              <w:pStyle w:val="ListParagraph"/>
              <w:numPr>
                <w:ilvl w:val="0"/>
                <w:numId w:val="13"/>
              </w:numPr>
            </w:pPr>
            <w:r>
              <w:lastRenderedPageBreak/>
              <w:t>While preparing materials and assignments in this course, use a browser to access and download Internet resources by uniform resource locator (URL), hyperlink, or favorite/bookmark.</w:t>
            </w:r>
          </w:p>
        </w:tc>
        <w:tc>
          <w:tcPr>
            <w:tcW w:w="630" w:type="dxa"/>
          </w:tcPr>
          <w:p w:rsidR="001B02DE" w:rsidRDefault="00E220C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69317E" w:rsidP="00D53761">
            <w:pPr>
              <w:rPr>
                <w:rFonts w:ascii="Open Sans" w:eastAsia="Times New Roman" w:hAnsi="Open Sans" w:cs="Open Sans"/>
                <w:sz w:val="20"/>
                <w:szCs w:val="20"/>
              </w:rPr>
            </w:pPr>
            <w:r>
              <w:rPr>
                <w:rFonts w:ascii="Open Sans" w:eastAsia="Times New Roman" w:hAnsi="Open Sans" w:cs="Open Sans"/>
                <w:sz w:val="20"/>
                <w:szCs w:val="20"/>
              </w:rPr>
              <w:t>Productivity Apps 14-16 browsing the web with Microsoft Edge</w:t>
            </w:r>
          </w:p>
          <w:p w:rsidR="0069317E" w:rsidRDefault="0069317E" w:rsidP="00D53761">
            <w:pPr>
              <w:rPr>
                <w:rFonts w:ascii="Open Sans" w:eastAsia="Times New Roman" w:hAnsi="Open Sans" w:cs="Open Sans"/>
                <w:sz w:val="20"/>
                <w:szCs w:val="20"/>
              </w:rPr>
            </w:pPr>
            <w:r>
              <w:rPr>
                <w:rFonts w:ascii="Open Sans" w:eastAsia="Times New Roman" w:hAnsi="Open Sans" w:cs="Open Sans"/>
                <w:sz w:val="20"/>
                <w:szCs w:val="20"/>
              </w:rPr>
              <w:t>Concepts 28</w:t>
            </w:r>
          </w:p>
          <w:p w:rsidR="003826DA" w:rsidRDefault="003826DA" w:rsidP="00D53761">
            <w:pPr>
              <w:rPr>
                <w:rFonts w:ascii="Open Sans" w:eastAsia="Times New Roman" w:hAnsi="Open Sans" w:cs="Open Sans"/>
                <w:sz w:val="20"/>
                <w:szCs w:val="20"/>
              </w:rPr>
            </w:pPr>
            <w:r>
              <w:rPr>
                <w:rFonts w:ascii="Open Sans" w:eastAsia="Times New Roman" w:hAnsi="Open Sans" w:cs="Open Sans"/>
                <w:sz w:val="20"/>
                <w:szCs w:val="20"/>
              </w:rPr>
              <w:t>Windows 46-47</w:t>
            </w:r>
          </w:p>
          <w:p w:rsidR="003826DA" w:rsidRDefault="003826DA" w:rsidP="00D53761">
            <w:pPr>
              <w:rPr>
                <w:rFonts w:ascii="Open Sans" w:eastAsia="Times New Roman" w:hAnsi="Open Sans" w:cs="Open Sans"/>
                <w:sz w:val="20"/>
                <w:szCs w:val="20"/>
              </w:rPr>
            </w:pPr>
            <w:r>
              <w:rPr>
                <w:rFonts w:ascii="Open Sans" w:eastAsia="Times New Roman" w:hAnsi="Open Sans" w:cs="Open Sans"/>
                <w:sz w:val="20"/>
                <w:szCs w:val="20"/>
              </w:rPr>
              <w:t>Powerpoint 58-59 entering chart data and creating hyperlinks</w:t>
            </w: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443F6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443F6E" w:rsidP="00D53761">
            <w:pPr>
              <w:rPr>
                <w:rFonts w:ascii="Open Sans" w:eastAsia="Times New Roman" w:hAnsi="Open Sans" w:cs="Open Sans"/>
                <w:sz w:val="20"/>
                <w:szCs w:val="20"/>
              </w:rPr>
            </w:pPr>
            <w:r>
              <w:rPr>
                <w:rFonts w:ascii="Open Sans" w:eastAsia="Times New Roman" w:hAnsi="Open Sans" w:cs="Open Sans"/>
                <w:sz w:val="20"/>
                <w:szCs w:val="20"/>
              </w:rPr>
              <w:t>Word 18-24 create and format document, use a template for fax cover sheet, labels, memo</w:t>
            </w:r>
          </w:p>
          <w:p w:rsidR="00443F6E" w:rsidRDefault="00443F6E" w:rsidP="00443F6E">
            <w:pPr>
              <w:rPr>
                <w:rFonts w:ascii="Open Sans" w:eastAsia="Times New Roman" w:hAnsi="Open Sans" w:cs="Open Sans"/>
                <w:sz w:val="20"/>
                <w:szCs w:val="20"/>
              </w:rPr>
            </w:pPr>
            <w:r>
              <w:rPr>
                <w:rFonts w:ascii="Open Sans" w:eastAsia="Times New Roman" w:hAnsi="Open Sans" w:cs="Open Sans"/>
                <w:sz w:val="20"/>
                <w:szCs w:val="20"/>
              </w:rPr>
              <w:t>Word 42-48 create and format document, use a template for press release, envelope, cover letter</w:t>
            </w:r>
          </w:p>
          <w:p w:rsidR="00443F6E" w:rsidRDefault="00443F6E" w:rsidP="00443F6E">
            <w:pPr>
              <w:rPr>
                <w:rFonts w:ascii="Open Sans" w:eastAsia="Times New Roman" w:hAnsi="Open Sans" w:cs="Open Sans"/>
                <w:sz w:val="20"/>
                <w:szCs w:val="20"/>
              </w:rPr>
            </w:pPr>
            <w:r>
              <w:rPr>
                <w:rFonts w:ascii="Open Sans" w:eastAsia="Times New Roman" w:hAnsi="Open Sans" w:cs="Open Sans"/>
                <w:sz w:val="20"/>
                <w:szCs w:val="20"/>
              </w:rPr>
              <w:t>Word 68-76</w:t>
            </w:r>
            <w:r w:rsidR="00DE489F">
              <w:rPr>
                <w:rFonts w:ascii="Open Sans" w:eastAsia="Times New Roman" w:hAnsi="Open Sans" w:cs="Open Sans"/>
                <w:sz w:val="20"/>
                <w:szCs w:val="20"/>
              </w:rPr>
              <w:t xml:space="preserve"> create and format document, use a template for business report and executive summary</w:t>
            </w: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1B02DE" w:rsidRDefault="00DE489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DE489F" w:rsidP="00D53761">
            <w:pPr>
              <w:rPr>
                <w:rFonts w:ascii="Open Sans" w:eastAsia="Times New Roman" w:hAnsi="Open Sans" w:cs="Open Sans"/>
                <w:sz w:val="20"/>
                <w:szCs w:val="20"/>
              </w:rPr>
            </w:pPr>
            <w:r>
              <w:rPr>
                <w:rFonts w:ascii="Open Sans" w:eastAsia="Times New Roman" w:hAnsi="Open Sans" w:cs="Open Sans"/>
                <w:sz w:val="20"/>
                <w:szCs w:val="20"/>
              </w:rPr>
              <w:t>Word 54-65 change line and paragraph spacing, formatting with quick styles, align paragraphs, working with tabs and indentation, adding bullets and numbering, adding borders and shading</w:t>
            </w:r>
          </w:p>
          <w:p w:rsidR="00DE489F" w:rsidRDefault="00DE489F" w:rsidP="00D53761">
            <w:pPr>
              <w:rPr>
                <w:rFonts w:ascii="Open Sans" w:eastAsia="Times New Roman" w:hAnsi="Open Sans" w:cs="Open Sans"/>
                <w:sz w:val="20"/>
                <w:szCs w:val="20"/>
              </w:rPr>
            </w:pPr>
            <w:r>
              <w:rPr>
                <w:rFonts w:ascii="Open Sans" w:eastAsia="Times New Roman" w:hAnsi="Open Sans" w:cs="Open Sans"/>
                <w:sz w:val="20"/>
                <w:szCs w:val="20"/>
              </w:rPr>
              <w:t>Word 78- 93 setting doc margins, creating sections and columns, adding headers and footers, inserting page numbers, inserting a table, adding footnotes and endnotes, and citations</w:t>
            </w: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DE489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DE489F" w:rsidP="00D53761">
            <w:pPr>
              <w:rPr>
                <w:rFonts w:ascii="Open Sans" w:eastAsia="Times New Roman" w:hAnsi="Open Sans" w:cs="Open Sans"/>
                <w:sz w:val="20"/>
                <w:szCs w:val="20"/>
              </w:rPr>
            </w:pPr>
            <w:r>
              <w:rPr>
                <w:rFonts w:ascii="Open Sans" w:eastAsia="Times New Roman" w:hAnsi="Open Sans" w:cs="Open Sans"/>
                <w:sz w:val="20"/>
                <w:szCs w:val="20"/>
              </w:rPr>
              <w:t>Word 66-67 inserting online pictures and images</w:t>
            </w:r>
          </w:p>
          <w:p w:rsidR="00DE489F" w:rsidRDefault="00DE489F" w:rsidP="00D53761">
            <w:pPr>
              <w:rPr>
                <w:rFonts w:ascii="Open Sans" w:eastAsia="Times New Roman" w:hAnsi="Open Sans" w:cs="Open Sans"/>
                <w:sz w:val="20"/>
                <w:szCs w:val="20"/>
              </w:rPr>
            </w:pPr>
            <w:r>
              <w:rPr>
                <w:rFonts w:ascii="Open Sans" w:eastAsia="Times New Roman" w:hAnsi="Open Sans" w:cs="Open Sans"/>
                <w:sz w:val="20"/>
                <w:szCs w:val="20"/>
              </w:rPr>
              <w:t>Word 88-89 inserting tables and charts</w:t>
            </w:r>
          </w:p>
          <w:p w:rsidR="00DE489F" w:rsidRDefault="00DE489F"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DE489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DE489F" w:rsidP="00D53761">
            <w:pPr>
              <w:rPr>
                <w:rFonts w:ascii="Open Sans" w:eastAsia="Times New Roman" w:hAnsi="Open Sans" w:cs="Open Sans"/>
                <w:sz w:val="20"/>
                <w:szCs w:val="20"/>
              </w:rPr>
            </w:pPr>
            <w:r>
              <w:rPr>
                <w:rFonts w:ascii="Open Sans" w:eastAsia="Times New Roman" w:hAnsi="Open Sans" w:cs="Open Sans"/>
                <w:sz w:val="20"/>
                <w:szCs w:val="20"/>
              </w:rPr>
              <w:t>Word 66-67 inserting online pictures and images</w:t>
            </w:r>
          </w:p>
          <w:p w:rsidR="00DE40CB" w:rsidRDefault="00043224" w:rsidP="00D53761">
            <w:pPr>
              <w:rPr>
                <w:rFonts w:ascii="Open Sans" w:eastAsia="Times New Roman" w:hAnsi="Open Sans" w:cs="Open Sans"/>
                <w:sz w:val="20"/>
                <w:szCs w:val="20"/>
              </w:rPr>
            </w:pPr>
            <w:r>
              <w:rPr>
                <w:rFonts w:ascii="Open Sans" w:eastAsia="Times New Roman" w:hAnsi="Open Sans" w:cs="Open Sans"/>
                <w:sz w:val="20"/>
                <w:szCs w:val="20"/>
              </w:rPr>
              <w:t xml:space="preserve">Word </w:t>
            </w:r>
            <w:r w:rsidR="009B725D">
              <w:rPr>
                <w:rFonts w:ascii="Open Sans" w:eastAsia="Times New Roman" w:hAnsi="Open Sans" w:cs="Open Sans"/>
                <w:sz w:val="20"/>
                <w:szCs w:val="20"/>
              </w:rPr>
              <w:t>96-104 Practice, Skills Review, and Independent Challenges for formatting documents</w:t>
            </w:r>
          </w:p>
          <w:p w:rsidR="009B725D" w:rsidRDefault="009B725D"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9B72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9B725D" w:rsidRDefault="009B725D" w:rsidP="00D53761">
            <w:pPr>
              <w:rPr>
                <w:rFonts w:ascii="Open Sans" w:eastAsia="Times New Roman" w:hAnsi="Open Sans" w:cs="Open Sans"/>
                <w:sz w:val="20"/>
                <w:szCs w:val="20"/>
              </w:rPr>
            </w:pPr>
            <w:r>
              <w:rPr>
                <w:rFonts w:ascii="Open Sans" w:eastAsia="Times New Roman" w:hAnsi="Open Sans" w:cs="Open Sans"/>
                <w:sz w:val="20"/>
                <w:szCs w:val="20"/>
              </w:rPr>
              <w:t>Insufficient evidence in practice with electronic revision marks and comments</w:t>
            </w:r>
          </w:p>
          <w:p w:rsidR="009B725D" w:rsidRDefault="009B725D" w:rsidP="00D53761">
            <w:pPr>
              <w:rPr>
                <w:rFonts w:ascii="Open Sans" w:eastAsia="Times New Roman" w:hAnsi="Open Sans" w:cs="Open Sans"/>
                <w:sz w:val="20"/>
                <w:szCs w:val="20"/>
              </w:rPr>
            </w:pPr>
          </w:p>
          <w:p w:rsidR="001B02DE" w:rsidRDefault="009B725D" w:rsidP="00D53761">
            <w:pPr>
              <w:rPr>
                <w:rFonts w:ascii="Open Sans" w:eastAsia="Times New Roman" w:hAnsi="Open Sans" w:cs="Open Sans"/>
                <w:sz w:val="20"/>
                <w:szCs w:val="20"/>
              </w:rPr>
            </w:pPr>
            <w:r>
              <w:rPr>
                <w:rFonts w:ascii="Open Sans" w:eastAsia="Times New Roman" w:hAnsi="Open Sans" w:cs="Open Sans"/>
                <w:sz w:val="20"/>
                <w:szCs w:val="20"/>
              </w:rPr>
              <w:t>EX 52-57 format values, change font and font size, change font styles and alignment</w:t>
            </w:r>
          </w:p>
          <w:p w:rsidR="0002120A" w:rsidRDefault="0002120A" w:rsidP="00D53761">
            <w:pPr>
              <w:rPr>
                <w:rFonts w:ascii="Open Sans" w:eastAsia="Times New Roman" w:hAnsi="Open Sans" w:cs="Open Sans"/>
                <w:sz w:val="20"/>
                <w:szCs w:val="20"/>
              </w:rPr>
            </w:pPr>
          </w:p>
          <w:p w:rsidR="0002120A" w:rsidRDefault="0002120A" w:rsidP="00D53761">
            <w:pPr>
              <w:rPr>
                <w:rFonts w:ascii="Open Sans" w:eastAsia="Times New Roman" w:hAnsi="Open Sans" w:cs="Open Sans"/>
                <w:sz w:val="20"/>
                <w:szCs w:val="20"/>
              </w:rPr>
            </w:pPr>
            <w:r>
              <w:rPr>
                <w:rFonts w:ascii="Open Sans" w:eastAsia="Times New Roman" w:hAnsi="Open Sans" w:cs="Open Sans"/>
                <w:sz w:val="20"/>
                <w:szCs w:val="20"/>
              </w:rPr>
              <w:t>Re-review</w:t>
            </w:r>
          </w:p>
          <w:p w:rsidR="0002120A" w:rsidRDefault="0002120A" w:rsidP="00D53761">
            <w:pPr>
              <w:rPr>
                <w:rFonts w:ascii="Open Sans" w:eastAsia="Times New Roman" w:hAnsi="Open Sans" w:cs="Open Sans"/>
                <w:sz w:val="20"/>
                <w:szCs w:val="20"/>
              </w:rPr>
            </w:pPr>
            <w:r w:rsidRPr="0002120A">
              <w:rPr>
                <w:rFonts w:ascii="Open Sans" w:eastAsia="Times New Roman" w:hAnsi="Open Sans" w:cs="Open Sans"/>
                <w:sz w:val="20"/>
                <w:szCs w:val="20"/>
              </w:rPr>
              <w:t xml:space="preserve">The intent of standard 12 is robust in its focus on not just mention of proofreading marks, but more importantly the use, </w:t>
            </w:r>
            <w:r w:rsidRPr="0002120A">
              <w:rPr>
                <w:rFonts w:ascii="Open Sans" w:eastAsia="Times New Roman" w:hAnsi="Open Sans" w:cs="Open Sans"/>
                <w:sz w:val="20"/>
                <w:szCs w:val="20"/>
              </w:rPr>
              <w:lastRenderedPageBreak/>
              <w:t>application, and practice with proofreading mark</w:t>
            </w:r>
            <w:r>
              <w:rPr>
                <w:rFonts w:ascii="Open Sans" w:eastAsia="Times New Roman" w:hAnsi="Open Sans" w:cs="Open Sans"/>
                <w:sz w:val="20"/>
                <w:szCs w:val="20"/>
              </w:rPr>
              <w:t>s.</w:t>
            </w:r>
          </w:p>
        </w:tc>
      </w:tr>
      <w:tr w:rsidR="00DE024E" w:rsidTr="00CF1BC0">
        <w:tc>
          <w:tcPr>
            <w:tcW w:w="7555" w:type="dxa"/>
          </w:tcPr>
          <w:p w:rsidR="00DE024E" w:rsidRDefault="005A3A70" w:rsidP="001B02DE">
            <w:pPr>
              <w:pStyle w:val="ListParagraph"/>
              <w:numPr>
                <w:ilvl w:val="0"/>
                <w:numId w:val="13"/>
              </w:numPr>
            </w:pPr>
            <w:r>
              <w:lastRenderedPageBreak/>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9B72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9B725D" w:rsidRDefault="009B725D" w:rsidP="009B725D">
            <w:pPr>
              <w:rPr>
                <w:rFonts w:ascii="Open Sans" w:eastAsia="Times New Roman" w:hAnsi="Open Sans" w:cs="Open Sans"/>
                <w:sz w:val="20"/>
                <w:szCs w:val="20"/>
              </w:rPr>
            </w:pPr>
            <w:r>
              <w:rPr>
                <w:rFonts w:ascii="Open Sans" w:eastAsia="Times New Roman" w:hAnsi="Open Sans" w:cs="Open Sans"/>
                <w:sz w:val="20"/>
                <w:szCs w:val="20"/>
              </w:rPr>
              <w:t>Word 18-24 create and format document, use a template for fax cover sheet, labels, memo</w:t>
            </w:r>
          </w:p>
          <w:p w:rsidR="009B725D" w:rsidRDefault="009B725D" w:rsidP="009B725D">
            <w:pPr>
              <w:rPr>
                <w:rFonts w:ascii="Open Sans" w:eastAsia="Times New Roman" w:hAnsi="Open Sans" w:cs="Open Sans"/>
                <w:sz w:val="20"/>
                <w:szCs w:val="20"/>
              </w:rPr>
            </w:pPr>
            <w:r>
              <w:rPr>
                <w:rFonts w:ascii="Open Sans" w:eastAsia="Times New Roman" w:hAnsi="Open Sans" w:cs="Open Sans"/>
                <w:sz w:val="20"/>
                <w:szCs w:val="20"/>
              </w:rPr>
              <w:t>Word 42-48 create and format document, use a template for press release, envelope, cover letter</w:t>
            </w:r>
          </w:p>
          <w:p w:rsidR="00DE024E" w:rsidRDefault="009B725D" w:rsidP="009B725D">
            <w:pPr>
              <w:rPr>
                <w:rFonts w:ascii="Open Sans" w:eastAsia="Times New Roman" w:hAnsi="Open Sans" w:cs="Open Sans"/>
                <w:sz w:val="20"/>
                <w:szCs w:val="20"/>
              </w:rPr>
            </w:pPr>
            <w:r>
              <w:rPr>
                <w:rFonts w:ascii="Open Sans" w:eastAsia="Times New Roman" w:hAnsi="Open Sans" w:cs="Open Sans"/>
                <w:sz w:val="20"/>
                <w:szCs w:val="20"/>
              </w:rPr>
              <w:t>Word 68-76 create and format document, use a template for business report and executive summary</w:t>
            </w:r>
          </w:p>
        </w:tc>
      </w:tr>
      <w:tr w:rsidR="00DE024E" w:rsidTr="00CF1BC0">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9B72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837E76" w:rsidRDefault="00837E76" w:rsidP="00D53761">
            <w:pPr>
              <w:rPr>
                <w:rFonts w:ascii="Open Sans" w:eastAsia="Times New Roman" w:hAnsi="Open Sans" w:cs="Open Sans"/>
                <w:sz w:val="20"/>
                <w:szCs w:val="20"/>
              </w:rPr>
            </w:pPr>
            <w:r>
              <w:rPr>
                <w:rFonts w:ascii="Open Sans" w:eastAsia="Times New Roman" w:hAnsi="Open Sans" w:cs="Open Sans"/>
                <w:sz w:val="20"/>
                <w:szCs w:val="20"/>
              </w:rPr>
              <w:t>EX 6-11 understanding formulas and editing cell entries</w:t>
            </w:r>
          </w:p>
          <w:p w:rsidR="00DE024E" w:rsidRDefault="009B725D" w:rsidP="00D53761">
            <w:pPr>
              <w:rPr>
                <w:rFonts w:ascii="Open Sans" w:eastAsia="Times New Roman" w:hAnsi="Open Sans" w:cs="Open Sans"/>
                <w:sz w:val="20"/>
                <w:szCs w:val="20"/>
              </w:rPr>
            </w:pPr>
            <w:r>
              <w:rPr>
                <w:rFonts w:ascii="Open Sans" w:eastAsia="Times New Roman" w:hAnsi="Open Sans" w:cs="Open Sans"/>
                <w:sz w:val="20"/>
                <w:szCs w:val="20"/>
              </w:rPr>
              <w:t>EX 18-24</w:t>
            </w:r>
            <w:r w:rsidR="00837E76">
              <w:rPr>
                <w:rFonts w:ascii="Open Sans" w:eastAsia="Times New Roman" w:hAnsi="Open Sans" w:cs="Open Sans"/>
                <w:sz w:val="20"/>
                <w:szCs w:val="20"/>
              </w:rPr>
              <w:t xml:space="preserve"> practice and independent challenge with numeric and text data skills</w:t>
            </w:r>
          </w:p>
          <w:p w:rsidR="009B725D" w:rsidRDefault="009B725D" w:rsidP="00D53761">
            <w:pPr>
              <w:rPr>
                <w:rFonts w:ascii="Open Sans" w:eastAsia="Times New Roman" w:hAnsi="Open Sans" w:cs="Open Sans"/>
                <w:sz w:val="20"/>
                <w:szCs w:val="20"/>
              </w:rPr>
            </w:pPr>
            <w:r>
              <w:rPr>
                <w:rFonts w:ascii="Open Sans" w:eastAsia="Times New Roman" w:hAnsi="Open Sans" w:cs="Open Sans"/>
                <w:sz w:val="20"/>
                <w:szCs w:val="20"/>
              </w:rPr>
              <w:t>EX 42-50</w:t>
            </w:r>
          </w:p>
          <w:p w:rsidR="009B725D" w:rsidRDefault="009B725D" w:rsidP="00D53761">
            <w:pPr>
              <w:rPr>
                <w:rFonts w:ascii="Open Sans" w:eastAsia="Times New Roman" w:hAnsi="Open Sans" w:cs="Open Sans"/>
                <w:sz w:val="20"/>
                <w:szCs w:val="20"/>
              </w:rPr>
            </w:pPr>
            <w:r>
              <w:rPr>
                <w:rFonts w:ascii="Open Sans" w:eastAsia="Times New Roman" w:hAnsi="Open Sans" w:cs="Open Sans"/>
                <w:sz w:val="20"/>
                <w:szCs w:val="20"/>
              </w:rPr>
              <w:t xml:space="preserve">EX 70-78 </w:t>
            </w:r>
          </w:p>
          <w:p w:rsidR="009B725D" w:rsidRDefault="009B725D" w:rsidP="00D53761">
            <w:pPr>
              <w:rPr>
                <w:rFonts w:ascii="Open Sans" w:eastAsia="Times New Roman" w:hAnsi="Open Sans" w:cs="Open Sans"/>
                <w:sz w:val="20"/>
                <w:szCs w:val="20"/>
              </w:rPr>
            </w:pPr>
            <w:r>
              <w:rPr>
                <w:rFonts w:ascii="Open Sans" w:eastAsia="Times New Roman" w:hAnsi="Open Sans" w:cs="Open Sans"/>
                <w:sz w:val="20"/>
                <w:szCs w:val="20"/>
              </w:rPr>
              <w:t>EX 96-104</w:t>
            </w: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837E7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837E76" w:rsidRDefault="00837E76" w:rsidP="00837E76">
            <w:pPr>
              <w:rPr>
                <w:rFonts w:ascii="Open Sans" w:eastAsia="Times New Roman" w:hAnsi="Open Sans" w:cs="Open Sans"/>
                <w:sz w:val="20"/>
                <w:szCs w:val="20"/>
              </w:rPr>
            </w:pPr>
            <w:r>
              <w:rPr>
                <w:rFonts w:ascii="Open Sans" w:eastAsia="Times New Roman" w:hAnsi="Open Sans" w:cs="Open Sans"/>
                <w:sz w:val="20"/>
                <w:szCs w:val="20"/>
              </w:rPr>
              <w:t>EX 6-11 understanding formulas and editing cell entries, entering labels and values</w:t>
            </w:r>
          </w:p>
          <w:p w:rsidR="00837E76" w:rsidRDefault="00837E76" w:rsidP="00837E76">
            <w:pPr>
              <w:rPr>
                <w:rFonts w:ascii="Open Sans" w:eastAsia="Times New Roman" w:hAnsi="Open Sans" w:cs="Open Sans"/>
                <w:sz w:val="20"/>
                <w:szCs w:val="20"/>
              </w:rPr>
            </w:pPr>
            <w:r>
              <w:rPr>
                <w:rFonts w:ascii="Open Sans" w:eastAsia="Times New Roman" w:hAnsi="Open Sans" w:cs="Open Sans"/>
                <w:sz w:val="20"/>
                <w:szCs w:val="20"/>
              </w:rPr>
              <w:t>EX 16-17 print options</w:t>
            </w:r>
          </w:p>
          <w:p w:rsidR="00837E76" w:rsidRDefault="00837E76" w:rsidP="00837E76">
            <w:pPr>
              <w:rPr>
                <w:rFonts w:ascii="Open Sans" w:eastAsia="Times New Roman" w:hAnsi="Open Sans" w:cs="Open Sans"/>
                <w:sz w:val="20"/>
                <w:szCs w:val="20"/>
              </w:rPr>
            </w:pPr>
            <w:r>
              <w:rPr>
                <w:rFonts w:ascii="Open Sans" w:eastAsia="Times New Roman" w:hAnsi="Open Sans" w:cs="Open Sans"/>
                <w:sz w:val="20"/>
                <w:szCs w:val="20"/>
              </w:rPr>
              <w:t>EX 26-41 create complex formula, insert functions, copy and move cell entries, absolute cell reference, values</w:t>
            </w:r>
          </w:p>
          <w:p w:rsidR="00837E76" w:rsidRDefault="00837E76" w:rsidP="00837E76">
            <w:pPr>
              <w:rPr>
                <w:rFonts w:ascii="Open Sans" w:eastAsia="Times New Roman" w:hAnsi="Open Sans" w:cs="Open Sans"/>
                <w:sz w:val="20"/>
                <w:szCs w:val="20"/>
              </w:rPr>
            </w:pPr>
            <w:r>
              <w:rPr>
                <w:rFonts w:ascii="Open Sans" w:eastAsia="Times New Roman" w:hAnsi="Open Sans" w:cs="Open Sans"/>
                <w:sz w:val="20"/>
                <w:szCs w:val="20"/>
              </w:rPr>
              <w:t>EX 58-63 adjusting column width, inserting and deleting columns and rows, and applying color, patterns, and borders</w:t>
            </w:r>
          </w:p>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837E7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837E76" w:rsidP="00D53761">
            <w:pPr>
              <w:rPr>
                <w:rFonts w:ascii="Open Sans" w:eastAsia="Times New Roman" w:hAnsi="Open Sans" w:cs="Open Sans"/>
                <w:sz w:val="20"/>
                <w:szCs w:val="20"/>
              </w:rPr>
            </w:pPr>
            <w:r>
              <w:rPr>
                <w:rFonts w:ascii="Open Sans" w:eastAsia="Times New Roman" w:hAnsi="Open Sans" w:cs="Open Sans"/>
                <w:sz w:val="20"/>
                <w:szCs w:val="20"/>
              </w:rPr>
              <w:t xml:space="preserve">EX 8-13 </w:t>
            </w:r>
            <w:r w:rsidR="00721CB0">
              <w:rPr>
                <w:rFonts w:ascii="Open Sans" w:eastAsia="Times New Roman" w:hAnsi="Open Sans" w:cs="Open Sans"/>
                <w:sz w:val="20"/>
                <w:szCs w:val="20"/>
              </w:rPr>
              <w:t>basic arithmetic calculations and auto sum button</w:t>
            </w:r>
          </w:p>
          <w:p w:rsidR="00837E76" w:rsidRDefault="00837E76" w:rsidP="00D53761">
            <w:pPr>
              <w:rPr>
                <w:rFonts w:ascii="Open Sans" w:eastAsia="Times New Roman" w:hAnsi="Open Sans" w:cs="Open Sans"/>
                <w:sz w:val="20"/>
                <w:szCs w:val="20"/>
              </w:rPr>
            </w:pPr>
            <w:r>
              <w:rPr>
                <w:rFonts w:ascii="Open Sans" w:eastAsia="Times New Roman" w:hAnsi="Open Sans" w:cs="Open Sans"/>
                <w:sz w:val="20"/>
                <w:szCs w:val="20"/>
              </w:rPr>
              <w:t>EX 30-31 type basic functions including sum, avg, max</w:t>
            </w:r>
          </w:p>
          <w:p w:rsidR="00721CB0" w:rsidRDefault="00721CB0" w:rsidP="00721CB0">
            <w:pPr>
              <w:rPr>
                <w:rFonts w:ascii="Open Sans" w:eastAsia="Times New Roman" w:hAnsi="Open Sans" w:cs="Open Sans"/>
                <w:sz w:val="20"/>
                <w:szCs w:val="20"/>
              </w:rPr>
            </w:pPr>
            <w:r>
              <w:rPr>
                <w:rFonts w:ascii="Open Sans" w:eastAsia="Times New Roman" w:hAnsi="Open Sans" w:cs="Open Sans"/>
                <w:sz w:val="20"/>
                <w:szCs w:val="20"/>
              </w:rPr>
              <w:t>EX 26-41 create complex formula, insert functions, copy and move cell entries, absolute cell reference, values</w:t>
            </w:r>
          </w:p>
          <w:p w:rsidR="00721CB0" w:rsidRDefault="00721CB0" w:rsidP="00721CB0">
            <w:pPr>
              <w:rPr>
                <w:rFonts w:ascii="Open Sans" w:eastAsia="Times New Roman" w:hAnsi="Open Sans" w:cs="Open Sans"/>
                <w:sz w:val="20"/>
                <w:szCs w:val="20"/>
              </w:rPr>
            </w:pPr>
            <w:r>
              <w:rPr>
                <w:rFonts w:ascii="Open Sans" w:eastAsia="Times New Roman" w:hAnsi="Open Sans" w:cs="Open Sans"/>
                <w:sz w:val="20"/>
                <w:szCs w:val="20"/>
              </w:rPr>
              <w:t>EX 64-75 sorting and filtering</w:t>
            </w:r>
          </w:p>
          <w:p w:rsidR="00721CB0" w:rsidRDefault="00721CB0"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721CB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21CB0" w:rsidP="00D53761">
            <w:pPr>
              <w:rPr>
                <w:rFonts w:ascii="Open Sans" w:eastAsia="Times New Roman" w:hAnsi="Open Sans" w:cs="Open Sans"/>
                <w:sz w:val="20"/>
                <w:szCs w:val="20"/>
              </w:rPr>
            </w:pPr>
            <w:r>
              <w:rPr>
                <w:rFonts w:ascii="Open Sans" w:eastAsia="Times New Roman" w:hAnsi="Open Sans" w:cs="Open Sans"/>
                <w:sz w:val="20"/>
                <w:szCs w:val="20"/>
              </w:rPr>
              <w:t xml:space="preserve">EX 79-104 </w:t>
            </w:r>
            <w:r w:rsidR="00492771">
              <w:rPr>
                <w:rFonts w:ascii="Open Sans" w:eastAsia="Times New Roman" w:hAnsi="Open Sans" w:cs="Open Sans"/>
                <w:sz w:val="20"/>
                <w:szCs w:val="20"/>
              </w:rPr>
              <w:t>plan, create move, resize, change design, format, annotate, and draw charts and graphs based on data</w:t>
            </w: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FD635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Insufficient evidence</w:t>
            </w:r>
          </w:p>
          <w:p w:rsidR="0002120A" w:rsidRDefault="0002120A" w:rsidP="00D53761">
            <w:pPr>
              <w:rPr>
                <w:rFonts w:ascii="Open Sans" w:eastAsia="Times New Roman" w:hAnsi="Open Sans" w:cs="Open Sans"/>
                <w:sz w:val="20"/>
                <w:szCs w:val="20"/>
              </w:rPr>
            </w:pPr>
          </w:p>
          <w:p w:rsidR="0002120A" w:rsidRDefault="0002120A" w:rsidP="00D53761">
            <w:pPr>
              <w:rPr>
                <w:rFonts w:ascii="Open Sans" w:eastAsia="Times New Roman" w:hAnsi="Open Sans" w:cs="Open Sans"/>
                <w:sz w:val="20"/>
                <w:szCs w:val="20"/>
              </w:rPr>
            </w:pPr>
            <w:r>
              <w:rPr>
                <w:rFonts w:ascii="Open Sans" w:eastAsia="Times New Roman" w:hAnsi="Open Sans" w:cs="Open Sans"/>
                <w:sz w:val="20"/>
                <w:szCs w:val="20"/>
              </w:rPr>
              <w:t>Re-review</w:t>
            </w:r>
          </w:p>
          <w:p w:rsidR="0002120A" w:rsidRDefault="0002120A" w:rsidP="00D53761">
            <w:pPr>
              <w:rPr>
                <w:rFonts w:ascii="Open Sans" w:eastAsia="Times New Roman" w:hAnsi="Open Sans" w:cs="Open Sans"/>
                <w:sz w:val="20"/>
                <w:szCs w:val="20"/>
              </w:rPr>
            </w:pPr>
            <w:r>
              <w:rPr>
                <w:rFonts w:ascii="Open Sans" w:eastAsia="Times New Roman" w:hAnsi="Open Sans" w:cs="Open Sans"/>
                <w:sz w:val="20"/>
                <w:szCs w:val="20"/>
              </w:rPr>
              <w:t>T</w:t>
            </w:r>
            <w:r w:rsidRPr="0002120A">
              <w:rPr>
                <w:rFonts w:ascii="Open Sans" w:eastAsia="Times New Roman" w:hAnsi="Open Sans" w:cs="Open Sans"/>
                <w:sz w:val="20"/>
                <w:szCs w:val="20"/>
              </w:rPr>
              <w:t>he publisher's response meets the robust intent of standard 18.</w:t>
            </w: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 xml:space="preserve">Access 1-26 </w:t>
            </w:r>
            <w:r w:rsidRPr="00492771">
              <w:rPr>
                <w:rFonts w:ascii="Open Sans" w:eastAsia="Times New Roman" w:hAnsi="Open Sans" w:cs="Open Sans"/>
                <w:sz w:val="20"/>
                <w:szCs w:val="20"/>
              </w:rPr>
              <w:t>identifying tables, fields, key fields, queries, forms, and reports</w:t>
            </w:r>
          </w:p>
        </w:tc>
      </w:tr>
      <w:tr w:rsidR="00DE024E" w:rsidTr="00CF1BC0">
        <w:tc>
          <w:tcPr>
            <w:tcW w:w="7555" w:type="dxa"/>
          </w:tcPr>
          <w:p w:rsidR="00DE024E" w:rsidRDefault="005A3A70" w:rsidP="001B02DE">
            <w:pPr>
              <w:pStyle w:val="ListParagraph"/>
              <w:numPr>
                <w:ilvl w:val="0"/>
                <w:numId w:val="13"/>
              </w:numPr>
            </w:pPr>
            <w:r>
              <w:lastRenderedPageBreak/>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492771" w:rsidRDefault="00492771" w:rsidP="00D53761">
            <w:pPr>
              <w:rPr>
                <w:rFonts w:ascii="Open Sans" w:eastAsia="Times New Roman" w:hAnsi="Open Sans" w:cs="Open Sans"/>
                <w:sz w:val="20"/>
                <w:szCs w:val="20"/>
              </w:rPr>
            </w:pPr>
            <w:r>
              <w:rPr>
                <w:rFonts w:ascii="Open Sans" w:eastAsia="Times New Roman" w:hAnsi="Open Sans" w:cs="Open Sans"/>
                <w:sz w:val="20"/>
                <w:szCs w:val="20"/>
              </w:rPr>
              <w:t xml:space="preserve">Access Practice and Independent Challenges 18-26, 44-52, 70-78 </w:t>
            </w:r>
          </w:p>
          <w:p w:rsidR="00492771" w:rsidRDefault="00492771" w:rsidP="00D53761">
            <w:pPr>
              <w:rPr>
                <w:rFonts w:ascii="Open Sans" w:eastAsia="Times New Roman" w:hAnsi="Open Sans" w:cs="Open Sans"/>
                <w:sz w:val="20"/>
                <w:szCs w:val="20"/>
              </w:rPr>
            </w:pPr>
            <w:r>
              <w:rPr>
                <w:rFonts w:ascii="Open Sans" w:eastAsia="Times New Roman" w:hAnsi="Open Sans" w:cs="Open Sans"/>
                <w:sz w:val="20"/>
                <w:szCs w:val="20"/>
              </w:rPr>
              <w:t xml:space="preserve">Access 27-40 use query wizard, sort and find data, and filtering data </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492771" w:rsidRDefault="00492771" w:rsidP="00492771">
            <w:pPr>
              <w:rPr>
                <w:rFonts w:ascii="Open Sans" w:eastAsia="Times New Roman" w:hAnsi="Open Sans" w:cs="Open Sans"/>
                <w:sz w:val="20"/>
                <w:szCs w:val="20"/>
              </w:rPr>
            </w:pPr>
            <w:r>
              <w:rPr>
                <w:rFonts w:ascii="Open Sans" w:eastAsia="Times New Roman" w:hAnsi="Open Sans" w:cs="Open Sans"/>
                <w:sz w:val="20"/>
                <w:szCs w:val="20"/>
              </w:rPr>
              <w:t xml:space="preserve">Access Practice and Independent Challenges 18-26, 44-52, 70-78 </w:t>
            </w:r>
          </w:p>
          <w:p w:rsidR="00DE024E" w:rsidRDefault="00492771" w:rsidP="00492771">
            <w:pPr>
              <w:rPr>
                <w:rFonts w:ascii="Open Sans" w:eastAsia="Times New Roman" w:hAnsi="Open Sans" w:cs="Open Sans"/>
                <w:sz w:val="20"/>
                <w:szCs w:val="20"/>
              </w:rPr>
            </w:pPr>
            <w:r>
              <w:rPr>
                <w:rFonts w:ascii="Open Sans" w:eastAsia="Times New Roman" w:hAnsi="Open Sans" w:cs="Open Sans"/>
                <w:sz w:val="20"/>
                <w:szCs w:val="20"/>
              </w:rPr>
              <w:t>Access 27-40 use query wizard, sort and find data, and filtering data</w:t>
            </w: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92771" w:rsidP="00D53761">
            <w:pPr>
              <w:rPr>
                <w:rFonts w:ascii="Open Sans" w:eastAsia="Times New Roman" w:hAnsi="Open Sans" w:cs="Open Sans"/>
                <w:sz w:val="20"/>
                <w:szCs w:val="20"/>
              </w:rPr>
            </w:pPr>
            <w:r>
              <w:rPr>
                <w:rFonts w:ascii="Open Sans" w:eastAsia="Times New Roman" w:hAnsi="Open Sans" w:cs="Open Sans"/>
                <w:sz w:val="20"/>
                <w:szCs w:val="20"/>
              </w:rPr>
              <w:t>Power Point 25-48 modifying a presentation  for formatting text, insert shapes, merge, align and group objects</w:t>
            </w:r>
          </w:p>
          <w:p w:rsidR="00492771" w:rsidRDefault="00492771" w:rsidP="00D53761">
            <w:pPr>
              <w:rPr>
                <w:rFonts w:ascii="Open Sans" w:eastAsia="Times New Roman" w:hAnsi="Open Sans" w:cs="Open Sans"/>
                <w:sz w:val="20"/>
                <w:szCs w:val="20"/>
              </w:rPr>
            </w:pPr>
            <w:r>
              <w:rPr>
                <w:rFonts w:ascii="Open Sans" w:eastAsia="Times New Roman" w:hAnsi="Open Sans" w:cs="Open Sans"/>
                <w:sz w:val="20"/>
                <w:szCs w:val="20"/>
              </w:rPr>
              <w:t>Power Point 49- inserting</w:t>
            </w:r>
            <w:r w:rsidR="00DF1ABA">
              <w:rPr>
                <w:rFonts w:ascii="Open Sans" w:eastAsia="Times New Roman" w:hAnsi="Open Sans" w:cs="Open Sans"/>
                <w:sz w:val="20"/>
                <w:szCs w:val="20"/>
              </w:rPr>
              <w:t xml:space="preserve"> text, insert and style picture, insert text box and chart</w:t>
            </w:r>
          </w:p>
          <w:p w:rsidR="00DF1ABA" w:rsidRDefault="00DF1ABA" w:rsidP="00D53761">
            <w:pPr>
              <w:rPr>
                <w:rFonts w:ascii="Open Sans" w:eastAsia="Times New Roman" w:hAnsi="Open Sans" w:cs="Open Sans"/>
                <w:sz w:val="20"/>
                <w:szCs w:val="20"/>
              </w:rPr>
            </w:pPr>
            <w:r>
              <w:rPr>
                <w:rFonts w:ascii="Open Sans" w:eastAsia="Times New Roman" w:hAnsi="Open Sans" w:cs="Open Sans"/>
                <w:sz w:val="20"/>
                <w:szCs w:val="20"/>
              </w:rPr>
              <w:t>Power Point 73-90 finishing a presentation with background and theme, transitions and timings, animate objects</w:t>
            </w: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DF1AB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F1ABA" w:rsidP="00D53761">
            <w:pPr>
              <w:rPr>
                <w:rFonts w:ascii="Open Sans" w:eastAsia="Times New Roman" w:hAnsi="Open Sans" w:cs="Open Sans"/>
                <w:sz w:val="20"/>
                <w:szCs w:val="20"/>
              </w:rPr>
            </w:pPr>
            <w:r>
              <w:rPr>
                <w:rFonts w:ascii="Open Sans" w:eastAsia="Times New Roman" w:hAnsi="Open Sans" w:cs="Open Sans"/>
                <w:sz w:val="20"/>
                <w:szCs w:val="20"/>
              </w:rPr>
              <w:t>Power Point 73-90 finishing a presentation with background and theme, transitions and timings, animate objects, create office mix</w:t>
            </w: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Insufficient evidence</w:t>
            </w:r>
          </w:p>
          <w:p w:rsidR="00FD6350" w:rsidRDefault="00FD6350" w:rsidP="00D53761">
            <w:pPr>
              <w:rPr>
                <w:rFonts w:ascii="Open Sans" w:eastAsia="Times New Roman" w:hAnsi="Open Sans" w:cs="Open Sans"/>
                <w:sz w:val="20"/>
                <w:szCs w:val="20"/>
              </w:rPr>
            </w:pPr>
          </w:p>
          <w:p w:rsidR="00FD6350" w:rsidRDefault="00FD6350" w:rsidP="00D53761">
            <w:pPr>
              <w:rPr>
                <w:rFonts w:ascii="Open Sans" w:eastAsia="Times New Roman" w:hAnsi="Open Sans" w:cs="Open Sans"/>
                <w:sz w:val="20"/>
                <w:szCs w:val="20"/>
              </w:rPr>
            </w:pPr>
            <w:r>
              <w:rPr>
                <w:rFonts w:ascii="Open Sans" w:eastAsia="Times New Roman" w:hAnsi="Open Sans" w:cs="Open Sans"/>
                <w:sz w:val="20"/>
                <w:szCs w:val="20"/>
              </w:rPr>
              <w:t>Re-review</w:t>
            </w:r>
          </w:p>
          <w:p w:rsidR="00FD6350" w:rsidRDefault="00FD6350" w:rsidP="00D53761">
            <w:pPr>
              <w:rPr>
                <w:rFonts w:ascii="Open Sans" w:eastAsia="Times New Roman" w:hAnsi="Open Sans" w:cs="Open Sans"/>
                <w:sz w:val="20"/>
                <w:szCs w:val="20"/>
              </w:rPr>
            </w:pPr>
            <w:r w:rsidRPr="00FD6350">
              <w:rPr>
                <w:rFonts w:ascii="Open Sans" w:eastAsia="Times New Roman" w:hAnsi="Open Sans" w:cs="Open Sans"/>
                <w:sz w:val="20"/>
                <w:szCs w:val="20"/>
              </w:rPr>
              <w:t>The intent of standard 24 is robust in its focus on content. The content asks students to research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Insufficient evidence</w:t>
            </w:r>
          </w:p>
          <w:p w:rsidR="00FD6350" w:rsidRDefault="00FD6350" w:rsidP="00D53761">
            <w:pPr>
              <w:rPr>
                <w:rFonts w:ascii="Open Sans" w:eastAsia="Times New Roman" w:hAnsi="Open Sans" w:cs="Open Sans"/>
                <w:sz w:val="20"/>
                <w:szCs w:val="20"/>
              </w:rPr>
            </w:pPr>
          </w:p>
          <w:p w:rsidR="00FD6350" w:rsidRDefault="00FD6350" w:rsidP="00D53761">
            <w:pPr>
              <w:rPr>
                <w:rFonts w:ascii="Open Sans" w:eastAsia="Times New Roman" w:hAnsi="Open Sans" w:cs="Open Sans"/>
                <w:sz w:val="20"/>
                <w:szCs w:val="20"/>
              </w:rPr>
            </w:pPr>
            <w:r>
              <w:rPr>
                <w:rFonts w:ascii="Open Sans" w:eastAsia="Times New Roman" w:hAnsi="Open Sans" w:cs="Open Sans"/>
                <w:sz w:val="20"/>
                <w:szCs w:val="20"/>
              </w:rPr>
              <w:t>Re-review</w:t>
            </w:r>
          </w:p>
          <w:p w:rsidR="00FD6350" w:rsidRDefault="00FD6350" w:rsidP="00D53761">
            <w:pPr>
              <w:rPr>
                <w:rFonts w:ascii="Open Sans" w:eastAsia="Times New Roman" w:hAnsi="Open Sans" w:cs="Open Sans"/>
                <w:sz w:val="20"/>
                <w:szCs w:val="20"/>
              </w:rPr>
            </w:pPr>
            <w:r w:rsidRPr="00FD6350">
              <w:rPr>
                <w:rFonts w:ascii="Open Sans" w:eastAsia="Times New Roman" w:hAnsi="Open Sans" w:cs="Open Sans"/>
                <w:sz w:val="20"/>
                <w:szCs w:val="20"/>
              </w:rPr>
              <w:t xml:space="preserve">The intent of standard 25 is robust in its focus on content regarding issues like copyright infringement, piracy, plagiarisms, art licensing, creative commons, and state and federal laws that govern them.  The </w:t>
            </w:r>
            <w:r w:rsidRPr="00FD6350">
              <w:rPr>
                <w:rFonts w:ascii="Open Sans" w:eastAsia="Times New Roman" w:hAnsi="Open Sans" w:cs="Open Sans"/>
                <w:sz w:val="20"/>
                <w:szCs w:val="20"/>
              </w:rPr>
              <w:lastRenderedPageBreak/>
              <w:t>publisher fails to address this content which is the focus of section 1.</w:t>
            </w:r>
          </w:p>
        </w:tc>
      </w:tr>
      <w:tr w:rsidR="005A3A70" w:rsidTr="00CF1BC0">
        <w:tc>
          <w:tcPr>
            <w:tcW w:w="7555" w:type="dxa"/>
          </w:tcPr>
          <w:p w:rsidR="005A3A70" w:rsidRDefault="005A3A70" w:rsidP="001B02DE">
            <w:pPr>
              <w:pStyle w:val="ListParagraph"/>
              <w:numPr>
                <w:ilvl w:val="0"/>
                <w:numId w:val="13"/>
              </w:numPr>
            </w:pPr>
            <w:r>
              <w:lastRenderedPageBreak/>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504EC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04ECE" w:rsidRDefault="00504ECE" w:rsidP="00D53761">
            <w:pPr>
              <w:rPr>
                <w:rFonts w:ascii="Open Sans" w:eastAsia="Times New Roman" w:hAnsi="Open Sans" w:cs="Open Sans"/>
                <w:sz w:val="20"/>
                <w:szCs w:val="20"/>
              </w:rPr>
            </w:pPr>
            <w:r>
              <w:rPr>
                <w:rFonts w:ascii="Open Sans" w:eastAsia="Times New Roman" w:hAnsi="Open Sans" w:cs="Open Sans"/>
                <w:sz w:val="20"/>
                <w:szCs w:val="20"/>
              </w:rPr>
              <w:t>Concepts 18-21 assess security threats including firewall, spyware, malware, understanding authentication, defining networks including LAN, WLAN, PAN, Bluetooth, and infrared technology, and describing data communication</w:t>
            </w:r>
          </w:p>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browsers, network speeds, wi-fi</w:t>
            </w: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DF1ABA" w:rsidP="00D53761">
            <w:pPr>
              <w:rPr>
                <w:rFonts w:ascii="Open Sans" w:eastAsia="Times New Roman" w:hAnsi="Open Sans" w:cs="Open Sans"/>
                <w:sz w:val="20"/>
                <w:szCs w:val="20"/>
              </w:rPr>
            </w:pPr>
            <w:r>
              <w:rPr>
                <w:rFonts w:ascii="Open Sans" w:eastAsia="Times New Roman" w:hAnsi="Open Sans" w:cs="Open Sans"/>
                <w:sz w:val="20"/>
                <w:szCs w:val="20"/>
              </w:rPr>
              <w:t>All Word, Excel, Access, and Powerpoint modules include skills review and practice and independent challenges integrating skills in real world application</w:t>
            </w:r>
          </w:p>
          <w:p w:rsidR="00DF1ABA" w:rsidRDefault="00DF1ABA"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Create a rubric for evaluating and selecting the best electronic communication tool for a given task or situation. Using scenarios from </w:t>
            </w:r>
            <w:r>
              <w:lastRenderedPageBreak/>
              <w:t>business and industry, identify appropriate tools for various situations and 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w:t>
            </w:r>
            <w:r w:rsidR="005A3A70">
              <w:t>, spreadsheet, and</w:t>
            </w:r>
            <w:r>
              <w:t xml:space="preserve">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w:t>
            </w:r>
            <w:r>
              <w:lastRenderedPageBreak/>
              <w:t>research, in addition to original claim(s) and counterclaim(s) supported by evidence e. Revised based on peer feedback</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lastRenderedPageBreak/>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lastRenderedPageBreak/>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w:t>
            </w:r>
            <w:r>
              <w:lastRenderedPageBreak/>
              <w:t>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Evaluate various financial control tools such as budgets, audits, and financial ratios. Construct a TQM operations cost controlling matrix that includes costs, inventory tracking levels, and turnover rates of the selected business. </w:t>
            </w:r>
            <w:r>
              <w:lastRenderedPageBreak/>
              <w:t>Identify potential areas of improvement, especially as they relate to the identified weakness(es)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 xml:space="preserve">Correctly and safely import and export digital files (such as text, audio, video, and picture files in a variety of formats) from local and networked </w:t>
            </w:r>
            <w:r>
              <w:lastRenderedPageBreak/>
              <w:t>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lastRenderedPageBreak/>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lastRenderedPageBreak/>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lastRenderedPageBreak/>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B4137E">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B4137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B4137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293EB7">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B4137E">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293EB7">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B4137E">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B4137E">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293EB7" w:rsidRPr="00D53761" w:rsidRDefault="00293EB7" w:rsidP="00981326">
            <w:pPr>
              <w:rPr>
                <w:rFonts w:ascii="Open Sans" w:hAnsi="Open Sans" w:cs="Open Sans"/>
                <w:b/>
                <w:sz w:val="20"/>
                <w:szCs w:val="20"/>
              </w:rPr>
            </w:pPr>
            <w:r>
              <w:rPr>
                <w:rFonts w:ascii="Open Sans" w:hAnsi="Open Sans" w:cs="Open Sans"/>
                <w:b/>
                <w:sz w:val="20"/>
                <w:szCs w:val="20"/>
              </w:rPr>
              <w:t>The textbooks meets rigor in presentation of content.</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293EB7">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293EB7">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293EB7" w:rsidRPr="00D53761" w:rsidRDefault="00293EB7" w:rsidP="00D53761">
            <w:pPr>
              <w:keepNext/>
              <w:outlineLvl w:val="4"/>
              <w:rPr>
                <w:rFonts w:ascii="Open Sans" w:hAnsi="Open Sans" w:cs="Open Sans"/>
                <w:b/>
                <w:sz w:val="20"/>
                <w:szCs w:val="20"/>
              </w:rPr>
            </w:pPr>
            <w:r>
              <w:rPr>
                <w:rFonts w:ascii="Open Sans" w:hAnsi="Open Sans" w:cs="Open Sans"/>
                <w:b/>
                <w:sz w:val="20"/>
                <w:szCs w:val="20"/>
              </w:rPr>
              <w:t>The textbook meets career and postsecondary indicators.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3F3CAF">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06BD0">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406BD0" w:rsidP="00D53761">
            <w:pPr>
              <w:contextualSpacing/>
              <w:rPr>
                <w:rFonts w:ascii="Open Sans" w:hAnsi="Open Sans" w:cs="Open Sans"/>
                <w:sz w:val="20"/>
                <w:szCs w:val="20"/>
              </w:rPr>
            </w:pPr>
            <w:r>
              <w:rPr>
                <w:rFonts w:ascii="Open Sans" w:hAnsi="Open Sans" w:cs="Open Sans"/>
                <w:sz w:val="20"/>
                <w:szCs w:val="20"/>
              </w:rPr>
              <w:t>Materials support and align with industry standards for Microsoft Suite Industry Certification in Office, Excel, and Power Point</w:t>
            </w:r>
          </w:p>
        </w:tc>
      </w:tr>
      <w:tr w:rsidR="00D53761" w:rsidRPr="00D53761" w:rsidTr="005A3A7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406BD0">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406BD0" w:rsidP="00D53761">
            <w:pPr>
              <w:contextualSpacing/>
              <w:rPr>
                <w:rFonts w:ascii="Open Sans" w:hAnsi="Open Sans" w:cs="Open Sans"/>
                <w:sz w:val="20"/>
                <w:szCs w:val="20"/>
              </w:rPr>
            </w:pPr>
            <w:r>
              <w:rPr>
                <w:rFonts w:ascii="Open Sans" w:hAnsi="Open Sans" w:cs="Open Sans"/>
                <w:sz w:val="20"/>
                <w:szCs w:val="20"/>
              </w:rPr>
              <w:t xml:space="preserve">Materials support and align with </w:t>
            </w:r>
            <w:r w:rsidR="005C721E">
              <w:rPr>
                <w:rFonts w:ascii="Open Sans" w:hAnsi="Open Sans" w:cs="Open Sans"/>
                <w:sz w:val="20"/>
                <w:szCs w:val="20"/>
              </w:rPr>
              <w:t>discipline specific content frameworks through module objectives, learning outcomes, bulleted steps for practice, modeling and examples of content, concepts review, skills review, and independent challenge. Materials support and align with discipline specific pedagogy frameworks through case studies, quick tips, integration tasks, and troubleshooting.</w:t>
            </w:r>
          </w:p>
        </w:tc>
      </w:tr>
      <w:tr w:rsidR="00D53761" w:rsidRPr="00D53761" w:rsidTr="005A3A7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5C721E">
              <w:rPr>
                <w:rFonts w:ascii="Open Sans" w:hAnsi="Open Sans" w:cs="Open Sans"/>
                <w:sz w:val="20"/>
                <w:szCs w:val="20"/>
                <w:shd w:val="clear" w:color="auto" w:fill="FFFF00"/>
              </w:rPr>
              <w:t>0</w:t>
            </w:r>
          </w:p>
        </w:tc>
        <w:tc>
          <w:tcPr>
            <w:tcW w:w="2988" w:type="dxa"/>
            <w:shd w:val="clear" w:color="auto" w:fill="FFFFFF" w:themeFill="background1"/>
            <w:vAlign w:val="center"/>
          </w:tcPr>
          <w:p w:rsidR="00D53761" w:rsidRPr="00D53761" w:rsidRDefault="005C721E" w:rsidP="00D53761">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5C721E">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5C721E" w:rsidP="00D53761">
            <w:pPr>
              <w:contextualSpacing/>
              <w:rPr>
                <w:rFonts w:ascii="Open Sans" w:hAnsi="Open Sans" w:cs="Open Sans"/>
                <w:sz w:val="20"/>
                <w:szCs w:val="20"/>
              </w:rPr>
            </w:pPr>
            <w:r>
              <w:rPr>
                <w:rFonts w:ascii="Open Sans" w:hAnsi="Open Sans" w:cs="Open Sans"/>
                <w:sz w:val="20"/>
                <w:szCs w:val="20"/>
              </w:rPr>
              <w:t>Evidence of connections and a balance between knowledge and skills within the content. Modeling process and product, guided practice, individual practice presented in easy to follow bulleted steps, review of concepts, review of skills, and exploration in an independent challenge</w:t>
            </w:r>
          </w:p>
        </w:tc>
      </w:tr>
      <w:tr w:rsidR="00D53761" w:rsidRPr="00D53761" w:rsidTr="005A3A7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5C721E">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5C721E" w:rsidP="00D53761">
            <w:pPr>
              <w:contextualSpacing/>
              <w:rPr>
                <w:rFonts w:ascii="Open Sans" w:hAnsi="Open Sans" w:cs="Open Sans"/>
                <w:sz w:val="20"/>
                <w:szCs w:val="20"/>
              </w:rPr>
            </w:pPr>
            <w:r>
              <w:rPr>
                <w:rFonts w:ascii="Open Sans" w:hAnsi="Open Sans" w:cs="Open Sans"/>
                <w:sz w:val="20"/>
                <w:szCs w:val="20"/>
              </w:rPr>
              <w:t>Evidence of horizontal coherence from understanding essential computer concepts, Windows 10, file management</w:t>
            </w:r>
            <w:r w:rsidR="00CA6BD4">
              <w:rPr>
                <w:rFonts w:ascii="Open Sans" w:hAnsi="Open Sans" w:cs="Open Sans"/>
                <w:sz w:val="20"/>
                <w:szCs w:val="20"/>
              </w:rPr>
              <w:t xml:space="preserve"> prepares learners for content in Office, Excel, Access, Power Point, </w:t>
            </w:r>
            <w:r w:rsidR="00CA6BD4">
              <w:rPr>
                <w:rFonts w:ascii="Open Sans" w:hAnsi="Open Sans" w:cs="Open Sans"/>
                <w:sz w:val="20"/>
                <w:szCs w:val="20"/>
              </w:rPr>
              <w:lastRenderedPageBreak/>
              <w:t>and Outlook. Each is followed with an integration of materials previously learned.</w:t>
            </w:r>
          </w:p>
        </w:tc>
      </w:tr>
      <w:tr w:rsidR="00D53761" w:rsidRPr="00D53761" w:rsidTr="005A3A7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CA6BD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CA6BD4" w:rsidP="00D53761">
            <w:pPr>
              <w:contextualSpacing/>
              <w:rPr>
                <w:rFonts w:ascii="Open Sans" w:hAnsi="Open Sans" w:cs="Open Sans"/>
                <w:sz w:val="20"/>
                <w:szCs w:val="20"/>
              </w:rPr>
            </w:pPr>
            <w:r>
              <w:rPr>
                <w:rFonts w:ascii="Open Sans" w:hAnsi="Open Sans" w:cs="Open Sans"/>
                <w:sz w:val="20"/>
                <w:szCs w:val="20"/>
              </w:rPr>
              <w:t>Evidence of horizontal coherence from understanding essential computer concepts, Windows 10, file management prepares learners for content in Office, Excel, Access, Power Point, and Outlook. Each is followed with an integration of materials previously learned.</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CA6BD4">
              <w:rPr>
                <w:rFonts w:ascii="Open Sans" w:hAnsi="Open Sans" w:cs="Open Sans"/>
                <w:sz w:val="20"/>
                <w:szCs w:val="20"/>
                <w:shd w:val="clear" w:color="auto" w:fill="FFFF00"/>
              </w:rPr>
              <w:t>1</w:t>
            </w:r>
            <w:r w:rsidRPr="00D53761">
              <w:rPr>
                <w:rFonts w:ascii="Open Sans" w:hAnsi="Open Sans" w:cs="Open Sans"/>
                <w:sz w:val="20"/>
                <w:szCs w:val="20"/>
              </w:rPr>
              <w:t xml:space="preserve">      0</w:t>
            </w:r>
          </w:p>
        </w:tc>
        <w:tc>
          <w:tcPr>
            <w:tcW w:w="2988" w:type="dxa"/>
          </w:tcPr>
          <w:p w:rsidR="00D53761" w:rsidRDefault="00BF6975" w:rsidP="00D53761">
            <w:pPr>
              <w:contextualSpacing/>
              <w:rPr>
                <w:rFonts w:ascii="Open Sans" w:hAnsi="Open Sans" w:cs="Open Sans"/>
                <w:sz w:val="20"/>
                <w:szCs w:val="20"/>
              </w:rPr>
            </w:pPr>
            <w:r>
              <w:rPr>
                <w:rFonts w:ascii="Open Sans" w:hAnsi="Open Sans" w:cs="Open Sans"/>
                <w:sz w:val="20"/>
                <w:szCs w:val="20"/>
              </w:rPr>
              <w:t>Limited evidence of lesson planning or pacing</w:t>
            </w:r>
          </w:p>
          <w:p w:rsidR="00BF6975" w:rsidRPr="00D53761" w:rsidRDefault="00BF6975" w:rsidP="00D53761">
            <w:pPr>
              <w:contextualSpacing/>
              <w:rPr>
                <w:rFonts w:ascii="Open Sans" w:hAnsi="Open Sans" w:cs="Open Sans"/>
                <w:sz w:val="20"/>
                <w:szCs w:val="20"/>
              </w:rPr>
            </w:pPr>
            <w:r>
              <w:rPr>
                <w:rFonts w:ascii="Open Sans" w:hAnsi="Open Sans" w:cs="Open Sans"/>
                <w:sz w:val="20"/>
                <w:szCs w:val="20"/>
              </w:rPr>
              <w:t>Evidence of instructional strategies, applications, and projects</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A6BD4">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Pr="00D53761" w:rsidRDefault="00BF6975" w:rsidP="00D53761">
            <w:pPr>
              <w:contextualSpacing/>
              <w:rPr>
                <w:rFonts w:ascii="Open Sans" w:hAnsi="Open Sans" w:cs="Open Sans"/>
                <w:sz w:val="20"/>
                <w:szCs w:val="20"/>
              </w:rPr>
            </w:pPr>
            <w:r>
              <w:rPr>
                <w:rFonts w:ascii="Open Sans" w:hAnsi="Open Sans" w:cs="Open Sans"/>
                <w:sz w:val="20"/>
                <w:szCs w:val="20"/>
              </w:rPr>
              <w:t>Evidence of connections and a balance between knowledge and skills within the content. Modeling process and product, guided practice, individual practice presented in easy to follow bulleted steps, review of concepts, review of skills, and exploration in an independent challenge</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A6BD4">
              <w:rPr>
                <w:rFonts w:ascii="Open Sans" w:hAnsi="Open Sans" w:cs="Open Sans"/>
                <w:sz w:val="20"/>
                <w:szCs w:val="20"/>
                <w:shd w:val="clear" w:color="auto" w:fill="FFFF00"/>
              </w:rPr>
              <w:t>0</w:t>
            </w:r>
          </w:p>
        </w:tc>
        <w:tc>
          <w:tcPr>
            <w:tcW w:w="2988" w:type="dxa"/>
          </w:tcPr>
          <w:p w:rsidR="00D53761" w:rsidRPr="00D53761" w:rsidRDefault="00CA6BD4" w:rsidP="00D53761">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A6BD4">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CA6BD4" w:rsidP="00D53761">
            <w:pPr>
              <w:contextualSpacing/>
              <w:rPr>
                <w:rFonts w:ascii="Open Sans" w:hAnsi="Open Sans" w:cs="Open Sans"/>
                <w:sz w:val="20"/>
                <w:szCs w:val="20"/>
              </w:rPr>
            </w:pPr>
            <w:r>
              <w:rPr>
                <w:rFonts w:ascii="Open Sans" w:hAnsi="Open Sans" w:cs="Open Sans"/>
                <w:sz w:val="20"/>
                <w:szCs w:val="20"/>
              </w:rPr>
              <w:t>Mindtap Digital Platform</w:t>
            </w:r>
          </w:p>
          <w:p w:rsidR="00CA6BD4" w:rsidRDefault="00CA6BD4" w:rsidP="00D53761">
            <w:pPr>
              <w:contextualSpacing/>
              <w:rPr>
                <w:rFonts w:ascii="Open Sans" w:hAnsi="Open Sans" w:cs="Open Sans"/>
                <w:sz w:val="20"/>
                <w:szCs w:val="20"/>
              </w:rPr>
            </w:pPr>
            <w:r>
              <w:rPr>
                <w:rFonts w:ascii="Open Sans" w:hAnsi="Open Sans" w:cs="Open Sans"/>
                <w:sz w:val="20"/>
                <w:szCs w:val="20"/>
              </w:rPr>
              <w:t>eBook</w:t>
            </w:r>
          </w:p>
          <w:p w:rsidR="00CA6BD4" w:rsidRDefault="00CA6BD4" w:rsidP="00D53761">
            <w:pPr>
              <w:contextualSpacing/>
              <w:rPr>
                <w:rFonts w:ascii="Open Sans" w:hAnsi="Open Sans" w:cs="Open Sans"/>
                <w:sz w:val="20"/>
                <w:szCs w:val="20"/>
              </w:rPr>
            </w:pPr>
            <w:r>
              <w:rPr>
                <w:rFonts w:ascii="Open Sans" w:hAnsi="Open Sans" w:cs="Open Sans"/>
                <w:sz w:val="20"/>
                <w:szCs w:val="20"/>
              </w:rPr>
              <w:t>hardback illustrated textbook</w:t>
            </w:r>
          </w:p>
          <w:p w:rsidR="00CA6BD4" w:rsidRDefault="00CA6BD4" w:rsidP="00D53761">
            <w:pPr>
              <w:contextualSpacing/>
              <w:rPr>
                <w:rFonts w:ascii="Open Sans" w:hAnsi="Open Sans" w:cs="Open Sans"/>
                <w:sz w:val="20"/>
                <w:szCs w:val="20"/>
              </w:rPr>
            </w:pPr>
            <w:r>
              <w:rPr>
                <w:rFonts w:ascii="Open Sans" w:hAnsi="Open Sans" w:cs="Open Sans"/>
                <w:sz w:val="20"/>
                <w:szCs w:val="20"/>
              </w:rPr>
              <w:t>Productivity Apps</w:t>
            </w:r>
          </w:p>
          <w:p w:rsidR="00CA6BD4" w:rsidRPr="00CA6BD4" w:rsidRDefault="00CA6BD4" w:rsidP="00CA6BD4">
            <w:pPr>
              <w:contextualSpacing/>
              <w:rPr>
                <w:rFonts w:ascii="Open Sans" w:hAnsi="Open Sans" w:cs="Open Sans"/>
                <w:sz w:val="20"/>
                <w:szCs w:val="20"/>
              </w:rPr>
            </w:pPr>
            <w:r w:rsidRPr="00CA6BD4">
              <w:rPr>
                <w:rFonts w:ascii="Open Sans" w:hAnsi="Open Sans" w:cs="Open Sans"/>
                <w:sz w:val="20"/>
                <w:szCs w:val="20"/>
              </w:rPr>
              <w:t xml:space="preserve">Companion Sways provide videos and step-by-step </w:t>
            </w:r>
            <w:bookmarkStart w:id="0" w:name="_GoBack"/>
            <w:bookmarkEnd w:id="0"/>
            <w:r w:rsidRPr="00CA6BD4">
              <w:rPr>
                <w:rFonts w:ascii="Open Sans" w:hAnsi="Open Sans" w:cs="Open Sans"/>
                <w:sz w:val="20"/>
                <w:szCs w:val="20"/>
              </w:rPr>
              <w:lastRenderedPageBreak/>
              <w:t>instructions to help your students learn to master each app.</w:t>
            </w:r>
          </w:p>
          <w:p w:rsidR="00CA6BD4" w:rsidRPr="00D53761" w:rsidRDefault="00CA6BD4" w:rsidP="00D53761">
            <w:pPr>
              <w:contextualSpacing/>
              <w:rPr>
                <w:rFonts w:ascii="Open Sans" w:hAnsi="Open Sans" w:cs="Open Sans"/>
                <w:sz w:val="20"/>
                <w:szCs w:val="20"/>
              </w:rPr>
            </w:pPr>
          </w:p>
        </w:tc>
      </w:tr>
      <w:tr w:rsidR="00D53761" w:rsidRPr="00D53761" w:rsidTr="005A3A7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A6BD4">
              <w:rPr>
                <w:rFonts w:ascii="Open Sans" w:hAnsi="Open Sans" w:cs="Open Sans"/>
                <w:sz w:val="20"/>
                <w:szCs w:val="20"/>
              </w:rPr>
              <w:t xml:space="preserve">2  </w:t>
            </w:r>
            <w:r w:rsidRPr="00D53761">
              <w:rPr>
                <w:rFonts w:ascii="Open Sans" w:hAnsi="Open Sans" w:cs="Open Sans"/>
                <w:sz w:val="20"/>
                <w:szCs w:val="20"/>
              </w:rPr>
              <w:t xml:space="preserve">    </w:t>
            </w:r>
            <w:r w:rsidRPr="00CA6BD4">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tcPr>
          <w:p w:rsidR="00D53761" w:rsidRDefault="00CA6BD4" w:rsidP="00D53761">
            <w:pPr>
              <w:contextualSpacing/>
              <w:rPr>
                <w:rFonts w:ascii="Open Sans" w:hAnsi="Open Sans" w:cs="Open Sans"/>
                <w:sz w:val="20"/>
                <w:szCs w:val="20"/>
              </w:rPr>
            </w:pPr>
            <w:r>
              <w:rPr>
                <w:rFonts w:ascii="Open Sans" w:hAnsi="Open Sans" w:cs="Open Sans"/>
                <w:sz w:val="20"/>
                <w:szCs w:val="20"/>
              </w:rPr>
              <w:t xml:space="preserve">Evidence of companion eBooks, Companion Sway videos, productivity apps facilitate </w:t>
            </w:r>
            <w:r w:rsidR="00BF6975">
              <w:rPr>
                <w:rFonts w:ascii="Open Sans" w:hAnsi="Open Sans" w:cs="Open Sans"/>
                <w:sz w:val="20"/>
                <w:szCs w:val="20"/>
              </w:rPr>
              <w:t>learning and connections with content</w:t>
            </w:r>
          </w:p>
          <w:p w:rsidR="00BF6975" w:rsidRDefault="00BF6975" w:rsidP="00D53761">
            <w:pPr>
              <w:contextualSpacing/>
              <w:rPr>
                <w:rFonts w:ascii="Open Sans" w:hAnsi="Open Sans" w:cs="Open Sans"/>
                <w:sz w:val="20"/>
                <w:szCs w:val="20"/>
              </w:rPr>
            </w:pPr>
            <w:r>
              <w:rPr>
                <w:rFonts w:ascii="Open Sans" w:hAnsi="Open Sans" w:cs="Open Sans"/>
                <w:sz w:val="20"/>
                <w:szCs w:val="20"/>
              </w:rPr>
              <w:t>Imbalance of text and graphics/ images in the hard copy textbook</w:t>
            </w:r>
          </w:p>
          <w:p w:rsidR="00BF6975" w:rsidRPr="00D53761" w:rsidRDefault="00BF6975" w:rsidP="00D53761">
            <w:pPr>
              <w:contextualSpacing/>
              <w:rPr>
                <w:rFonts w:ascii="Open Sans" w:hAnsi="Open Sans" w:cs="Open Sans"/>
                <w:sz w:val="20"/>
                <w:szCs w:val="20"/>
              </w:rPr>
            </w:pPr>
            <w:r>
              <w:rPr>
                <w:rFonts w:ascii="Open Sans" w:hAnsi="Open Sans" w:cs="Open Sans"/>
                <w:sz w:val="20"/>
                <w:szCs w:val="20"/>
              </w:rPr>
              <w:t>Color-coded quick tips clarify presentation of content</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BF6975">
              <w:rPr>
                <w:rFonts w:ascii="Open Sans" w:hAnsi="Open Sans" w:cs="Open Sans"/>
                <w:sz w:val="20"/>
                <w:szCs w:val="20"/>
                <w:shd w:val="clear" w:color="auto" w:fill="FFFF00"/>
              </w:rPr>
              <w:t>1</w:t>
            </w:r>
            <w:r w:rsidRPr="00D53761">
              <w:rPr>
                <w:rFonts w:ascii="Open Sans" w:hAnsi="Open Sans" w:cs="Open Sans"/>
                <w:sz w:val="20"/>
                <w:szCs w:val="20"/>
              </w:rPr>
              <w:t xml:space="preserve">      0</w:t>
            </w:r>
          </w:p>
        </w:tc>
        <w:tc>
          <w:tcPr>
            <w:tcW w:w="2988" w:type="dxa"/>
          </w:tcPr>
          <w:p w:rsidR="00D53761" w:rsidRDefault="00BF6975" w:rsidP="00D53761">
            <w:pPr>
              <w:contextualSpacing/>
              <w:rPr>
                <w:rFonts w:ascii="Open Sans" w:hAnsi="Open Sans" w:cs="Open Sans"/>
                <w:sz w:val="20"/>
                <w:szCs w:val="20"/>
              </w:rPr>
            </w:pPr>
            <w:r>
              <w:rPr>
                <w:rFonts w:ascii="Open Sans" w:hAnsi="Open Sans" w:cs="Open Sans"/>
                <w:sz w:val="20"/>
                <w:szCs w:val="20"/>
              </w:rPr>
              <w:t>Limited evidence that materials support all learners</w:t>
            </w:r>
          </w:p>
          <w:p w:rsidR="00BF6975" w:rsidRPr="00D53761" w:rsidRDefault="00BF6975" w:rsidP="00D53761">
            <w:pPr>
              <w:contextualSpacing/>
              <w:rPr>
                <w:rFonts w:ascii="Open Sans" w:hAnsi="Open Sans" w:cs="Open Sans"/>
                <w:sz w:val="20"/>
                <w:szCs w:val="20"/>
              </w:rPr>
            </w:pPr>
            <w:r>
              <w:rPr>
                <w:rFonts w:ascii="Open Sans" w:hAnsi="Open Sans" w:cs="Open Sans"/>
                <w:sz w:val="20"/>
                <w:szCs w:val="20"/>
              </w:rPr>
              <w:t>Evidence that materials support visual and auditory learner styles</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6975">
              <w:rPr>
                <w:rFonts w:ascii="Open Sans" w:hAnsi="Open Sans" w:cs="Open Sans"/>
                <w:sz w:val="20"/>
                <w:szCs w:val="20"/>
                <w:shd w:val="clear" w:color="auto" w:fill="FFFF00"/>
              </w:rPr>
              <w:t>0</w:t>
            </w:r>
          </w:p>
        </w:tc>
        <w:tc>
          <w:tcPr>
            <w:tcW w:w="2988" w:type="dxa"/>
          </w:tcPr>
          <w:p w:rsidR="00D53761" w:rsidRPr="00D53761" w:rsidRDefault="00BF6975" w:rsidP="00D53761">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BF6975">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BF6975" w:rsidP="00D53761">
            <w:pPr>
              <w:contextualSpacing/>
              <w:rPr>
                <w:rFonts w:ascii="Open Sans" w:hAnsi="Open Sans" w:cs="Open Sans"/>
                <w:sz w:val="20"/>
                <w:szCs w:val="20"/>
              </w:rPr>
            </w:pPr>
            <w:r>
              <w:rPr>
                <w:rFonts w:ascii="Open Sans" w:hAnsi="Open Sans" w:cs="Open Sans"/>
                <w:sz w:val="20"/>
                <w:szCs w:val="20"/>
              </w:rPr>
              <w:t>Evidence of concepts review, skills review, independent challenge, and integration of skills after each unit</w:t>
            </w:r>
          </w:p>
        </w:tc>
      </w:tr>
      <w:tr w:rsidR="00D53761" w:rsidRPr="00D53761" w:rsidTr="005A3A7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BF6975">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BF6975" w:rsidP="00D53761">
            <w:pPr>
              <w:contextualSpacing/>
              <w:rPr>
                <w:rFonts w:ascii="Open Sans" w:hAnsi="Open Sans" w:cs="Open Sans"/>
                <w:sz w:val="20"/>
                <w:szCs w:val="20"/>
              </w:rPr>
            </w:pPr>
            <w:r>
              <w:rPr>
                <w:rFonts w:ascii="Open Sans" w:hAnsi="Open Sans" w:cs="Open Sans"/>
                <w:sz w:val="20"/>
                <w:szCs w:val="20"/>
              </w:rPr>
              <w:t>Evidence of concepts review, skills review, independent challenge, and integration of skills after each unit</w:t>
            </w:r>
          </w:p>
        </w:tc>
      </w:tr>
      <w:tr w:rsidR="00D53761" w:rsidRPr="00D53761" w:rsidTr="005A3A7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6975">
              <w:rPr>
                <w:rFonts w:ascii="Open Sans" w:hAnsi="Open Sans" w:cs="Open Sans"/>
                <w:sz w:val="20"/>
                <w:szCs w:val="20"/>
                <w:shd w:val="clear" w:color="auto" w:fill="FFFF00"/>
              </w:rPr>
              <w:t>0</w:t>
            </w:r>
          </w:p>
        </w:tc>
        <w:tc>
          <w:tcPr>
            <w:tcW w:w="2988" w:type="dxa"/>
          </w:tcPr>
          <w:p w:rsidR="00D53761" w:rsidRPr="00D53761" w:rsidRDefault="00BF6975" w:rsidP="00D53761">
            <w:pPr>
              <w:contextualSpacing/>
              <w:rPr>
                <w:rFonts w:ascii="Open Sans" w:hAnsi="Open Sans" w:cs="Open Sans"/>
                <w:sz w:val="20"/>
                <w:szCs w:val="20"/>
              </w:rPr>
            </w:pPr>
            <w:r>
              <w:rPr>
                <w:rFonts w:ascii="Open Sans" w:hAnsi="Open Sans" w:cs="Open Sans"/>
                <w:sz w:val="20"/>
                <w:szCs w:val="20"/>
              </w:rPr>
              <w:t>No evidence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2120A"/>
    <w:rsid w:val="00041B21"/>
    <w:rsid w:val="00043224"/>
    <w:rsid w:val="00072127"/>
    <w:rsid w:val="000845EB"/>
    <w:rsid w:val="000E3170"/>
    <w:rsid w:val="00115038"/>
    <w:rsid w:val="0011573F"/>
    <w:rsid w:val="00124855"/>
    <w:rsid w:val="001602D8"/>
    <w:rsid w:val="00175878"/>
    <w:rsid w:val="001A0833"/>
    <w:rsid w:val="001B02DE"/>
    <w:rsid w:val="001B5E52"/>
    <w:rsid w:val="00201980"/>
    <w:rsid w:val="00212DB3"/>
    <w:rsid w:val="00236DC9"/>
    <w:rsid w:val="00293EB7"/>
    <w:rsid w:val="002D0902"/>
    <w:rsid w:val="003826DA"/>
    <w:rsid w:val="003965B7"/>
    <w:rsid w:val="003F3CAF"/>
    <w:rsid w:val="00406BD0"/>
    <w:rsid w:val="004079F5"/>
    <w:rsid w:val="00415672"/>
    <w:rsid w:val="00421523"/>
    <w:rsid w:val="0043492C"/>
    <w:rsid w:val="00443F6E"/>
    <w:rsid w:val="00465233"/>
    <w:rsid w:val="00473800"/>
    <w:rsid w:val="00492771"/>
    <w:rsid w:val="004A72C4"/>
    <w:rsid w:val="00504ECE"/>
    <w:rsid w:val="005A3A70"/>
    <w:rsid w:val="005C721E"/>
    <w:rsid w:val="005D7F02"/>
    <w:rsid w:val="006240A2"/>
    <w:rsid w:val="00642569"/>
    <w:rsid w:val="0069317E"/>
    <w:rsid w:val="006A1A1A"/>
    <w:rsid w:val="006B2D51"/>
    <w:rsid w:val="006D23A5"/>
    <w:rsid w:val="006F267F"/>
    <w:rsid w:val="006F3C74"/>
    <w:rsid w:val="007125FD"/>
    <w:rsid w:val="00721CB0"/>
    <w:rsid w:val="00730420"/>
    <w:rsid w:val="007728F3"/>
    <w:rsid w:val="0078544F"/>
    <w:rsid w:val="007C21F4"/>
    <w:rsid w:val="00837E76"/>
    <w:rsid w:val="00871B0B"/>
    <w:rsid w:val="008B526F"/>
    <w:rsid w:val="008C4C6B"/>
    <w:rsid w:val="008C71E0"/>
    <w:rsid w:val="008C7DB3"/>
    <w:rsid w:val="008E07AE"/>
    <w:rsid w:val="008F0203"/>
    <w:rsid w:val="00911CDD"/>
    <w:rsid w:val="00981326"/>
    <w:rsid w:val="009B725D"/>
    <w:rsid w:val="00AB444A"/>
    <w:rsid w:val="00B31E0B"/>
    <w:rsid w:val="00B4137E"/>
    <w:rsid w:val="00B445A5"/>
    <w:rsid w:val="00B564D1"/>
    <w:rsid w:val="00B9770E"/>
    <w:rsid w:val="00BF6975"/>
    <w:rsid w:val="00C033C2"/>
    <w:rsid w:val="00C12951"/>
    <w:rsid w:val="00C25F66"/>
    <w:rsid w:val="00C3750F"/>
    <w:rsid w:val="00C4526C"/>
    <w:rsid w:val="00CA6BD4"/>
    <w:rsid w:val="00CE0E9C"/>
    <w:rsid w:val="00CF1BC0"/>
    <w:rsid w:val="00D11A14"/>
    <w:rsid w:val="00D53761"/>
    <w:rsid w:val="00D73280"/>
    <w:rsid w:val="00DC48AB"/>
    <w:rsid w:val="00DE024E"/>
    <w:rsid w:val="00DE40CB"/>
    <w:rsid w:val="00DE489F"/>
    <w:rsid w:val="00DF1ABA"/>
    <w:rsid w:val="00DF7998"/>
    <w:rsid w:val="00E220CF"/>
    <w:rsid w:val="00E45E61"/>
    <w:rsid w:val="00E70F53"/>
    <w:rsid w:val="00E814C4"/>
    <w:rsid w:val="00EB1010"/>
    <w:rsid w:val="00EC2844"/>
    <w:rsid w:val="00ED3FD4"/>
    <w:rsid w:val="00EF5194"/>
    <w:rsid w:val="00F30CEA"/>
    <w:rsid w:val="00F54597"/>
    <w:rsid w:val="00FD6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23403">
      <w:bodyDiv w:val="1"/>
      <w:marLeft w:val="0"/>
      <w:marRight w:val="0"/>
      <w:marTop w:val="0"/>
      <w:marBottom w:val="0"/>
      <w:divBdr>
        <w:top w:val="none" w:sz="0" w:space="0" w:color="auto"/>
        <w:left w:val="none" w:sz="0" w:space="0" w:color="auto"/>
        <w:bottom w:val="none" w:sz="0" w:space="0" w:color="auto"/>
        <w:right w:val="none" w:sz="0" w:space="0" w:color="auto"/>
      </w:divBdr>
    </w:div>
    <w:div w:id="25205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5BD46-F72D-4334-B198-DBCB7C2B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9937</Words>
  <Characters>56647</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2018-08-27T14:37:00Z</dcterms:created>
  <dcterms:modified xsi:type="dcterms:W3CDTF">2018-08-27T14:37:00Z</dcterms:modified>
</cp:coreProperties>
</file>