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D90C71">
              <w:rPr>
                <w:rFonts w:ascii="Open Sans" w:hAnsi="Open Sans" w:cs="Open Sans"/>
                <w:sz w:val="18"/>
                <w:szCs w:val="18"/>
                <w:u w:val="single"/>
              </w:rPr>
              <w:t xml:space="preserve">Illustrated </w:t>
            </w:r>
            <w:r w:rsidR="00FD01D5">
              <w:rPr>
                <w:rFonts w:ascii="Open Sans" w:hAnsi="Open Sans" w:cs="Open Sans"/>
                <w:sz w:val="18"/>
                <w:szCs w:val="18"/>
                <w:u w:val="single"/>
              </w:rPr>
              <w:t>Microsoft</w:t>
            </w:r>
            <w:r w:rsidR="00D90C71">
              <w:rPr>
                <w:rFonts w:ascii="Open Sans" w:hAnsi="Open Sans" w:cs="Open Sans"/>
                <w:sz w:val="18"/>
                <w:szCs w:val="18"/>
                <w:u w:val="single"/>
              </w:rPr>
              <w:t xml:space="preserve"> Office 365 &amp; Office 2016: Introductory   9781305876033  </w:t>
            </w:r>
            <w:r w:rsidR="00981326" w:rsidRPr="00D53761">
              <w:rPr>
                <w:rFonts w:ascii="Open Sans" w:hAnsi="Open Sans" w:cs="Open Sans"/>
                <w:sz w:val="18"/>
                <w:szCs w:val="18"/>
              </w:rPr>
              <w:t xml:space="preserve"> Level(s)/Course(s): </w:t>
            </w:r>
            <w:r w:rsidR="00D90C71">
              <w:rPr>
                <w:rFonts w:ascii="Open Sans" w:hAnsi="Open Sans" w:cs="Open Sans"/>
                <w:sz w:val="18"/>
                <w:szCs w:val="18"/>
                <w:u w:val="single"/>
              </w:rPr>
              <w:t>5891 Computer Applications</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D90C71">
              <w:rPr>
                <w:rFonts w:ascii="Open Sans" w:hAnsi="Open Sans" w:cs="Open Sans"/>
                <w:sz w:val="18"/>
                <w:szCs w:val="18"/>
                <w:u w:val="single"/>
              </w:rPr>
              <w:t xml:space="preserve">Cengage      </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D90C71">
              <w:rPr>
                <w:rFonts w:ascii="Open Sans" w:hAnsi="Open Sans" w:cs="Open Sans"/>
                <w:sz w:val="18"/>
                <w:szCs w:val="18"/>
                <w:u w:val="single"/>
              </w:rPr>
              <w:t>2017</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FD01D5" w:rsidP="00981326">
                  <w:pPr>
                    <w:jc w:val="center"/>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00981326" w:rsidRPr="00D53761">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FD01D5" w:rsidP="00D11A14">
                  <w:pPr>
                    <w:keepNext/>
                    <w:jc w:val="center"/>
                    <w:outlineLvl w:val="0"/>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FD01D5" w:rsidP="00642569">
                  <w:pPr>
                    <w:keepNext/>
                    <w:jc w:val="center"/>
                    <w:outlineLvl w:val="0"/>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FD01D5" w:rsidP="00981326">
                  <w:pPr>
                    <w:keepNext/>
                    <w:jc w:val="center"/>
                    <w:outlineLvl w:val="0"/>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FD01D5" w:rsidP="00D11A14">
            <w:pPr>
              <w:keepNext/>
              <w:jc w:val="center"/>
              <w:outlineLvl w:val="0"/>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r w:rsidR="00981326" w:rsidRPr="00D53761">
              <w:rPr>
                <w:rFonts w:ascii="Open Sans" w:hAnsi="Open Sans" w:cs="Open Sans"/>
                <w:b/>
                <w:sz w:val="20"/>
                <w:szCs w:val="20"/>
              </w:rPr>
              <w:t xml:space="preserve">     No __</w:t>
            </w:r>
            <w:r w:rsidR="00D11A14">
              <w:rPr>
                <w:rFonts w:ascii="Open Sans" w:hAnsi="Open Sans" w:cs="Open Sans"/>
                <w:b/>
                <w:sz w:val="20"/>
                <w:szCs w:val="20"/>
              </w:rPr>
              <w:t>_</w:t>
            </w:r>
            <w:r w:rsidR="00981326"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D90C71"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meet the mandatory 80 percent alignment to course standards in</w:t>
            </w:r>
            <w:r>
              <w:rPr>
                <w:rFonts w:ascii="Open Sans" w:hAnsi="Open Sans" w:cs="Open Sans"/>
                <w:sz w:val="20"/>
                <w:szCs w:val="20"/>
              </w:rPr>
              <w:t xml:space="preserve"> Computer Applications</w:t>
            </w:r>
            <w:r w:rsidR="00642569">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p w:rsidR="00D90C71" w:rsidRDefault="00D90C71" w:rsidP="00D53761">
            <w:pPr>
              <w:rPr>
                <w:rFonts w:ascii="Open Sans" w:eastAsia="Times New Roman" w:hAnsi="Open Sans" w:cs="Open Sans"/>
                <w:sz w:val="20"/>
                <w:szCs w:val="20"/>
              </w:rPr>
            </w:pPr>
          </w:p>
          <w:p w:rsidR="00D90C71" w:rsidRDefault="00D90C71" w:rsidP="00D53761">
            <w:pPr>
              <w:rPr>
                <w:rFonts w:ascii="Open Sans" w:eastAsia="Times New Roman" w:hAnsi="Open Sans" w:cs="Open Sans"/>
                <w:sz w:val="20"/>
                <w:szCs w:val="20"/>
              </w:rPr>
            </w:pPr>
          </w:p>
          <w:p w:rsidR="00D90C71" w:rsidRPr="00D90C71" w:rsidRDefault="00D90C71" w:rsidP="00D90C71">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D90C71" w:rsidP="00D53761">
            <w:pPr>
              <w:rPr>
                <w:rFonts w:ascii="Open Sans" w:eastAsia="Times New Roman" w:hAnsi="Open Sans" w:cs="Open Sans"/>
                <w:sz w:val="20"/>
                <w:szCs w:val="20"/>
              </w:rPr>
            </w:pPr>
            <w:r>
              <w:rPr>
                <w:rFonts w:ascii="Open Sans" w:eastAsia="Times New Roman" w:hAnsi="Open Sans" w:cs="Open Sans"/>
                <w:sz w:val="20"/>
                <w:szCs w:val="20"/>
              </w:rPr>
              <w:t>Page PA 5</w:t>
            </w:r>
          </w:p>
        </w:tc>
      </w:tr>
      <w:tr w:rsidR="00D90C71" w:rsidTr="00CF1BC0">
        <w:tc>
          <w:tcPr>
            <w:tcW w:w="7555" w:type="dxa"/>
          </w:tcPr>
          <w:p w:rsidR="00D90C71" w:rsidRPr="001B02DE" w:rsidRDefault="00D90C71" w:rsidP="00D90C71">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rsidR="00D90C71" w:rsidRDefault="00D90C71" w:rsidP="00D90C71">
            <w:pPr>
              <w:rPr>
                <w:rFonts w:ascii="Open Sans" w:eastAsia="Times New Roman" w:hAnsi="Open Sans" w:cs="Open Sans"/>
                <w:sz w:val="20"/>
                <w:szCs w:val="20"/>
              </w:rPr>
            </w:pPr>
          </w:p>
          <w:p w:rsidR="00D90C71" w:rsidRDefault="00D90C71" w:rsidP="00D90C71">
            <w:pPr>
              <w:rPr>
                <w:rFonts w:ascii="Open Sans" w:eastAsia="Times New Roman" w:hAnsi="Open Sans" w:cs="Open Sans"/>
                <w:sz w:val="20"/>
                <w:szCs w:val="20"/>
              </w:rPr>
            </w:pPr>
          </w:p>
          <w:p w:rsidR="00D90C71" w:rsidRDefault="00D90C71" w:rsidP="00D90C71">
            <w:pPr>
              <w:rPr>
                <w:rFonts w:ascii="Open Sans" w:eastAsia="Times New Roman" w:hAnsi="Open Sans" w:cs="Open Sans"/>
                <w:sz w:val="20"/>
                <w:szCs w:val="20"/>
              </w:rPr>
            </w:pPr>
          </w:p>
          <w:p w:rsidR="00D90C71" w:rsidRPr="00D90C71" w:rsidRDefault="00D90C71" w:rsidP="00D90C71">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D90C71" w:rsidP="00D90C71">
            <w:pPr>
              <w:rPr>
                <w:rFonts w:ascii="Open Sans" w:eastAsia="Times New Roman" w:hAnsi="Open Sans" w:cs="Open Sans"/>
                <w:sz w:val="20"/>
                <w:szCs w:val="20"/>
              </w:rPr>
            </w:pPr>
            <w:r>
              <w:rPr>
                <w:rFonts w:ascii="Open Sans" w:eastAsia="Times New Roman" w:hAnsi="Open Sans" w:cs="Open Sans"/>
                <w:sz w:val="20"/>
                <w:szCs w:val="20"/>
              </w:rPr>
              <w:t>First part of the objective is found on page PA 5. Second part of the objective is not directly addressed in this edition of Illustrated Microsoft Office 365 &amp; Office 2016: Introductory.</w:t>
            </w:r>
          </w:p>
        </w:tc>
      </w:tr>
      <w:tr w:rsidR="00D90C71" w:rsidTr="00CF1BC0">
        <w:tc>
          <w:tcPr>
            <w:tcW w:w="7555" w:type="dxa"/>
          </w:tcPr>
          <w:p w:rsidR="00D90C71" w:rsidRPr="001B02DE" w:rsidRDefault="00D90C71" w:rsidP="00D90C71">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D90C71" w:rsidRDefault="00D90C71" w:rsidP="00D90C71">
            <w:pPr>
              <w:jc w:val="center"/>
              <w:rPr>
                <w:rFonts w:ascii="Open Sans" w:eastAsia="Times New Roman" w:hAnsi="Open Sans" w:cs="Open Sans"/>
                <w:sz w:val="20"/>
                <w:szCs w:val="20"/>
              </w:rPr>
            </w:pPr>
          </w:p>
          <w:p w:rsidR="00D90C71" w:rsidRDefault="00D90C71" w:rsidP="00D90C71">
            <w:pPr>
              <w:jc w:val="center"/>
              <w:rPr>
                <w:rFonts w:ascii="Open Sans" w:eastAsia="Times New Roman" w:hAnsi="Open Sans" w:cs="Open Sans"/>
                <w:sz w:val="20"/>
                <w:szCs w:val="20"/>
              </w:rPr>
            </w:pPr>
          </w:p>
          <w:p w:rsidR="00D90C71" w:rsidRDefault="00D90C71" w:rsidP="00D90C71">
            <w:pPr>
              <w:jc w:val="center"/>
              <w:rPr>
                <w:rFonts w:ascii="Open Sans" w:eastAsia="Times New Roman" w:hAnsi="Open Sans" w:cs="Open Sans"/>
                <w:sz w:val="20"/>
                <w:szCs w:val="20"/>
              </w:rPr>
            </w:pPr>
          </w:p>
          <w:p w:rsidR="00D90C71" w:rsidRDefault="00D90C71" w:rsidP="00D90C71">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D90C71" w:rsidP="00D90C71">
            <w:pPr>
              <w:rPr>
                <w:rFonts w:ascii="Open Sans" w:eastAsia="Times New Roman" w:hAnsi="Open Sans" w:cs="Open Sans"/>
                <w:sz w:val="20"/>
                <w:szCs w:val="20"/>
              </w:rPr>
            </w:pPr>
            <w:r>
              <w:rPr>
                <w:rFonts w:ascii="Open Sans" w:eastAsia="Times New Roman" w:hAnsi="Open Sans" w:cs="Open Sans"/>
                <w:sz w:val="20"/>
                <w:szCs w:val="20"/>
              </w:rPr>
              <w:t>Pages WD 25-48</w:t>
            </w:r>
          </w:p>
        </w:tc>
      </w:tr>
      <w:tr w:rsidR="00D90C71" w:rsidTr="00CF1BC0">
        <w:tc>
          <w:tcPr>
            <w:tcW w:w="7555" w:type="dxa"/>
          </w:tcPr>
          <w:p w:rsidR="00D90C71" w:rsidRPr="001B02DE" w:rsidRDefault="00D90C71" w:rsidP="00D90C71">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D90C71" w:rsidRDefault="00D90C71" w:rsidP="00D90C71">
            <w:pPr>
              <w:rPr>
                <w:rFonts w:ascii="Open Sans" w:eastAsia="Times New Roman" w:hAnsi="Open Sans" w:cs="Open Sans"/>
                <w:sz w:val="20"/>
                <w:szCs w:val="20"/>
              </w:rPr>
            </w:pPr>
          </w:p>
          <w:p w:rsidR="00D90C71" w:rsidRDefault="00D90C71" w:rsidP="00D90C71">
            <w:pPr>
              <w:rPr>
                <w:rFonts w:ascii="Open Sans" w:eastAsia="Times New Roman" w:hAnsi="Open Sans" w:cs="Open Sans"/>
                <w:sz w:val="20"/>
                <w:szCs w:val="20"/>
              </w:rPr>
            </w:pPr>
          </w:p>
          <w:p w:rsidR="00D90C71" w:rsidRDefault="00D90C71" w:rsidP="00D90C71">
            <w:pPr>
              <w:rPr>
                <w:rFonts w:ascii="Open Sans" w:eastAsia="Times New Roman" w:hAnsi="Open Sans" w:cs="Open Sans"/>
                <w:sz w:val="20"/>
                <w:szCs w:val="20"/>
              </w:rPr>
            </w:pPr>
          </w:p>
          <w:p w:rsidR="00D90C71" w:rsidRDefault="00D90C71" w:rsidP="00D90C71">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D90C71" w:rsidP="00D90C71">
            <w:pPr>
              <w:rPr>
                <w:rFonts w:ascii="Open Sans" w:eastAsia="Times New Roman" w:hAnsi="Open Sans" w:cs="Open Sans"/>
                <w:sz w:val="20"/>
                <w:szCs w:val="20"/>
              </w:rPr>
            </w:pPr>
            <w:r>
              <w:rPr>
                <w:rFonts w:ascii="Open Sans" w:eastAsia="Times New Roman" w:hAnsi="Open Sans" w:cs="Open Sans"/>
                <w:sz w:val="20"/>
                <w:szCs w:val="20"/>
              </w:rPr>
              <w:t>Pages Concepts 18-21</w:t>
            </w:r>
          </w:p>
        </w:tc>
      </w:tr>
      <w:tr w:rsidR="00D90C71" w:rsidTr="00CF1BC0">
        <w:tc>
          <w:tcPr>
            <w:tcW w:w="7555" w:type="dxa"/>
          </w:tcPr>
          <w:p w:rsidR="00D90C71" w:rsidRPr="001B02DE" w:rsidRDefault="00D90C71" w:rsidP="00D90C71">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D90C71" w:rsidRDefault="00D90C71" w:rsidP="00D90C71">
            <w:pPr>
              <w:rPr>
                <w:rFonts w:ascii="Open Sans" w:eastAsia="Times New Roman" w:hAnsi="Open Sans" w:cs="Open Sans"/>
                <w:sz w:val="20"/>
                <w:szCs w:val="20"/>
              </w:rPr>
            </w:pPr>
          </w:p>
        </w:tc>
        <w:tc>
          <w:tcPr>
            <w:tcW w:w="630" w:type="dxa"/>
          </w:tcPr>
          <w:p w:rsidR="00D90C71" w:rsidRDefault="00D90C71" w:rsidP="00D90C71">
            <w:pPr>
              <w:rPr>
                <w:rFonts w:ascii="Open Sans" w:eastAsia="Times New Roman" w:hAnsi="Open Sans" w:cs="Open Sans"/>
                <w:sz w:val="20"/>
                <w:szCs w:val="20"/>
              </w:rPr>
            </w:pPr>
          </w:p>
          <w:p w:rsidR="00D90C71" w:rsidRDefault="00D90C71" w:rsidP="00D90C71">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D90C71" w:rsidRDefault="00D90C71" w:rsidP="00D90C71">
            <w:p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this edition of Illustrated Microsoft Office 365 &amp; Office 2016: Introductory.</w:t>
            </w:r>
          </w:p>
        </w:tc>
      </w:tr>
      <w:tr w:rsidR="00D90C71" w:rsidTr="00CF1BC0">
        <w:tc>
          <w:tcPr>
            <w:tcW w:w="7555" w:type="dxa"/>
          </w:tcPr>
          <w:p w:rsidR="00D90C71" w:rsidRPr="001B02DE" w:rsidRDefault="00D90C71" w:rsidP="00D90C71">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D90C71" w:rsidRDefault="00D90C71" w:rsidP="00330953">
            <w:pPr>
              <w:jc w:val="center"/>
              <w:rPr>
                <w:rFonts w:ascii="Open Sans" w:eastAsia="Times New Roman" w:hAnsi="Open Sans" w:cs="Open Sans"/>
                <w:sz w:val="20"/>
                <w:szCs w:val="20"/>
              </w:rPr>
            </w:pPr>
          </w:p>
          <w:p w:rsidR="00D90C71" w:rsidRDefault="00D90C71" w:rsidP="00330953">
            <w:pPr>
              <w:jc w:val="center"/>
              <w:rPr>
                <w:rFonts w:ascii="Open Sans" w:eastAsia="Times New Roman" w:hAnsi="Open Sans" w:cs="Open Sans"/>
                <w:sz w:val="20"/>
                <w:szCs w:val="20"/>
              </w:rPr>
            </w:pPr>
          </w:p>
          <w:p w:rsidR="00D90C71" w:rsidRDefault="00D90C71"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D90C71" w:rsidP="00D90C71">
            <w:pPr>
              <w:rPr>
                <w:rFonts w:ascii="Open Sans" w:eastAsia="Times New Roman" w:hAnsi="Open Sans" w:cs="Open Sans"/>
                <w:sz w:val="20"/>
                <w:szCs w:val="20"/>
              </w:rPr>
            </w:pPr>
            <w:r>
              <w:rPr>
                <w:rFonts w:ascii="Open Sans" w:eastAsia="Times New Roman" w:hAnsi="Open Sans" w:cs="Open Sans"/>
                <w:sz w:val="20"/>
                <w:szCs w:val="20"/>
              </w:rPr>
              <w:t>Pages Concepts 18-19</w:t>
            </w:r>
          </w:p>
        </w:tc>
      </w:tr>
      <w:tr w:rsidR="00D90C71" w:rsidTr="00CF1BC0">
        <w:tc>
          <w:tcPr>
            <w:tcW w:w="7555" w:type="dxa"/>
          </w:tcPr>
          <w:p w:rsidR="00D90C71" w:rsidRDefault="00D90C71" w:rsidP="00D90C71">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D90C71" w:rsidRDefault="00D90C71" w:rsidP="00330953">
            <w:pPr>
              <w:jc w:val="center"/>
              <w:rPr>
                <w:rFonts w:ascii="Open Sans" w:eastAsia="Times New Roman" w:hAnsi="Open Sans" w:cs="Open Sans"/>
                <w:sz w:val="20"/>
                <w:szCs w:val="20"/>
              </w:rPr>
            </w:pPr>
          </w:p>
          <w:p w:rsidR="00D90C71" w:rsidRDefault="00D90C71"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D90C71" w:rsidP="00D90C71">
            <w:pPr>
              <w:rPr>
                <w:rFonts w:ascii="Open Sans" w:eastAsia="Times New Roman" w:hAnsi="Open Sans" w:cs="Open Sans"/>
                <w:sz w:val="20"/>
                <w:szCs w:val="20"/>
              </w:rPr>
            </w:pPr>
            <w:r>
              <w:rPr>
                <w:rFonts w:ascii="Open Sans" w:eastAsia="Times New Roman" w:hAnsi="Open Sans" w:cs="Open Sans"/>
                <w:sz w:val="20"/>
                <w:szCs w:val="20"/>
              </w:rPr>
              <w:t>Pages PA 14-16, Concepts 20, 28, WD 28, 46-47, 59</w:t>
            </w:r>
          </w:p>
        </w:tc>
      </w:tr>
      <w:tr w:rsidR="00D90C71" w:rsidTr="00CF1BC0">
        <w:tc>
          <w:tcPr>
            <w:tcW w:w="7555" w:type="dxa"/>
          </w:tcPr>
          <w:p w:rsidR="00D90C71" w:rsidRDefault="00D90C71" w:rsidP="00D90C71">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D90C71" w:rsidRDefault="00D90C71" w:rsidP="005F5D02">
            <w:pPr>
              <w:jc w:val="center"/>
              <w:rPr>
                <w:rFonts w:ascii="Open Sans" w:eastAsia="Times New Roman" w:hAnsi="Open Sans" w:cs="Open Sans"/>
                <w:sz w:val="20"/>
                <w:szCs w:val="20"/>
              </w:rPr>
            </w:pPr>
          </w:p>
          <w:p w:rsidR="00D90C71" w:rsidRDefault="00D90C71" w:rsidP="005F5D02">
            <w:pPr>
              <w:jc w:val="center"/>
              <w:rPr>
                <w:rFonts w:ascii="Open Sans" w:eastAsia="Times New Roman" w:hAnsi="Open Sans" w:cs="Open Sans"/>
                <w:sz w:val="20"/>
                <w:szCs w:val="20"/>
              </w:rPr>
            </w:pPr>
          </w:p>
          <w:p w:rsidR="00D90C71" w:rsidRDefault="00D90C71" w:rsidP="005F5D02">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D90C71" w:rsidP="00D90C71">
            <w:pPr>
              <w:rPr>
                <w:rFonts w:ascii="Open Sans" w:eastAsia="Times New Roman" w:hAnsi="Open Sans" w:cs="Open Sans"/>
                <w:sz w:val="20"/>
                <w:szCs w:val="20"/>
              </w:rPr>
            </w:pPr>
            <w:r>
              <w:rPr>
                <w:rFonts w:ascii="Open Sans" w:eastAsia="Times New Roman" w:hAnsi="Open Sans" w:cs="Open Sans"/>
                <w:sz w:val="20"/>
                <w:szCs w:val="20"/>
              </w:rPr>
              <w:t>Pages WD 18-24, 42-48, 68-76, 96-104, INT 12-16, 28-32, 44-48</w:t>
            </w:r>
          </w:p>
        </w:tc>
      </w:tr>
      <w:tr w:rsidR="00D90C71" w:rsidTr="00CF1BC0">
        <w:tc>
          <w:tcPr>
            <w:tcW w:w="7555" w:type="dxa"/>
          </w:tcPr>
          <w:p w:rsidR="00D90C71" w:rsidRDefault="00D90C71" w:rsidP="00D90C71">
            <w:pPr>
              <w:pStyle w:val="ListParagraph"/>
              <w:numPr>
                <w:ilvl w:val="0"/>
                <w:numId w:val="13"/>
              </w:numPr>
            </w:pPr>
            <w:r>
              <w:t xml:space="preserve">Craft documents using word processing program features and methods such as: </w:t>
            </w:r>
          </w:p>
          <w:p w:rsidR="00D90C71" w:rsidRDefault="00D90C71" w:rsidP="00D90C71">
            <w:pPr>
              <w:pStyle w:val="ListParagraph"/>
            </w:pPr>
            <w:r>
              <w:t xml:space="preserve">a. Paragraph formatting (line spacing, justification, indentations) </w:t>
            </w:r>
          </w:p>
          <w:p w:rsidR="00D90C71" w:rsidRDefault="00D90C71" w:rsidP="00D90C71">
            <w:pPr>
              <w:pStyle w:val="ListParagraph"/>
            </w:pPr>
            <w:r>
              <w:t xml:space="preserve">b. Bulleted and numbered lists </w:t>
            </w:r>
          </w:p>
          <w:p w:rsidR="00D90C71" w:rsidRDefault="00D90C71" w:rsidP="00D90C71">
            <w:pPr>
              <w:pStyle w:val="ListParagraph"/>
            </w:pPr>
            <w:r>
              <w:t xml:space="preserve">c. Tables of multiple columns, with and without borders </w:t>
            </w:r>
          </w:p>
          <w:p w:rsidR="00D90C71" w:rsidRDefault="00D90C71" w:rsidP="00D90C71">
            <w:pPr>
              <w:pStyle w:val="ListParagraph"/>
            </w:pPr>
            <w:r>
              <w:t xml:space="preserve">d. Margins, headers, footers, page numbers, and footnotes </w:t>
            </w:r>
          </w:p>
          <w:p w:rsidR="00D90C71" w:rsidRDefault="00D90C71" w:rsidP="00D90C71">
            <w:pPr>
              <w:pStyle w:val="ListParagraph"/>
            </w:pPr>
            <w:r>
              <w:t xml:space="preserve">e. Typeface fonts and weights, including hyperlinks </w:t>
            </w:r>
          </w:p>
          <w:p w:rsidR="00D90C71" w:rsidRDefault="00D90C71" w:rsidP="00D90C71">
            <w:pPr>
              <w:pStyle w:val="ListParagraph"/>
            </w:pPr>
            <w:r>
              <w:t xml:space="preserve">f. Capitalization, punctuation, number expression, grammar </w:t>
            </w:r>
          </w:p>
          <w:p w:rsidR="00D90C71" w:rsidRDefault="00D90C71" w:rsidP="00D90C71">
            <w:pPr>
              <w:pStyle w:val="ListParagraph"/>
            </w:pPr>
            <w:r>
              <w:t xml:space="preserve">g. Printing orientation, one- or two-sided, to a selected printer </w:t>
            </w:r>
          </w:p>
          <w:p w:rsidR="00D90C71" w:rsidRDefault="00D90C71" w:rsidP="00D90C71">
            <w:pPr>
              <w:pStyle w:val="ListParagraph"/>
            </w:pPr>
            <w:r>
              <w:t xml:space="preserve">h. Bibliographies and tables of contents </w:t>
            </w:r>
          </w:p>
          <w:p w:rsidR="00D90C71" w:rsidRDefault="00D90C71" w:rsidP="00D90C71">
            <w:pPr>
              <w:pStyle w:val="ListParagraph"/>
            </w:pPr>
            <w:r>
              <w:t>i. Saving to a file that can be shared and/or transported, including saving to cloud-based or external sources</w:t>
            </w:r>
          </w:p>
        </w:tc>
        <w:tc>
          <w:tcPr>
            <w:tcW w:w="630" w:type="dxa"/>
          </w:tcPr>
          <w:p w:rsidR="005F5D02" w:rsidRDefault="005F5D02" w:rsidP="005F5D02">
            <w:pPr>
              <w:jc w:val="center"/>
              <w:rPr>
                <w:rFonts w:ascii="Open Sans" w:eastAsia="Times New Roman" w:hAnsi="Open Sans" w:cs="Open Sans"/>
                <w:sz w:val="20"/>
                <w:szCs w:val="20"/>
              </w:rPr>
            </w:pPr>
          </w:p>
          <w:p w:rsidR="005F5D02" w:rsidRDefault="005F5D02" w:rsidP="005F5D02">
            <w:pPr>
              <w:jc w:val="center"/>
              <w:rPr>
                <w:rFonts w:ascii="Open Sans" w:eastAsia="Times New Roman" w:hAnsi="Open Sans" w:cs="Open Sans"/>
                <w:sz w:val="20"/>
                <w:szCs w:val="20"/>
              </w:rPr>
            </w:pPr>
          </w:p>
          <w:p w:rsidR="00D90C71" w:rsidRDefault="005F5D02" w:rsidP="005F5D02">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5F5D02" w:rsidP="00D90C71">
            <w:pPr>
              <w:rPr>
                <w:rFonts w:ascii="Open Sans" w:eastAsia="Times New Roman" w:hAnsi="Open Sans" w:cs="Open Sans"/>
                <w:sz w:val="20"/>
                <w:szCs w:val="20"/>
              </w:rPr>
            </w:pPr>
            <w:r>
              <w:rPr>
                <w:rFonts w:ascii="Open Sans" w:eastAsia="Times New Roman" w:hAnsi="Open Sans" w:cs="Open Sans"/>
                <w:sz w:val="20"/>
                <w:szCs w:val="20"/>
              </w:rPr>
              <w:t>Pages OFF 12-13, WD 12-13, 34-35, 50-51, 54-63, 68-69, 78-81, 84-87, 90-95, Concepts 18-21, AC 14-15, PPT 17, PPT 88-90</w:t>
            </w:r>
          </w:p>
        </w:tc>
      </w:tr>
      <w:tr w:rsidR="00D90C71" w:rsidTr="00CF1BC0">
        <w:tc>
          <w:tcPr>
            <w:tcW w:w="7555" w:type="dxa"/>
          </w:tcPr>
          <w:p w:rsidR="00D90C71" w:rsidRDefault="00D90C71" w:rsidP="00D90C71">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5F5D02" w:rsidRDefault="005F5D02" w:rsidP="005F5D02">
            <w:pPr>
              <w:jc w:val="center"/>
              <w:rPr>
                <w:rFonts w:ascii="Open Sans" w:eastAsia="Times New Roman" w:hAnsi="Open Sans" w:cs="Open Sans"/>
                <w:sz w:val="20"/>
                <w:szCs w:val="20"/>
              </w:rPr>
            </w:pPr>
          </w:p>
          <w:p w:rsidR="005F5D02" w:rsidRDefault="005F5D02" w:rsidP="005F5D02">
            <w:pPr>
              <w:jc w:val="center"/>
              <w:rPr>
                <w:rFonts w:ascii="Open Sans" w:eastAsia="Times New Roman" w:hAnsi="Open Sans" w:cs="Open Sans"/>
                <w:sz w:val="20"/>
                <w:szCs w:val="20"/>
              </w:rPr>
            </w:pPr>
          </w:p>
          <w:p w:rsidR="00D90C71" w:rsidRDefault="005F5D02" w:rsidP="005F5D02">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5F5D02" w:rsidP="00D90C71">
            <w:pPr>
              <w:rPr>
                <w:rFonts w:ascii="Open Sans" w:eastAsia="Times New Roman" w:hAnsi="Open Sans" w:cs="Open Sans"/>
                <w:sz w:val="20"/>
                <w:szCs w:val="20"/>
              </w:rPr>
            </w:pPr>
            <w:r>
              <w:rPr>
                <w:rFonts w:ascii="Open Sans" w:eastAsia="Times New Roman" w:hAnsi="Open Sans" w:cs="Open Sans"/>
                <w:sz w:val="20"/>
                <w:szCs w:val="20"/>
              </w:rPr>
              <w:t>Pages WD 64-67, 88-89</w:t>
            </w:r>
          </w:p>
        </w:tc>
      </w:tr>
      <w:tr w:rsidR="00D90C71" w:rsidTr="00CF1BC0">
        <w:tc>
          <w:tcPr>
            <w:tcW w:w="7555" w:type="dxa"/>
          </w:tcPr>
          <w:p w:rsidR="00D90C71" w:rsidRDefault="00D90C71" w:rsidP="00D90C71">
            <w:pPr>
              <w:pStyle w:val="ListParagraph"/>
              <w:numPr>
                <w:ilvl w:val="0"/>
                <w:numId w:val="13"/>
              </w:numPr>
            </w:pPr>
            <w:r>
              <w:t>Create, format, and edit documents suitable for print or electronic distribution, both four-color and two-color (black and white).</w:t>
            </w:r>
          </w:p>
        </w:tc>
        <w:tc>
          <w:tcPr>
            <w:tcW w:w="630" w:type="dxa"/>
          </w:tcPr>
          <w:p w:rsidR="00D90C71" w:rsidRDefault="005F5D02" w:rsidP="005F5D02">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5F5D02" w:rsidP="00D90C71">
            <w:pPr>
              <w:rPr>
                <w:rFonts w:ascii="Open Sans" w:eastAsia="Times New Roman" w:hAnsi="Open Sans" w:cs="Open Sans"/>
                <w:sz w:val="20"/>
                <w:szCs w:val="20"/>
              </w:rPr>
            </w:pPr>
            <w:r>
              <w:rPr>
                <w:rFonts w:ascii="Open Sans" w:eastAsia="Times New Roman" w:hAnsi="Open Sans" w:cs="Open Sans"/>
                <w:sz w:val="20"/>
                <w:szCs w:val="20"/>
              </w:rPr>
              <w:t>Pages WD 18-24, 42-48, 68-76, 96-104, INT 12-16, 28-32, 44-48</w:t>
            </w:r>
          </w:p>
        </w:tc>
      </w:tr>
      <w:tr w:rsidR="00D90C71" w:rsidTr="00CF1BC0">
        <w:tc>
          <w:tcPr>
            <w:tcW w:w="7555" w:type="dxa"/>
          </w:tcPr>
          <w:p w:rsidR="00D90C71" w:rsidRDefault="00D90C71" w:rsidP="00D90C71">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5F5D02" w:rsidRDefault="005F5D02" w:rsidP="005F5D02">
            <w:pPr>
              <w:jc w:val="center"/>
              <w:rPr>
                <w:rFonts w:ascii="Open Sans" w:eastAsia="Times New Roman" w:hAnsi="Open Sans" w:cs="Open Sans"/>
                <w:sz w:val="20"/>
                <w:szCs w:val="20"/>
              </w:rPr>
            </w:pPr>
          </w:p>
          <w:p w:rsidR="005F5D02" w:rsidRDefault="005F5D02" w:rsidP="005F5D02">
            <w:pPr>
              <w:jc w:val="center"/>
              <w:rPr>
                <w:rFonts w:ascii="Open Sans" w:eastAsia="Times New Roman" w:hAnsi="Open Sans" w:cs="Open Sans"/>
                <w:sz w:val="20"/>
                <w:szCs w:val="20"/>
              </w:rPr>
            </w:pPr>
          </w:p>
          <w:p w:rsidR="00D90C71" w:rsidRPr="005F5D02" w:rsidRDefault="005F5D02" w:rsidP="005F5D02">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5F5D02" w:rsidP="00D90C71">
            <w:pPr>
              <w:rPr>
                <w:rFonts w:ascii="Open Sans" w:eastAsia="Times New Roman" w:hAnsi="Open Sans" w:cs="Open Sans"/>
                <w:sz w:val="20"/>
                <w:szCs w:val="20"/>
              </w:rPr>
            </w:pPr>
            <w:r>
              <w:rPr>
                <w:rFonts w:ascii="Open Sans" w:eastAsia="Times New Roman" w:hAnsi="Open Sans" w:cs="Open Sans"/>
                <w:sz w:val="20"/>
                <w:szCs w:val="20"/>
              </w:rPr>
              <w:t xml:space="preserve">Part one is found on pages PPT 26-27. The second part of the objective is not addressed in this edition of Illustrated Microsoft Office 365 &amp; Office 2016: Introductory. </w:t>
            </w:r>
          </w:p>
        </w:tc>
      </w:tr>
      <w:tr w:rsidR="00D90C71" w:rsidTr="00CF1BC0">
        <w:tc>
          <w:tcPr>
            <w:tcW w:w="7555" w:type="dxa"/>
          </w:tcPr>
          <w:p w:rsidR="00D90C71" w:rsidRDefault="00D90C71" w:rsidP="00D90C71">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5F5D02" w:rsidRDefault="005F5D02" w:rsidP="005F5D02">
            <w:pPr>
              <w:jc w:val="center"/>
              <w:rPr>
                <w:rFonts w:ascii="Open Sans" w:eastAsia="Times New Roman" w:hAnsi="Open Sans" w:cs="Open Sans"/>
                <w:sz w:val="20"/>
                <w:szCs w:val="20"/>
              </w:rPr>
            </w:pPr>
          </w:p>
          <w:p w:rsidR="005F5D02" w:rsidRDefault="005F5D02" w:rsidP="005F5D02">
            <w:pPr>
              <w:jc w:val="center"/>
              <w:rPr>
                <w:rFonts w:ascii="Open Sans" w:eastAsia="Times New Roman" w:hAnsi="Open Sans" w:cs="Open Sans"/>
                <w:sz w:val="20"/>
                <w:szCs w:val="20"/>
              </w:rPr>
            </w:pPr>
          </w:p>
          <w:p w:rsidR="00D90C71" w:rsidRDefault="005F5D02" w:rsidP="005F5D02">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5F5D02" w:rsidP="00D90C71">
            <w:pPr>
              <w:rPr>
                <w:rFonts w:ascii="Open Sans" w:eastAsia="Times New Roman" w:hAnsi="Open Sans" w:cs="Open Sans"/>
                <w:sz w:val="20"/>
                <w:szCs w:val="20"/>
              </w:rPr>
            </w:pPr>
            <w:r>
              <w:rPr>
                <w:rFonts w:ascii="Open Sans" w:eastAsia="Times New Roman" w:hAnsi="Open Sans" w:cs="Open Sans"/>
                <w:sz w:val="20"/>
                <w:szCs w:val="20"/>
              </w:rPr>
              <w:t>Pages WD 18-24, 42-48, 68-76, 96-104, INT 12-16, 28-32, 44-48</w:t>
            </w:r>
          </w:p>
        </w:tc>
      </w:tr>
      <w:tr w:rsidR="00D90C71" w:rsidTr="00CF1BC0">
        <w:tc>
          <w:tcPr>
            <w:tcW w:w="7555" w:type="dxa"/>
          </w:tcPr>
          <w:p w:rsidR="00D90C71" w:rsidRDefault="00D90C71" w:rsidP="00D90C71">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D90C71" w:rsidRDefault="005F5D02" w:rsidP="005F5D02">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18-24, 42-50, 70-78, 96-104, INT 12-16, 29-32</w:t>
            </w:r>
          </w:p>
        </w:tc>
      </w:tr>
      <w:tr w:rsidR="00D90C71" w:rsidTr="00CF1BC0">
        <w:tc>
          <w:tcPr>
            <w:tcW w:w="7555" w:type="dxa"/>
          </w:tcPr>
          <w:p w:rsidR="00D90C71" w:rsidRDefault="00D90C71" w:rsidP="00D90C71">
            <w:pPr>
              <w:pStyle w:val="ListParagraph"/>
              <w:numPr>
                <w:ilvl w:val="0"/>
                <w:numId w:val="13"/>
              </w:numPr>
            </w:pPr>
            <w:r>
              <w:t xml:space="preserve">Craft documents using a spreadsheet program using features and methods such as: </w:t>
            </w:r>
          </w:p>
          <w:p w:rsidR="00D90C71" w:rsidRDefault="00D90C71" w:rsidP="00D90C71">
            <w:pPr>
              <w:pStyle w:val="ListParagraph"/>
            </w:pPr>
            <w:r>
              <w:t xml:space="preserve">a. Cells, columns, and rows </w:t>
            </w:r>
          </w:p>
          <w:p w:rsidR="00D90C71" w:rsidRDefault="00D90C71" w:rsidP="00D90C71">
            <w:pPr>
              <w:pStyle w:val="ListParagraph"/>
            </w:pPr>
            <w:r>
              <w:t xml:space="preserve">b. Formulas and functions </w:t>
            </w:r>
          </w:p>
          <w:p w:rsidR="00D90C71" w:rsidRDefault="00D90C71" w:rsidP="00D90C71">
            <w:pPr>
              <w:pStyle w:val="ListParagraph"/>
            </w:pPr>
            <w:r>
              <w:t xml:space="preserve">c. Copy, move, delete, and fill </w:t>
            </w:r>
          </w:p>
          <w:p w:rsidR="00D90C71" w:rsidRDefault="00D90C71" w:rsidP="00D90C71">
            <w:pPr>
              <w:pStyle w:val="ListParagraph"/>
            </w:pPr>
            <w:r>
              <w:t xml:space="preserve">d. Cell-value formats (numerical and text) and alignment </w:t>
            </w:r>
          </w:p>
          <w:p w:rsidR="00D90C71" w:rsidRDefault="00D90C71" w:rsidP="00D90C71">
            <w:pPr>
              <w:pStyle w:val="ListParagraph"/>
            </w:pPr>
            <w:r>
              <w:t xml:space="preserve">e. Column and row width/height, insert/delete, move </w:t>
            </w:r>
          </w:p>
          <w:p w:rsidR="00D90C71" w:rsidRDefault="00D90C71" w:rsidP="00D90C71">
            <w:pPr>
              <w:pStyle w:val="ListParagraph"/>
            </w:pPr>
            <w:r>
              <w:t xml:space="preserve">f. Printing to a selected printer </w:t>
            </w:r>
          </w:p>
          <w:p w:rsidR="00D90C71" w:rsidRDefault="00D90C71" w:rsidP="00D90C71">
            <w:pPr>
              <w:pStyle w:val="ListParagraph"/>
            </w:pPr>
            <w:r>
              <w:t>g. Saving with a file format that can be shared and/or transported.</w:t>
            </w:r>
          </w:p>
        </w:tc>
        <w:tc>
          <w:tcPr>
            <w:tcW w:w="630" w:type="dxa"/>
          </w:tcPr>
          <w:p w:rsidR="005F5D02" w:rsidRDefault="005F5D02" w:rsidP="005F5D02">
            <w:pPr>
              <w:rPr>
                <w:rFonts w:ascii="Open Sans" w:eastAsia="Times New Roman" w:hAnsi="Open Sans" w:cs="Open Sans"/>
                <w:sz w:val="20"/>
                <w:szCs w:val="20"/>
              </w:rPr>
            </w:pPr>
          </w:p>
          <w:p w:rsidR="005F5D02" w:rsidRDefault="005F5D02" w:rsidP="005F5D02">
            <w:pPr>
              <w:rPr>
                <w:rFonts w:ascii="Open Sans" w:eastAsia="Times New Roman" w:hAnsi="Open Sans" w:cs="Open Sans"/>
                <w:sz w:val="20"/>
                <w:szCs w:val="20"/>
              </w:rPr>
            </w:pPr>
          </w:p>
          <w:p w:rsidR="00D90C71" w:rsidRDefault="005F5D02" w:rsidP="005F5D02">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Ex 4-13, 16-17, 26-33, 36-41, 52-61, 65-67, Concepts 18-21, AC 14-15, PPT 17, 88-89</w:t>
            </w:r>
          </w:p>
        </w:tc>
      </w:tr>
      <w:tr w:rsidR="00D90C71" w:rsidTr="00CF1BC0">
        <w:tc>
          <w:tcPr>
            <w:tcW w:w="7555" w:type="dxa"/>
          </w:tcPr>
          <w:p w:rsidR="00D90C71" w:rsidRDefault="00D90C71" w:rsidP="00D90C71">
            <w:pPr>
              <w:pStyle w:val="ListParagraph"/>
              <w:numPr>
                <w:ilvl w:val="0"/>
                <w:numId w:val="13"/>
              </w:numPr>
            </w:pPr>
            <w:r>
              <w:t xml:space="preserve">Create new formulas to analyze data by calculating with, extracting from, presenting, and/or summarizing, including: </w:t>
            </w:r>
          </w:p>
          <w:p w:rsidR="00D90C71" w:rsidRDefault="00D90C71" w:rsidP="00D90C71">
            <w:pPr>
              <w:pStyle w:val="ListParagraph"/>
            </w:pPr>
            <w:r>
              <w:t xml:space="preserve">a. Basic arithmetic calculations </w:t>
            </w:r>
          </w:p>
          <w:p w:rsidR="00D90C71" w:rsidRDefault="00D90C71" w:rsidP="00D90C71">
            <w:pPr>
              <w:pStyle w:val="ListParagraph"/>
            </w:pPr>
            <w:r>
              <w:t xml:space="preserve">b. Basic mathematic (e.g., SUM, AVG, MIN, MAX) and text (e.g., LEN, LEFT, RIGHT, MID) functions </w:t>
            </w:r>
          </w:p>
          <w:p w:rsidR="00D90C71" w:rsidRDefault="00D90C71" w:rsidP="00D90C71">
            <w:pPr>
              <w:pStyle w:val="ListParagraph"/>
            </w:pPr>
            <w:r>
              <w:t xml:space="preserve">c. Copying formulas that include both relative and absolute cell references </w:t>
            </w:r>
          </w:p>
          <w:p w:rsidR="00D90C71" w:rsidRDefault="00D90C71" w:rsidP="00D90C71">
            <w:pPr>
              <w:pStyle w:val="ListParagraph"/>
            </w:pPr>
            <w:r>
              <w:t xml:space="preserve">d. Sorting in ascending/descending order </w:t>
            </w:r>
          </w:p>
          <w:p w:rsidR="00D90C71" w:rsidRDefault="00D90C71" w:rsidP="00D90C71">
            <w:pPr>
              <w:pStyle w:val="ListParagraph"/>
            </w:pPr>
            <w:r>
              <w:t>e. Filtering data to retrieve specific values</w:t>
            </w:r>
          </w:p>
          <w:p w:rsidR="00D90C71" w:rsidRDefault="00D90C71" w:rsidP="00D90C71">
            <w:pPr>
              <w:pStyle w:val="ListParagraph"/>
            </w:pPr>
            <w:r>
              <w:t>f. Basic conditional formatting (e.g., red for negative values)</w:t>
            </w:r>
          </w:p>
        </w:tc>
        <w:tc>
          <w:tcPr>
            <w:tcW w:w="630" w:type="dxa"/>
          </w:tcPr>
          <w:p w:rsidR="00113B3B" w:rsidRDefault="00113B3B" w:rsidP="00330953">
            <w:pPr>
              <w:jc w:val="center"/>
              <w:rPr>
                <w:rFonts w:ascii="Open Sans" w:eastAsia="Times New Roman" w:hAnsi="Open Sans" w:cs="Open Sans"/>
                <w:sz w:val="20"/>
                <w:szCs w:val="20"/>
              </w:rPr>
            </w:pPr>
          </w:p>
          <w:p w:rsidR="00113B3B" w:rsidRDefault="00113B3B" w:rsidP="00330953">
            <w:pPr>
              <w:jc w:val="center"/>
              <w:rPr>
                <w:rFonts w:ascii="Open Sans" w:eastAsia="Times New Roman" w:hAnsi="Open Sans" w:cs="Open Sans"/>
                <w:sz w:val="20"/>
                <w:szCs w:val="20"/>
              </w:rPr>
            </w:pPr>
          </w:p>
          <w:p w:rsidR="00D90C71" w:rsidRDefault="00113B3B"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EX 8-9, 12-13, 30-31, 47, 71</w:t>
            </w:r>
          </w:p>
          <w:p w:rsidR="00113B3B" w:rsidRDefault="00113B3B" w:rsidP="00D90C71">
            <w:pPr>
              <w:rPr>
                <w:rFonts w:ascii="Open Sans" w:eastAsia="Times New Roman" w:hAnsi="Open Sans" w:cs="Open Sans"/>
                <w:sz w:val="20"/>
                <w:szCs w:val="20"/>
              </w:rPr>
            </w:pPr>
            <w:r>
              <w:rPr>
                <w:rFonts w:ascii="Open Sans" w:eastAsia="Times New Roman" w:hAnsi="Open Sans" w:cs="Open Sans"/>
                <w:sz w:val="20"/>
                <w:szCs w:val="20"/>
              </w:rPr>
              <w:t>No text functions included.</w:t>
            </w:r>
          </w:p>
        </w:tc>
      </w:tr>
      <w:tr w:rsidR="00D90C71" w:rsidTr="00CF1BC0">
        <w:tc>
          <w:tcPr>
            <w:tcW w:w="7555" w:type="dxa"/>
          </w:tcPr>
          <w:p w:rsidR="00D90C71" w:rsidRDefault="00D90C71" w:rsidP="00D90C71">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113B3B" w:rsidRDefault="00113B3B" w:rsidP="00330953">
            <w:pPr>
              <w:jc w:val="center"/>
              <w:rPr>
                <w:rFonts w:ascii="Open Sans" w:eastAsia="Times New Roman" w:hAnsi="Open Sans" w:cs="Open Sans"/>
                <w:sz w:val="20"/>
                <w:szCs w:val="20"/>
              </w:rPr>
            </w:pPr>
          </w:p>
          <w:p w:rsidR="00D90C71" w:rsidRDefault="00113B3B"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EX 79-104</w:t>
            </w:r>
          </w:p>
        </w:tc>
      </w:tr>
      <w:tr w:rsidR="00D90C71" w:rsidTr="00CF1BC0">
        <w:tc>
          <w:tcPr>
            <w:tcW w:w="7555" w:type="dxa"/>
          </w:tcPr>
          <w:p w:rsidR="00D90C71" w:rsidRDefault="00D90C71" w:rsidP="00D90C71">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90C71" w:rsidRDefault="00D90C71" w:rsidP="00330953">
            <w:pPr>
              <w:jc w:val="center"/>
              <w:rPr>
                <w:rFonts w:ascii="Open Sans" w:eastAsia="Times New Roman" w:hAnsi="Open Sans" w:cs="Open Sans"/>
                <w:sz w:val="20"/>
                <w:szCs w:val="20"/>
              </w:rPr>
            </w:pPr>
          </w:p>
        </w:tc>
        <w:tc>
          <w:tcPr>
            <w:tcW w:w="630" w:type="dxa"/>
          </w:tcPr>
          <w:p w:rsidR="00113B3B" w:rsidRDefault="00113B3B" w:rsidP="00113B3B">
            <w:pPr>
              <w:rPr>
                <w:rFonts w:ascii="Open Sans" w:eastAsia="Times New Roman" w:hAnsi="Open Sans" w:cs="Open Sans"/>
                <w:sz w:val="20"/>
                <w:szCs w:val="20"/>
              </w:rPr>
            </w:pPr>
          </w:p>
          <w:p w:rsidR="00113B3B" w:rsidRDefault="00113B3B" w:rsidP="00113B3B">
            <w:pPr>
              <w:rPr>
                <w:rFonts w:ascii="Open Sans" w:eastAsia="Times New Roman" w:hAnsi="Open Sans" w:cs="Open Sans"/>
                <w:sz w:val="20"/>
                <w:szCs w:val="20"/>
              </w:rPr>
            </w:pPr>
          </w:p>
          <w:p w:rsidR="00D90C71" w:rsidRDefault="00113B3B" w:rsidP="00113B3B">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Illustrated Microsoft Office 365 &amp; Office 2016: Introductory.</w:t>
            </w:r>
          </w:p>
        </w:tc>
      </w:tr>
      <w:tr w:rsidR="00D90C71" w:rsidTr="00CF1BC0">
        <w:tc>
          <w:tcPr>
            <w:tcW w:w="7555" w:type="dxa"/>
          </w:tcPr>
          <w:p w:rsidR="00D90C71" w:rsidRDefault="00D90C71" w:rsidP="00D90C71">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113B3B" w:rsidRDefault="00113B3B" w:rsidP="00330953">
            <w:pPr>
              <w:jc w:val="center"/>
              <w:rPr>
                <w:rFonts w:ascii="Open Sans" w:eastAsia="Times New Roman" w:hAnsi="Open Sans" w:cs="Open Sans"/>
                <w:sz w:val="20"/>
                <w:szCs w:val="20"/>
              </w:rPr>
            </w:pPr>
          </w:p>
          <w:p w:rsidR="00D90C71" w:rsidRDefault="00113B3B"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1-26</w:t>
            </w:r>
          </w:p>
        </w:tc>
      </w:tr>
      <w:tr w:rsidR="00D90C71" w:rsidTr="00CF1BC0">
        <w:tc>
          <w:tcPr>
            <w:tcW w:w="7555" w:type="dxa"/>
          </w:tcPr>
          <w:p w:rsidR="00D90C71" w:rsidRDefault="00D90C71" w:rsidP="00D90C71">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p>
        </w:tc>
        <w:tc>
          <w:tcPr>
            <w:tcW w:w="630" w:type="dxa"/>
          </w:tcPr>
          <w:p w:rsidR="00113B3B" w:rsidRDefault="00113B3B" w:rsidP="00330953">
            <w:pPr>
              <w:jc w:val="center"/>
              <w:rPr>
                <w:rFonts w:ascii="Open Sans" w:eastAsia="Times New Roman" w:hAnsi="Open Sans" w:cs="Open Sans"/>
                <w:sz w:val="20"/>
                <w:szCs w:val="20"/>
              </w:rPr>
            </w:pPr>
          </w:p>
          <w:p w:rsidR="00D90C71" w:rsidRDefault="00113B3B"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18-26, 4452, 70-78, 96-104, INT 28-32</w:t>
            </w:r>
          </w:p>
        </w:tc>
      </w:tr>
      <w:tr w:rsidR="00D90C71" w:rsidTr="00CF1BC0">
        <w:tc>
          <w:tcPr>
            <w:tcW w:w="7555" w:type="dxa"/>
          </w:tcPr>
          <w:p w:rsidR="00D90C71" w:rsidRDefault="00D90C71" w:rsidP="00D90C71">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113B3B" w:rsidRDefault="00113B3B" w:rsidP="00113B3B">
            <w:pPr>
              <w:jc w:val="center"/>
              <w:rPr>
                <w:rFonts w:ascii="Open Sans" w:eastAsia="Times New Roman" w:hAnsi="Open Sans" w:cs="Open Sans"/>
                <w:sz w:val="20"/>
                <w:szCs w:val="20"/>
              </w:rPr>
            </w:pPr>
          </w:p>
          <w:p w:rsidR="00D90C71" w:rsidRDefault="00113B3B" w:rsidP="00113B3B">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27-52</w:t>
            </w:r>
          </w:p>
        </w:tc>
      </w:tr>
      <w:tr w:rsidR="00D90C71" w:rsidTr="00CF1BC0">
        <w:tc>
          <w:tcPr>
            <w:tcW w:w="7555" w:type="dxa"/>
          </w:tcPr>
          <w:p w:rsidR="00D90C71" w:rsidRDefault="00D90C71" w:rsidP="00D90C71">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D90C71" w:rsidRDefault="00D90C71" w:rsidP="00D90C71">
            <w:pPr>
              <w:pStyle w:val="ListParagraph"/>
            </w:pPr>
            <w:r>
              <w:t xml:space="preserve">a. A selected theme (colors, background, fonts, etc.) </w:t>
            </w:r>
          </w:p>
          <w:p w:rsidR="00D90C71" w:rsidRDefault="00D90C71" w:rsidP="00D90C71">
            <w:pPr>
              <w:pStyle w:val="ListParagraph"/>
            </w:pPr>
            <w:r>
              <w:t xml:space="preserve">b. Bulleted text based on a chosen style </w:t>
            </w:r>
          </w:p>
          <w:p w:rsidR="00D90C71" w:rsidRDefault="00D90C71" w:rsidP="00D90C71">
            <w:pPr>
              <w:pStyle w:val="ListParagraph"/>
            </w:pPr>
            <w:r>
              <w:t xml:space="preserve">c. Photographs and other imagery </w:t>
            </w:r>
          </w:p>
          <w:p w:rsidR="00D90C71" w:rsidRDefault="00D90C71" w:rsidP="00D90C71">
            <w:pPr>
              <w:pStyle w:val="ListParagraph"/>
            </w:pPr>
            <w:r>
              <w:t xml:space="preserve">d. Charts and graphs </w:t>
            </w:r>
          </w:p>
          <w:p w:rsidR="00D90C71" w:rsidRDefault="00D90C71" w:rsidP="00D90C71">
            <w:pPr>
              <w:pStyle w:val="ListParagraph"/>
            </w:pPr>
            <w:r>
              <w:t xml:space="preserve">e. Video and animated graphics </w:t>
            </w:r>
          </w:p>
          <w:p w:rsidR="00D90C71" w:rsidRDefault="00D90C71" w:rsidP="00D90C71">
            <w:pPr>
              <w:pStyle w:val="ListParagraph"/>
            </w:pPr>
            <w:r>
              <w:t xml:space="preserve">f. Animated transitions of slides and components within a slide </w:t>
            </w:r>
          </w:p>
          <w:p w:rsidR="00D90C71" w:rsidRDefault="00D90C71" w:rsidP="00D90C71">
            <w:pPr>
              <w:pStyle w:val="ListParagraph"/>
            </w:pPr>
            <w:r>
              <w:t>Save the file in a format that can be transported and shared with the audience.</w:t>
            </w:r>
          </w:p>
        </w:tc>
        <w:tc>
          <w:tcPr>
            <w:tcW w:w="630" w:type="dxa"/>
          </w:tcPr>
          <w:p w:rsidR="00113B3B" w:rsidRDefault="00113B3B" w:rsidP="00113B3B">
            <w:pPr>
              <w:jc w:val="center"/>
              <w:rPr>
                <w:rFonts w:ascii="Open Sans" w:eastAsia="Times New Roman" w:hAnsi="Open Sans" w:cs="Open Sans"/>
                <w:sz w:val="20"/>
                <w:szCs w:val="20"/>
              </w:rPr>
            </w:pPr>
          </w:p>
          <w:p w:rsidR="00113B3B" w:rsidRDefault="00113B3B" w:rsidP="00113B3B">
            <w:pPr>
              <w:jc w:val="center"/>
              <w:rPr>
                <w:rFonts w:ascii="Open Sans" w:eastAsia="Times New Roman" w:hAnsi="Open Sans" w:cs="Open Sans"/>
                <w:sz w:val="20"/>
                <w:szCs w:val="20"/>
              </w:rPr>
            </w:pPr>
          </w:p>
          <w:p w:rsidR="00D90C71" w:rsidRDefault="00113B3B" w:rsidP="00113B3B">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PPT 10-13, 30-31, 52-53, 56-57, 64-65, 82-83, Concepts 18-21, AC 14-15, PPT 17, PPT 88-89</w:t>
            </w:r>
          </w:p>
        </w:tc>
      </w:tr>
      <w:tr w:rsidR="00D90C71" w:rsidTr="00CF1BC0">
        <w:tc>
          <w:tcPr>
            <w:tcW w:w="7555" w:type="dxa"/>
          </w:tcPr>
          <w:p w:rsidR="00D90C71" w:rsidRDefault="00D90C71" w:rsidP="00D90C71">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D90C71" w:rsidRDefault="00D90C71" w:rsidP="00D90C71">
            <w:pPr>
              <w:pStyle w:val="ListParagraph"/>
            </w:pPr>
            <w:r>
              <w:t xml:space="preserve">a. A selected theme (colors, background, fonts, etc.) </w:t>
            </w:r>
          </w:p>
          <w:p w:rsidR="00D90C71" w:rsidRDefault="00D90C71" w:rsidP="00D90C71">
            <w:pPr>
              <w:pStyle w:val="ListParagraph"/>
            </w:pPr>
            <w:r>
              <w:t>b. Photographs and other imagery</w:t>
            </w:r>
          </w:p>
          <w:p w:rsidR="00D90C71" w:rsidRDefault="00D90C71" w:rsidP="00D90C71">
            <w:pPr>
              <w:pStyle w:val="ListParagraph"/>
            </w:pPr>
            <w:r>
              <w:t xml:space="preserve">c. Video and animated graphics </w:t>
            </w:r>
          </w:p>
          <w:p w:rsidR="00D90C71" w:rsidRDefault="00D90C71" w:rsidP="00D90C71">
            <w:pPr>
              <w:pStyle w:val="ListParagraph"/>
            </w:pPr>
            <w:r>
              <w:t xml:space="preserve">d. Animated transitions of slides </w:t>
            </w:r>
          </w:p>
          <w:p w:rsidR="00D90C71" w:rsidRDefault="00D90C71" w:rsidP="00D90C71">
            <w:pPr>
              <w:pStyle w:val="ListParagraph"/>
            </w:pPr>
            <w:r>
              <w:t>Save the file in a format that can be transported and shared with the audience.</w:t>
            </w:r>
          </w:p>
        </w:tc>
        <w:tc>
          <w:tcPr>
            <w:tcW w:w="630" w:type="dxa"/>
          </w:tcPr>
          <w:p w:rsidR="00113B3B" w:rsidRDefault="00113B3B" w:rsidP="00113B3B">
            <w:pPr>
              <w:jc w:val="center"/>
              <w:rPr>
                <w:rFonts w:ascii="Open Sans" w:eastAsia="Times New Roman" w:hAnsi="Open Sans" w:cs="Open Sans"/>
                <w:sz w:val="20"/>
                <w:szCs w:val="20"/>
              </w:rPr>
            </w:pPr>
          </w:p>
          <w:p w:rsidR="00113B3B" w:rsidRDefault="00113B3B" w:rsidP="00113B3B">
            <w:pPr>
              <w:jc w:val="center"/>
              <w:rPr>
                <w:rFonts w:ascii="Open Sans" w:eastAsia="Times New Roman" w:hAnsi="Open Sans" w:cs="Open Sans"/>
                <w:sz w:val="20"/>
                <w:szCs w:val="20"/>
              </w:rPr>
            </w:pPr>
          </w:p>
          <w:p w:rsidR="00D90C71" w:rsidRDefault="00113B3B" w:rsidP="00113B3B">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Pages PPT 2-24, 30-72, 82-96, Concepts 18-21, AC 14-15, PPT 17, PPT 88-89</w:t>
            </w:r>
          </w:p>
        </w:tc>
      </w:tr>
      <w:tr w:rsidR="00D90C71" w:rsidTr="00CF1BC0">
        <w:tc>
          <w:tcPr>
            <w:tcW w:w="7555" w:type="dxa"/>
          </w:tcPr>
          <w:p w:rsidR="00D90C71" w:rsidRDefault="00D90C71" w:rsidP="00D90C71">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D90C71" w:rsidRDefault="00D90C71" w:rsidP="00113B3B">
            <w:pPr>
              <w:jc w:val="center"/>
              <w:rPr>
                <w:rFonts w:ascii="Open Sans" w:eastAsia="Times New Roman" w:hAnsi="Open Sans" w:cs="Open Sans"/>
                <w:sz w:val="20"/>
                <w:szCs w:val="20"/>
              </w:rPr>
            </w:pPr>
          </w:p>
        </w:tc>
        <w:tc>
          <w:tcPr>
            <w:tcW w:w="630" w:type="dxa"/>
          </w:tcPr>
          <w:p w:rsidR="00113B3B" w:rsidRDefault="00113B3B" w:rsidP="00113B3B">
            <w:pPr>
              <w:jc w:val="center"/>
              <w:rPr>
                <w:rFonts w:ascii="Open Sans" w:eastAsia="Times New Roman" w:hAnsi="Open Sans" w:cs="Open Sans"/>
                <w:sz w:val="20"/>
                <w:szCs w:val="20"/>
              </w:rPr>
            </w:pPr>
          </w:p>
          <w:p w:rsidR="00113B3B" w:rsidRDefault="00113B3B" w:rsidP="00113B3B">
            <w:pPr>
              <w:jc w:val="center"/>
              <w:rPr>
                <w:rFonts w:ascii="Open Sans" w:eastAsia="Times New Roman" w:hAnsi="Open Sans" w:cs="Open Sans"/>
                <w:sz w:val="20"/>
                <w:szCs w:val="20"/>
              </w:rPr>
            </w:pPr>
          </w:p>
          <w:p w:rsidR="00D90C71" w:rsidRDefault="00113B3B" w:rsidP="00113B3B">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D90C71" w:rsidRDefault="00113B3B" w:rsidP="00D90C71">
            <w:p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Illustrated Microsoft Office 365 &amp; Office 2016: Introductory</w:t>
            </w:r>
          </w:p>
        </w:tc>
      </w:tr>
      <w:tr w:rsidR="00D90C71" w:rsidTr="00CF1BC0">
        <w:tc>
          <w:tcPr>
            <w:tcW w:w="7555" w:type="dxa"/>
          </w:tcPr>
          <w:p w:rsidR="00D90C71" w:rsidRDefault="00D90C71" w:rsidP="00D90C71">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330953" w:rsidRDefault="00330953" w:rsidP="00330953">
            <w:pPr>
              <w:jc w:val="center"/>
              <w:rPr>
                <w:rFonts w:ascii="Open Sans" w:eastAsia="Times New Roman" w:hAnsi="Open Sans" w:cs="Open Sans"/>
                <w:sz w:val="20"/>
                <w:szCs w:val="20"/>
              </w:rPr>
            </w:pPr>
          </w:p>
          <w:p w:rsidR="00D90C71" w:rsidRDefault="00330953"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330953" w:rsidP="00D90C71">
            <w:pPr>
              <w:rPr>
                <w:rFonts w:ascii="Open Sans" w:eastAsia="Times New Roman" w:hAnsi="Open Sans" w:cs="Open Sans"/>
                <w:sz w:val="20"/>
                <w:szCs w:val="20"/>
              </w:rPr>
            </w:pPr>
            <w:r>
              <w:rPr>
                <w:rFonts w:ascii="Open Sans" w:eastAsia="Times New Roman" w:hAnsi="Open Sans" w:cs="Open Sans"/>
                <w:sz w:val="20"/>
                <w:szCs w:val="20"/>
              </w:rPr>
              <w:t>Pages PA 6-7, Concepts 3, WD 66-67, PPT 5</w:t>
            </w:r>
          </w:p>
        </w:tc>
      </w:tr>
      <w:tr w:rsidR="00D90C71" w:rsidTr="00CF1BC0">
        <w:tc>
          <w:tcPr>
            <w:tcW w:w="7555" w:type="dxa"/>
          </w:tcPr>
          <w:p w:rsidR="00D90C71" w:rsidRDefault="00D90C71" w:rsidP="00D90C71">
            <w:pPr>
              <w:pStyle w:val="ListParagraph"/>
              <w:numPr>
                <w:ilvl w:val="0"/>
                <w:numId w:val="13"/>
              </w:numPr>
            </w:pPr>
            <w:r>
              <w:t xml:space="preserve">Explain, furnish examples, and demonstrate technical literacy with the following terms: </w:t>
            </w:r>
          </w:p>
          <w:p w:rsidR="00D90C71" w:rsidRDefault="00D90C71" w:rsidP="00D90C71">
            <w:pPr>
              <w:pStyle w:val="ListParagraph"/>
            </w:pPr>
            <w:r>
              <w:t xml:space="preserve">a. The Internet, World Wide Web, and various browsers </w:t>
            </w:r>
          </w:p>
          <w:p w:rsidR="00D90C71" w:rsidRDefault="00D90C71" w:rsidP="00D90C71">
            <w:pPr>
              <w:pStyle w:val="ListParagraph"/>
            </w:pPr>
            <w:r>
              <w:t xml:space="preserve">b. Network speeds, wireless communication, firewalls, and gateways </w:t>
            </w:r>
          </w:p>
          <w:p w:rsidR="00D90C71" w:rsidRDefault="00D90C71" w:rsidP="00D90C71">
            <w:pPr>
              <w:pStyle w:val="ListParagraph"/>
            </w:pPr>
            <w:r>
              <w:t>c. Domains, hyperlinks, homepages, favorites/bookmarks, plugins, tabs, and downloads/uploads</w:t>
            </w:r>
          </w:p>
        </w:tc>
        <w:tc>
          <w:tcPr>
            <w:tcW w:w="630" w:type="dxa"/>
          </w:tcPr>
          <w:p w:rsidR="00330953" w:rsidRDefault="00330953" w:rsidP="00330953">
            <w:pPr>
              <w:jc w:val="center"/>
              <w:rPr>
                <w:rFonts w:ascii="Open Sans" w:eastAsia="Times New Roman" w:hAnsi="Open Sans" w:cs="Open Sans"/>
                <w:sz w:val="20"/>
                <w:szCs w:val="20"/>
              </w:rPr>
            </w:pPr>
          </w:p>
          <w:p w:rsidR="00330953" w:rsidRDefault="00330953" w:rsidP="00330953">
            <w:pPr>
              <w:jc w:val="center"/>
              <w:rPr>
                <w:rFonts w:ascii="Open Sans" w:eastAsia="Times New Roman" w:hAnsi="Open Sans" w:cs="Open Sans"/>
                <w:sz w:val="20"/>
                <w:szCs w:val="20"/>
              </w:rPr>
            </w:pPr>
          </w:p>
          <w:p w:rsidR="00D90C71" w:rsidRDefault="00330953"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Pr="00330953" w:rsidRDefault="00330953" w:rsidP="00330953">
            <w:pPr>
              <w:rPr>
                <w:rFonts w:ascii="Open Sans" w:eastAsia="Times New Roman" w:hAnsi="Open Sans" w:cs="Open Sans"/>
                <w:sz w:val="20"/>
                <w:szCs w:val="20"/>
              </w:rPr>
            </w:pPr>
            <w:r>
              <w:rPr>
                <w:rFonts w:ascii="Open Sans" w:eastAsia="Times New Roman" w:hAnsi="Open Sans" w:cs="Open Sans"/>
                <w:sz w:val="20"/>
                <w:szCs w:val="20"/>
              </w:rPr>
              <w:t>Pages Concepts 2-3, 11, PA 14-16, Concepts 16-21, 28, WD 28, WD 46-47, PPT 59</w:t>
            </w:r>
          </w:p>
        </w:tc>
      </w:tr>
      <w:tr w:rsidR="00D90C71" w:rsidTr="00CF1BC0">
        <w:tc>
          <w:tcPr>
            <w:tcW w:w="7555" w:type="dxa"/>
          </w:tcPr>
          <w:p w:rsidR="00D90C71" w:rsidRDefault="00D90C71" w:rsidP="00D90C71">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330953" w:rsidRDefault="00330953" w:rsidP="00330953">
            <w:pPr>
              <w:jc w:val="center"/>
              <w:rPr>
                <w:rFonts w:ascii="Open Sans" w:eastAsia="Times New Roman" w:hAnsi="Open Sans" w:cs="Open Sans"/>
                <w:sz w:val="20"/>
                <w:szCs w:val="20"/>
              </w:rPr>
            </w:pPr>
          </w:p>
          <w:p w:rsidR="00330953" w:rsidRDefault="00330953" w:rsidP="00330953">
            <w:pPr>
              <w:jc w:val="center"/>
              <w:rPr>
                <w:rFonts w:ascii="Open Sans" w:eastAsia="Times New Roman" w:hAnsi="Open Sans" w:cs="Open Sans"/>
                <w:sz w:val="20"/>
                <w:szCs w:val="20"/>
              </w:rPr>
            </w:pPr>
          </w:p>
          <w:p w:rsidR="00D90C71" w:rsidRDefault="00330953" w:rsidP="00330953">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90C71" w:rsidRDefault="00D90C71" w:rsidP="00D90C71">
            <w:pPr>
              <w:rPr>
                <w:rFonts w:ascii="Open Sans" w:eastAsia="Times New Roman" w:hAnsi="Open Sans" w:cs="Open Sans"/>
                <w:sz w:val="20"/>
                <w:szCs w:val="20"/>
              </w:rPr>
            </w:pPr>
          </w:p>
        </w:tc>
        <w:tc>
          <w:tcPr>
            <w:tcW w:w="4135" w:type="dxa"/>
          </w:tcPr>
          <w:p w:rsidR="00D90C71" w:rsidRDefault="00330953" w:rsidP="00D90C71">
            <w:pPr>
              <w:rPr>
                <w:rFonts w:ascii="Open Sans" w:eastAsia="Times New Roman" w:hAnsi="Open Sans" w:cs="Open Sans"/>
                <w:sz w:val="20"/>
                <w:szCs w:val="20"/>
              </w:rPr>
            </w:pPr>
            <w:r>
              <w:rPr>
                <w:rFonts w:ascii="Open Sans" w:eastAsia="Times New Roman" w:hAnsi="Open Sans" w:cs="Open Sans"/>
                <w:sz w:val="20"/>
                <w:szCs w:val="20"/>
              </w:rPr>
              <w:t>Pages WD 18-24, 42-48, 68-76, 96-104, EX 18-24, 42-50, 70-78, 96-104, INT 12-16, AC 18-26, 44-52, 70-78, 96-104, INT 28-32, PPT 18-24, 42-44, 66-72, 90-96, INT 44-48</w:t>
            </w: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bookmarkStart w:id="0" w:name="_GoBack"/>
            <w:bookmarkEnd w:id="0"/>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B563F6">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FD01D5" w:rsidP="00B563F6">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B563F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B563F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FD01D5" w:rsidP="00B563F6">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B563F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B563F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FD01D5" w:rsidP="00B563F6">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B563F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B563F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FD01D5" w:rsidP="00B563F6">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B563F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B563F6">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FD01D5" w:rsidP="00B563F6">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c>
                <w:tcPr>
                  <w:tcW w:w="1710" w:type="dxa"/>
                  <w:shd w:val="clear" w:color="auto" w:fill="F2F2F2" w:themeFill="background1" w:themeFillShade="F2"/>
                  <w:vAlign w:val="center"/>
                </w:tcPr>
                <w:p w:rsidR="00981326" w:rsidRPr="00D53761" w:rsidRDefault="00981326" w:rsidP="00B563F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FD01D5" w:rsidP="00981326">
            <w:pPr>
              <w:keepNext/>
              <w:jc w:val="center"/>
              <w:outlineLvl w:val="0"/>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r w:rsidR="00981326" w:rsidRPr="00D53761">
              <w:rPr>
                <w:rFonts w:ascii="Open Sans" w:hAnsi="Open Sans" w:cs="Open Sans"/>
                <w:b/>
                <w:sz w:val="20"/>
                <w:szCs w:val="20"/>
              </w:rPr>
              <w:t xml:space="preserve">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FD01D5" w:rsidRPr="00D53761" w:rsidTr="00FD01D5">
              <w:trPr>
                <w:trHeight w:val="1007"/>
              </w:trPr>
              <w:tc>
                <w:tcPr>
                  <w:tcW w:w="3754" w:type="pct"/>
                  <w:shd w:val="clear" w:color="auto" w:fill="F2F2F2" w:themeFill="background1" w:themeFillShade="F2"/>
                  <w:vAlign w:val="center"/>
                </w:tcPr>
                <w:p w:rsidR="00FD01D5" w:rsidRPr="00D53761" w:rsidRDefault="00FD01D5" w:rsidP="00FD01D5">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FD01D5" w:rsidRDefault="00FD01D5" w:rsidP="00FD01D5">
                  <w:pPr>
                    <w:jc w:val="center"/>
                  </w:pPr>
                  <w:r w:rsidRPr="002F5FA4">
                    <w:rPr>
                      <w:rFonts w:ascii="Open Sans" w:hAnsi="Open Sans" w:cs="Open Sans"/>
                      <w:b/>
                      <w:sz w:val="20"/>
                      <w:szCs w:val="20"/>
                    </w:rPr>
                    <w:t>Yes _</w:t>
                  </w:r>
                  <w:r w:rsidRPr="002F5FA4">
                    <w:rPr>
                      <w:rFonts w:ascii="Open Sans" w:hAnsi="Open Sans" w:cs="Open Sans"/>
                      <w:b/>
                      <w:sz w:val="20"/>
                      <w:szCs w:val="20"/>
                      <w:u w:val="single"/>
                    </w:rPr>
                    <w:t>X</w:t>
                  </w:r>
                  <w:r w:rsidRPr="002F5FA4">
                    <w:rPr>
                      <w:rFonts w:ascii="Open Sans" w:hAnsi="Open Sans" w:cs="Open Sans"/>
                      <w:b/>
                      <w:sz w:val="20"/>
                      <w:szCs w:val="20"/>
                    </w:rPr>
                    <w:t>__</w:t>
                  </w:r>
                </w:p>
              </w:tc>
              <w:tc>
                <w:tcPr>
                  <w:tcW w:w="619" w:type="pct"/>
                  <w:shd w:val="clear" w:color="auto" w:fill="F2F2F2" w:themeFill="background1" w:themeFillShade="F2"/>
                  <w:vAlign w:val="center"/>
                </w:tcPr>
                <w:p w:rsidR="00FD01D5" w:rsidRPr="00D53761" w:rsidRDefault="00FD01D5" w:rsidP="00FD01D5">
                  <w:pPr>
                    <w:jc w:val="center"/>
                    <w:rPr>
                      <w:rFonts w:ascii="Open Sans" w:hAnsi="Open Sans" w:cs="Open Sans"/>
                      <w:b/>
                      <w:sz w:val="20"/>
                      <w:szCs w:val="20"/>
                    </w:rPr>
                  </w:pPr>
                  <w:r w:rsidRPr="00D53761">
                    <w:rPr>
                      <w:rFonts w:ascii="Open Sans" w:hAnsi="Open Sans" w:cs="Open Sans"/>
                      <w:b/>
                      <w:sz w:val="20"/>
                      <w:szCs w:val="20"/>
                    </w:rPr>
                    <w:t>No _____</w:t>
                  </w:r>
                </w:p>
              </w:tc>
            </w:tr>
            <w:tr w:rsidR="00FD01D5" w:rsidRPr="00D53761" w:rsidTr="00FD01D5">
              <w:trPr>
                <w:trHeight w:val="962"/>
              </w:trPr>
              <w:tc>
                <w:tcPr>
                  <w:tcW w:w="3754" w:type="pct"/>
                  <w:shd w:val="clear" w:color="auto" w:fill="F2F2F2" w:themeFill="background1" w:themeFillShade="F2"/>
                  <w:vAlign w:val="center"/>
                </w:tcPr>
                <w:p w:rsidR="00FD01D5" w:rsidRPr="00D53761" w:rsidRDefault="00FD01D5" w:rsidP="00FD01D5">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FD01D5" w:rsidRDefault="00FD01D5" w:rsidP="00FD01D5">
                  <w:pPr>
                    <w:jc w:val="center"/>
                  </w:pPr>
                  <w:r w:rsidRPr="002F5FA4">
                    <w:rPr>
                      <w:rFonts w:ascii="Open Sans" w:hAnsi="Open Sans" w:cs="Open Sans"/>
                      <w:b/>
                      <w:sz w:val="20"/>
                      <w:szCs w:val="20"/>
                    </w:rPr>
                    <w:t>Yes _</w:t>
                  </w:r>
                  <w:r w:rsidRPr="002F5FA4">
                    <w:rPr>
                      <w:rFonts w:ascii="Open Sans" w:hAnsi="Open Sans" w:cs="Open Sans"/>
                      <w:b/>
                      <w:sz w:val="20"/>
                      <w:szCs w:val="20"/>
                      <w:u w:val="single"/>
                    </w:rPr>
                    <w:t>X</w:t>
                  </w:r>
                  <w:r w:rsidRPr="002F5FA4">
                    <w:rPr>
                      <w:rFonts w:ascii="Open Sans" w:hAnsi="Open Sans" w:cs="Open Sans"/>
                      <w:b/>
                      <w:sz w:val="20"/>
                      <w:szCs w:val="20"/>
                    </w:rPr>
                    <w:t>__</w:t>
                  </w:r>
                </w:p>
              </w:tc>
              <w:tc>
                <w:tcPr>
                  <w:tcW w:w="619" w:type="pct"/>
                  <w:shd w:val="clear" w:color="auto" w:fill="F2F2F2" w:themeFill="background1" w:themeFillShade="F2"/>
                  <w:vAlign w:val="center"/>
                </w:tcPr>
                <w:p w:rsidR="00FD01D5" w:rsidRPr="00D53761" w:rsidRDefault="00FD01D5" w:rsidP="00FD01D5">
                  <w:pPr>
                    <w:jc w:val="center"/>
                    <w:rPr>
                      <w:rFonts w:ascii="Open Sans" w:hAnsi="Open Sans" w:cs="Open Sans"/>
                      <w:b/>
                      <w:sz w:val="20"/>
                      <w:szCs w:val="20"/>
                    </w:rPr>
                  </w:pPr>
                  <w:r w:rsidRPr="00D53761">
                    <w:rPr>
                      <w:rFonts w:ascii="Open Sans" w:hAnsi="Open Sans" w:cs="Open Sans"/>
                      <w:b/>
                      <w:sz w:val="20"/>
                      <w:szCs w:val="20"/>
                    </w:rPr>
                    <w:t>No _____</w:t>
                  </w:r>
                </w:p>
              </w:tc>
            </w:tr>
            <w:tr w:rsidR="00FD01D5" w:rsidRPr="00D53761" w:rsidTr="00FD01D5">
              <w:trPr>
                <w:trHeight w:val="962"/>
              </w:trPr>
              <w:tc>
                <w:tcPr>
                  <w:tcW w:w="3754" w:type="pct"/>
                  <w:shd w:val="clear" w:color="auto" w:fill="F2F2F2" w:themeFill="background1" w:themeFillShade="F2"/>
                  <w:vAlign w:val="center"/>
                </w:tcPr>
                <w:p w:rsidR="00FD01D5" w:rsidRPr="00D53761" w:rsidRDefault="00FD01D5" w:rsidP="00FD01D5">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FD01D5" w:rsidRDefault="00FD01D5" w:rsidP="00FD01D5">
                  <w:pPr>
                    <w:jc w:val="center"/>
                  </w:pPr>
                  <w:r w:rsidRPr="002F5FA4">
                    <w:rPr>
                      <w:rFonts w:ascii="Open Sans" w:hAnsi="Open Sans" w:cs="Open Sans"/>
                      <w:b/>
                      <w:sz w:val="20"/>
                      <w:szCs w:val="20"/>
                    </w:rPr>
                    <w:t>Yes _</w:t>
                  </w:r>
                  <w:r w:rsidRPr="002F5FA4">
                    <w:rPr>
                      <w:rFonts w:ascii="Open Sans" w:hAnsi="Open Sans" w:cs="Open Sans"/>
                      <w:b/>
                      <w:sz w:val="20"/>
                      <w:szCs w:val="20"/>
                      <w:u w:val="single"/>
                    </w:rPr>
                    <w:t>X</w:t>
                  </w:r>
                  <w:r w:rsidRPr="002F5FA4">
                    <w:rPr>
                      <w:rFonts w:ascii="Open Sans" w:hAnsi="Open Sans" w:cs="Open Sans"/>
                      <w:b/>
                      <w:sz w:val="20"/>
                      <w:szCs w:val="20"/>
                    </w:rPr>
                    <w:t>__</w:t>
                  </w:r>
                </w:p>
              </w:tc>
              <w:tc>
                <w:tcPr>
                  <w:tcW w:w="619" w:type="pct"/>
                  <w:shd w:val="clear" w:color="auto" w:fill="F2F2F2" w:themeFill="background1" w:themeFillShade="F2"/>
                  <w:vAlign w:val="center"/>
                </w:tcPr>
                <w:p w:rsidR="00FD01D5" w:rsidRPr="00D53761" w:rsidRDefault="00FD01D5" w:rsidP="00FD01D5">
                  <w:pPr>
                    <w:jc w:val="center"/>
                    <w:rPr>
                      <w:rFonts w:ascii="Open Sans" w:hAnsi="Open Sans" w:cs="Open Sans"/>
                      <w:b/>
                      <w:sz w:val="20"/>
                      <w:szCs w:val="20"/>
                    </w:rPr>
                  </w:pPr>
                  <w:r w:rsidRPr="00D53761">
                    <w:rPr>
                      <w:rFonts w:ascii="Open Sans" w:hAnsi="Open Sans" w:cs="Open Sans"/>
                      <w:b/>
                      <w:sz w:val="20"/>
                      <w:szCs w:val="20"/>
                    </w:rPr>
                    <w:t>No _____</w:t>
                  </w:r>
                </w:p>
              </w:tc>
            </w:tr>
            <w:tr w:rsidR="00FD01D5" w:rsidRPr="00D53761" w:rsidTr="00FD01D5">
              <w:trPr>
                <w:trHeight w:val="962"/>
              </w:trPr>
              <w:tc>
                <w:tcPr>
                  <w:tcW w:w="3754" w:type="pct"/>
                  <w:shd w:val="clear" w:color="auto" w:fill="F2F2F2" w:themeFill="background1" w:themeFillShade="F2"/>
                  <w:vAlign w:val="center"/>
                </w:tcPr>
                <w:p w:rsidR="00FD01D5" w:rsidRPr="00D53761" w:rsidRDefault="00FD01D5" w:rsidP="00FD01D5">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FD01D5" w:rsidRDefault="00FD01D5" w:rsidP="00FD01D5">
                  <w:pPr>
                    <w:jc w:val="center"/>
                  </w:pPr>
                  <w:r w:rsidRPr="002F5FA4">
                    <w:rPr>
                      <w:rFonts w:ascii="Open Sans" w:hAnsi="Open Sans" w:cs="Open Sans"/>
                      <w:b/>
                      <w:sz w:val="20"/>
                      <w:szCs w:val="20"/>
                    </w:rPr>
                    <w:t>Yes _</w:t>
                  </w:r>
                  <w:r w:rsidRPr="002F5FA4">
                    <w:rPr>
                      <w:rFonts w:ascii="Open Sans" w:hAnsi="Open Sans" w:cs="Open Sans"/>
                      <w:b/>
                      <w:sz w:val="20"/>
                      <w:szCs w:val="20"/>
                      <w:u w:val="single"/>
                    </w:rPr>
                    <w:t>X</w:t>
                  </w:r>
                  <w:r w:rsidRPr="002F5FA4">
                    <w:rPr>
                      <w:rFonts w:ascii="Open Sans" w:hAnsi="Open Sans" w:cs="Open Sans"/>
                      <w:b/>
                      <w:sz w:val="20"/>
                      <w:szCs w:val="20"/>
                    </w:rPr>
                    <w:t>__</w:t>
                  </w:r>
                </w:p>
              </w:tc>
              <w:tc>
                <w:tcPr>
                  <w:tcW w:w="619" w:type="pct"/>
                  <w:shd w:val="clear" w:color="auto" w:fill="F2F2F2" w:themeFill="background1" w:themeFillShade="F2"/>
                  <w:vAlign w:val="center"/>
                </w:tcPr>
                <w:p w:rsidR="00FD01D5" w:rsidRPr="00D53761" w:rsidRDefault="00FD01D5" w:rsidP="00FD01D5">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FD01D5" w:rsidP="00D53761">
            <w:pPr>
              <w:jc w:val="center"/>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r w:rsidR="00D53761" w:rsidRPr="00D53761">
              <w:rPr>
                <w:rFonts w:ascii="Open Sans" w:hAnsi="Open Sans" w:cs="Open Sans"/>
                <w:b/>
                <w:sz w:val="20"/>
                <w:szCs w:val="20"/>
              </w:rPr>
              <w:t xml:space="preserve">     No _____</w:t>
            </w:r>
          </w:p>
        </w:tc>
      </w:tr>
      <w:tr w:rsidR="00D53761" w:rsidRPr="00D53761" w:rsidTr="005A3A7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FD01D5">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FD01D5" w:rsidP="00D53761">
            <w:pPr>
              <w:contextualSpacing/>
              <w:jc w:val="center"/>
              <w:rPr>
                <w:rFonts w:ascii="Open Sans" w:hAnsi="Open Sans" w:cs="Open Sans"/>
                <w:b/>
                <w:sz w:val="20"/>
                <w:szCs w:val="20"/>
              </w:rPr>
            </w:pPr>
            <w:r>
              <w:rPr>
                <w:rFonts w:ascii="Open Sans" w:hAnsi="Open Sans" w:cs="Open Sans"/>
                <w:b/>
                <w:sz w:val="20"/>
                <w:szCs w:val="20"/>
              </w:rPr>
              <w:t>Yes _</w:t>
            </w:r>
            <w:r w:rsidRPr="00FD01D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r w:rsidR="00D53761" w:rsidRPr="00D53761">
              <w:rPr>
                <w:rFonts w:ascii="Open Sans" w:hAnsi="Open Sans" w:cs="Open Sans"/>
                <w:b/>
                <w:sz w:val="20"/>
                <w:szCs w:val="20"/>
              </w:rPr>
              <w:t xml:space="preserve">       No _____</w:t>
            </w:r>
          </w:p>
        </w:tc>
      </w:tr>
    </w:tbl>
    <w:p w:rsidR="00D53761" w:rsidRDefault="00D53761" w:rsidP="00D53761">
      <w:pPr>
        <w:rPr>
          <w:rFonts w:ascii="Open Sans" w:hAnsi="Open Sans" w:cs="Open Sans"/>
          <w:sz w:val="20"/>
          <w:szCs w:val="20"/>
        </w:rPr>
      </w:pPr>
    </w:p>
    <w:p w:rsidR="0039116C" w:rsidRPr="00D53761" w:rsidRDefault="0039116C" w:rsidP="0039116C">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39116C" w:rsidRPr="00D53761" w:rsidTr="00DA691B">
        <w:tc>
          <w:tcPr>
            <w:tcW w:w="13860" w:type="dxa"/>
            <w:shd w:val="clear" w:color="auto" w:fill="F2F2F2" w:themeFill="background1" w:themeFillShade="F2"/>
            <w:vAlign w:val="center"/>
          </w:tcPr>
          <w:p w:rsidR="0039116C" w:rsidRPr="00D53761" w:rsidRDefault="0039116C"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39116C" w:rsidRPr="00D53761" w:rsidTr="00DA691B">
        <w:tc>
          <w:tcPr>
            <w:tcW w:w="13860" w:type="dxa"/>
          </w:tcPr>
          <w:p w:rsidR="0039116C" w:rsidRPr="00D53761" w:rsidRDefault="0039116C" w:rsidP="00DA691B">
            <w:pPr>
              <w:contextualSpacing/>
              <w:rPr>
                <w:rFonts w:ascii="Open Sans" w:hAnsi="Open Sans" w:cs="Open Sans"/>
                <w:sz w:val="20"/>
                <w:szCs w:val="20"/>
              </w:rPr>
            </w:pPr>
          </w:p>
          <w:p w:rsidR="0039116C" w:rsidRPr="00D53761" w:rsidRDefault="0039116C" w:rsidP="00DA691B">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39116C" w:rsidRPr="00D53761" w:rsidRDefault="0039116C" w:rsidP="00DA691B">
            <w:pPr>
              <w:contextualSpacing/>
              <w:rPr>
                <w:rFonts w:ascii="Open Sans" w:hAnsi="Open Sans" w:cs="Open Sans"/>
                <w:sz w:val="20"/>
                <w:szCs w:val="20"/>
              </w:rPr>
            </w:pPr>
          </w:p>
          <w:p w:rsidR="0039116C" w:rsidRPr="00D53761" w:rsidRDefault="0039116C" w:rsidP="00DA691B">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39116C" w:rsidRPr="00D53761" w:rsidRDefault="0039116C" w:rsidP="00DA691B">
            <w:pPr>
              <w:contextualSpacing/>
              <w:rPr>
                <w:rFonts w:ascii="Open Sans" w:hAnsi="Open Sans" w:cs="Open Sans"/>
                <w:sz w:val="20"/>
                <w:szCs w:val="20"/>
              </w:rPr>
            </w:pPr>
          </w:p>
          <w:p w:rsidR="0039116C" w:rsidRPr="00D53761" w:rsidRDefault="0039116C"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39116C" w:rsidRPr="00D53761" w:rsidRDefault="0039116C"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39116C" w:rsidRPr="00D53761" w:rsidRDefault="0039116C"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39116C" w:rsidRPr="00D53761" w:rsidRDefault="0039116C" w:rsidP="00DA691B">
            <w:pPr>
              <w:contextualSpacing/>
              <w:rPr>
                <w:rFonts w:ascii="Open Sans" w:hAnsi="Open Sans" w:cs="Open Sans"/>
                <w:sz w:val="20"/>
                <w:szCs w:val="20"/>
              </w:rPr>
            </w:pPr>
          </w:p>
        </w:tc>
      </w:tr>
    </w:tbl>
    <w:p w:rsidR="0039116C" w:rsidRPr="00D53761" w:rsidRDefault="0039116C" w:rsidP="0039116C">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9116C" w:rsidRPr="00D53761" w:rsidTr="00DA691B">
        <w:tc>
          <w:tcPr>
            <w:tcW w:w="8730" w:type="dxa"/>
            <w:shd w:val="clear" w:color="auto" w:fill="F2F2F2" w:themeFill="background1" w:themeFillShade="F2"/>
            <w:vAlign w:val="center"/>
          </w:tcPr>
          <w:p w:rsidR="0039116C" w:rsidRPr="00D53761" w:rsidRDefault="0039116C"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9116C" w:rsidRPr="00D53761" w:rsidTr="00DA691B">
        <w:trPr>
          <w:trHeight w:val="1736"/>
        </w:trPr>
        <w:tc>
          <w:tcPr>
            <w:tcW w:w="8730" w:type="dxa"/>
            <w:vAlign w:val="center"/>
          </w:tcPr>
          <w:p w:rsidR="0039116C" w:rsidRPr="00D53761" w:rsidRDefault="0039116C"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331937">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39116C" w:rsidRPr="00D53761" w:rsidRDefault="00331937" w:rsidP="00DA691B">
            <w:pPr>
              <w:contextualSpacing/>
              <w:rPr>
                <w:rFonts w:ascii="Open Sans" w:hAnsi="Open Sans" w:cs="Open Sans"/>
                <w:sz w:val="20"/>
                <w:szCs w:val="20"/>
              </w:rPr>
            </w:pPr>
            <w:r>
              <w:rPr>
                <w:rFonts w:ascii="Open Sans" w:hAnsi="Open Sans" w:cs="Open Sans"/>
                <w:sz w:val="20"/>
                <w:szCs w:val="20"/>
              </w:rPr>
              <w:t>There are various sections in the book that address how the skill will help in the industry.</w:t>
            </w:r>
          </w:p>
        </w:tc>
      </w:tr>
      <w:tr w:rsidR="0039116C" w:rsidRPr="00D53761" w:rsidTr="00DA691B">
        <w:trPr>
          <w:trHeight w:val="1979"/>
        </w:trPr>
        <w:tc>
          <w:tcPr>
            <w:tcW w:w="8730" w:type="dxa"/>
            <w:vAlign w:val="center"/>
          </w:tcPr>
          <w:p w:rsidR="0039116C" w:rsidRPr="00D53761" w:rsidRDefault="0039116C"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39116C" w:rsidRPr="00D53761" w:rsidRDefault="0039116C"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BF6F36">
              <w:rPr>
                <w:rFonts w:ascii="Open Sans" w:hAnsi="Open Sans" w:cs="Open Sans"/>
                <w:b/>
                <w:sz w:val="20"/>
                <w:szCs w:val="20"/>
              </w:rPr>
              <w:t>0</w:t>
            </w:r>
          </w:p>
        </w:tc>
        <w:tc>
          <w:tcPr>
            <w:tcW w:w="2988" w:type="dxa"/>
            <w:shd w:val="clear" w:color="auto" w:fill="FFFFFF" w:themeFill="background1"/>
            <w:vAlign w:val="center"/>
          </w:tcPr>
          <w:p w:rsidR="0039116C" w:rsidRPr="00D53761" w:rsidRDefault="00BF6F36" w:rsidP="00DA691B">
            <w:pPr>
              <w:contextualSpacing/>
              <w:rPr>
                <w:rFonts w:ascii="Open Sans" w:hAnsi="Open Sans" w:cs="Open Sans"/>
                <w:sz w:val="20"/>
                <w:szCs w:val="20"/>
              </w:rPr>
            </w:pPr>
            <w:r>
              <w:rPr>
                <w:rFonts w:ascii="Open Sans" w:hAnsi="Open Sans" w:cs="Open Sans"/>
                <w:sz w:val="20"/>
                <w:szCs w:val="20"/>
              </w:rPr>
              <w:t>There is no content or pedagogical frameworks used by professionals in associated industries included in the materials.</w:t>
            </w:r>
          </w:p>
        </w:tc>
      </w:tr>
      <w:tr w:rsidR="0039116C" w:rsidRPr="00D53761" w:rsidTr="00DA691B">
        <w:trPr>
          <w:trHeight w:val="1979"/>
        </w:trPr>
        <w:tc>
          <w:tcPr>
            <w:tcW w:w="8730" w:type="dxa"/>
            <w:vAlign w:val="center"/>
          </w:tcPr>
          <w:p w:rsidR="0039116C" w:rsidRPr="00D53761" w:rsidRDefault="0039116C"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39116C" w:rsidRPr="00D53761" w:rsidRDefault="0039116C"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F90550">
              <w:rPr>
                <w:rFonts w:ascii="Open Sans" w:hAnsi="Open Sans" w:cs="Open Sans"/>
                <w:b/>
                <w:sz w:val="20"/>
                <w:szCs w:val="20"/>
              </w:rPr>
              <w:t>0</w:t>
            </w:r>
          </w:p>
        </w:tc>
        <w:tc>
          <w:tcPr>
            <w:tcW w:w="2988" w:type="dxa"/>
            <w:shd w:val="clear" w:color="auto" w:fill="FFFFFF" w:themeFill="background1"/>
            <w:vAlign w:val="center"/>
          </w:tcPr>
          <w:p w:rsidR="0039116C" w:rsidRPr="00D53761" w:rsidRDefault="00F90550" w:rsidP="00DA691B">
            <w:pPr>
              <w:contextualSpacing/>
              <w:rPr>
                <w:rFonts w:ascii="Open Sans" w:hAnsi="Open Sans" w:cs="Open Sans"/>
                <w:sz w:val="20"/>
                <w:szCs w:val="20"/>
              </w:rPr>
            </w:pPr>
            <w:r>
              <w:rPr>
                <w:rFonts w:ascii="Open Sans" w:hAnsi="Open Sans" w:cs="Open Sans"/>
                <w:sz w:val="20"/>
                <w:szCs w:val="20"/>
              </w:rPr>
              <w:t>I didn’t see a reference to any professional societies and organizations.</w:t>
            </w:r>
          </w:p>
        </w:tc>
      </w:tr>
    </w:tbl>
    <w:p w:rsidR="0039116C" w:rsidRPr="00D53761" w:rsidRDefault="0039116C" w:rsidP="0039116C">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9116C" w:rsidRPr="00D53761" w:rsidTr="00DA691B">
        <w:trPr>
          <w:trHeight w:val="350"/>
        </w:trPr>
        <w:tc>
          <w:tcPr>
            <w:tcW w:w="8730" w:type="dxa"/>
            <w:shd w:val="clear" w:color="auto" w:fill="F2F2F2" w:themeFill="background1" w:themeFillShade="F2"/>
            <w:vAlign w:val="center"/>
          </w:tcPr>
          <w:p w:rsidR="0039116C" w:rsidRPr="00D53761" w:rsidRDefault="0039116C"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9116C" w:rsidRPr="00D53761" w:rsidTr="00DA691B">
        <w:trPr>
          <w:trHeight w:val="1664"/>
        </w:trPr>
        <w:tc>
          <w:tcPr>
            <w:tcW w:w="8730" w:type="dxa"/>
            <w:vAlign w:val="center"/>
          </w:tcPr>
          <w:p w:rsidR="0039116C" w:rsidRPr="00D53761" w:rsidRDefault="0039116C" w:rsidP="00DA691B">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BF6F36">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39116C" w:rsidRPr="00D53761" w:rsidRDefault="00BF6F36" w:rsidP="00DA691B">
            <w:pPr>
              <w:contextualSpacing/>
              <w:rPr>
                <w:rFonts w:ascii="Open Sans" w:hAnsi="Open Sans" w:cs="Open Sans"/>
                <w:sz w:val="20"/>
                <w:szCs w:val="20"/>
              </w:rPr>
            </w:pPr>
            <w:r>
              <w:rPr>
                <w:rFonts w:ascii="Open Sans" w:hAnsi="Open Sans" w:cs="Open Sans"/>
                <w:sz w:val="20"/>
                <w:szCs w:val="20"/>
              </w:rPr>
              <w:t>The projects presented at the beginning of each chapter that makes connections between knowledge and skills.</w:t>
            </w:r>
          </w:p>
        </w:tc>
      </w:tr>
      <w:tr w:rsidR="0039116C" w:rsidRPr="00D53761" w:rsidTr="00DA691B">
        <w:trPr>
          <w:trHeight w:val="1979"/>
        </w:trPr>
        <w:tc>
          <w:tcPr>
            <w:tcW w:w="8730" w:type="dxa"/>
            <w:vAlign w:val="center"/>
          </w:tcPr>
          <w:p w:rsidR="0039116C" w:rsidRPr="00D53761" w:rsidRDefault="0039116C" w:rsidP="00DA691B">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39116C" w:rsidRPr="00D53761" w:rsidRDefault="0039116C"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D84244">
              <w:rPr>
                <w:rFonts w:ascii="Open Sans" w:hAnsi="Open Sans" w:cs="Open Sans"/>
                <w:b/>
                <w:sz w:val="20"/>
                <w:szCs w:val="20"/>
              </w:rPr>
              <w:t>0</w:t>
            </w:r>
          </w:p>
        </w:tc>
        <w:tc>
          <w:tcPr>
            <w:tcW w:w="2988" w:type="dxa"/>
            <w:shd w:val="clear" w:color="auto" w:fill="FFFFFF" w:themeFill="background1"/>
            <w:vAlign w:val="center"/>
          </w:tcPr>
          <w:p w:rsidR="0039116C" w:rsidRPr="00D53761" w:rsidRDefault="00D84244" w:rsidP="00DA691B">
            <w:pPr>
              <w:contextualSpacing/>
              <w:rPr>
                <w:rFonts w:ascii="Open Sans" w:hAnsi="Open Sans" w:cs="Open Sans"/>
                <w:sz w:val="20"/>
                <w:szCs w:val="20"/>
              </w:rPr>
            </w:pPr>
            <w:r>
              <w:rPr>
                <w:rFonts w:ascii="Open Sans" w:hAnsi="Open Sans" w:cs="Open Sans"/>
                <w:sz w:val="20"/>
                <w:szCs w:val="20"/>
              </w:rPr>
              <w:t>This is the first course and text in the program of study.</w:t>
            </w:r>
          </w:p>
        </w:tc>
      </w:tr>
      <w:tr w:rsidR="0039116C" w:rsidRPr="00D53761" w:rsidTr="00DA691B">
        <w:trPr>
          <w:trHeight w:val="1781"/>
        </w:trPr>
        <w:tc>
          <w:tcPr>
            <w:tcW w:w="8730" w:type="dxa"/>
            <w:vAlign w:val="center"/>
          </w:tcPr>
          <w:p w:rsidR="0039116C" w:rsidRPr="00D53761" w:rsidRDefault="0039116C" w:rsidP="00DA691B">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39116C" w:rsidRPr="00D53761" w:rsidRDefault="0039116C"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D84244">
              <w:rPr>
                <w:rFonts w:ascii="Open Sans" w:hAnsi="Open Sans" w:cs="Open Sans"/>
                <w:b/>
                <w:sz w:val="20"/>
                <w:szCs w:val="20"/>
              </w:rPr>
              <w:t>0</w:t>
            </w:r>
          </w:p>
        </w:tc>
        <w:tc>
          <w:tcPr>
            <w:tcW w:w="2988" w:type="dxa"/>
            <w:shd w:val="clear" w:color="auto" w:fill="FFFFFF" w:themeFill="background1"/>
            <w:vAlign w:val="center"/>
          </w:tcPr>
          <w:p w:rsidR="0039116C" w:rsidRPr="00D53761" w:rsidRDefault="00637898" w:rsidP="00DA691B">
            <w:pPr>
              <w:contextualSpacing/>
              <w:rPr>
                <w:rFonts w:ascii="Open Sans" w:hAnsi="Open Sans" w:cs="Open Sans"/>
                <w:sz w:val="20"/>
                <w:szCs w:val="20"/>
              </w:rPr>
            </w:pPr>
            <w:r>
              <w:rPr>
                <w:rFonts w:ascii="Open Sans" w:hAnsi="Open Sans" w:cs="Open Sans"/>
                <w:sz w:val="20"/>
                <w:szCs w:val="20"/>
              </w:rPr>
              <w:t xml:space="preserve">There was no evidence </w:t>
            </w:r>
            <w:r w:rsidR="00922015">
              <w:rPr>
                <w:rFonts w:ascii="Open Sans" w:hAnsi="Open Sans" w:cs="Open Sans"/>
                <w:sz w:val="20"/>
                <w:szCs w:val="20"/>
              </w:rPr>
              <w:t>that reflects the progressions as seen in the standards.</w:t>
            </w:r>
          </w:p>
        </w:tc>
      </w:tr>
    </w:tbl>
    <w:p w:rsidR="0039116C" w:rsidRPr="00D53761" w:rsidRDefault="0039116C" w:rsidP="0039116C">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9116C" w:rsidRPr="00D53761" w:rsidTr="00DA691B">
        <w:trPr>
          <w:trHeight w:val="395"/>
        </w:trPr>
        <w:tc>
          <w:tcPr>
            <w:tcW w:w="8730" w:type="dxa"/>
            <w:shd w:val="clear" w:color="auto" w:fill="F2F2F2" w:themeFill="background1" w:themeFillShade="F2"/>
            <w:vAlign w:val="center"/>
          </w:tcPr>
          <w:p w:rsidR="0039116C" w:rsidRPr="00D53761" w:rsidRDefault="0039116C"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9116C" w:rsidRPr="00D53761" w:rsidTr="00DA691B">
        <w:trPr>
          <w:trHeight w:val="1502"/>
        </w:trPr>
        <w:tc>
          <w:tcPr>
            <w:tcW w:w="8730" w:type="dxa"/>
            <w:vAlign w:val="center"/>
          </w:tcPr>
          <w:p w:rsidR="0039116C" w:rsidRPr="00D53761" w:rsidRDefault="0039116C" w:rsidP="00DA691B">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922015">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39116C" w:rsidRPr="00D53761" w:rsidRDefault="00922015" w:rsidP="00DA691B">
            <w:pPr>
              <w:contextualSpacing/>
              <w:rPr>
                <w:rFonts w:ascii="Open Sans" w:hAnsi="Open Sans" w:cs="Open Sans"/>
                <w:sz w:val="20"/>
                <w:szCs w:val="20"/>
              </w:rPr>
            </w:pPr>
            <w:r>
              <w:rPr>
                <w:rFonts w:ascii="Open Sans" w:hAnsi="Open Sans" w:cs="Open Sans"/>
                <w:sz w:val="20"/>
                <w:szCs w:val="20"/>
              </w:rPr>
              <w:t xml:space="preserve">Laboratory applications, projects and vocabulary was included however, there were no indications that sample lessons and instructional strategies were included. </w:t>
            </w:r>
          </w:p>
        </w:tc>
      </w:tr>
      <w:tr w:rsidR="0039116C" w:rsidRPr="00D53761" w:rsidTr="00DA691B">
        <w:trPr>
          <w:trHeight w:val="1376"/>
        </w:trPr>
        <w:tc>
          <w:tcPr>
            <w:tcW w:w="8730" w:type="dxa"/>
            <w:vAlign w:val="center"/>
          </w:tcPr>
          <w:p w:rsidR="0039116C" w:rsidRPr="00D53761" w:rsidRDefault="0039116C" w:rsidP="00DA691B">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922015">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39116C" w:rsidRPr="00D53761" w:rsidRDefault="00922015" w:rsidP="00DA691B">
            <w:pPr>
              <w:contextualSpacing/>
              <w:rPr>
                <w:rFonts w:ascii="Open Sans" w:hAnsi="Open Sans" w:cs="Open Sans"/>
                <w:sz w:val="20"/>
                <w:szCs w:val="20"/>
              </w:rPr>
            </w:pPr>
            <w:r>
              <w:rPr>
                <w:rFonts w:ascii="Open Sans" w:hAnsi="Open Sans" w:cs="Open Sans"/>
                <w:sz w:val="20"/>
                <w:szCs w:val="20"/>
              </w:rPr>
              <w:t>The Instructors’ manual included on the Online Companion site material that helped to explain the activities in the classroom.</w:t>
            </w:r>
          </w:p>
        </w:tc>
      </w:tr>
      <w:tr w:rsidR="0039116C" w:rsidRPr="00D53761" w:rsidTr="00DA691B">
        <w:trPr>
          <w:trHeight w:val="1376"/>
        </w:trPr>
        <w:tc>
          <w:tcPr>
            <w:tcW w:w="8730" w:type="dxa"/>
            <w:vAlign w:val="center"/>
          </w:tcPr>
          <w:p w:rsidR="0039116C" w:rsidRPr="00D53761" w:rsidRDefault="0039116C" w:rsidP="00DA691B">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922015">
              <w:rPr>
                <w:rFonts w:ascii="Open Sans" w:hAnsi="Open Sans" w:cs="Open Sans"/>
                <w:b/>
                <w:sz w:val="20"/>
                <w:szCs w:val="20"/>
              </w:rPr>
              <w:t>0</w:t>
            </w:r>
          </w:p>
        </w:tc>
        <w:tc>
          <w:tcPr>
            <w:tcW w:w="2988" w:type="dxa"/>
          </w:tcPr>
          <w:p w:rsidR="0039116C" w:rsidRPr="00D53761" w:rsidRDefault="00922015" w:rsidP="00DA691B">
            <w:pPr>
              <w:contextualSpacing/>
              <w:rPr>
                <w:rFonts w:ascii="Open Sans" w:hAnsi="Open Sans" w:cs="Open Sans"/>
                <w:sz w:val="20"/>
                <w:szCs w:val="20"/>
              </w:rPr>
            </w:pPr>
            <w:r>
              <w:rPr>
                <w:rFonts w:ascii="Open Sans" w:hAnsi="Open Sans" w:cs="Open Sans"/>
                <w:sz w:val="20"/>
                <w:szCs w:val="20"/>
              </w:rPr>
              <w:t>There is no evidence of recourses or opportunities for teachers to conduct independent study.</w:t>
            </w:r>
          </w:p>
        </w:tc>
      </w:tr>
    </w:tbl>
    <w:p w:rsidR="0039116C" w:rsidRPr="00D53761" w:rsidRDefault="0039116C" w:rsidP="0039116C">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9116C" w:rsidRPr="00D53761" w:rsidTr="00DA691B">
        <w:trPr>
          <w:trHeight w:val="395"/>
        </w:trPr>
        <w:tc>
          <w:tcPr>
            <w:tcW w:w="8730" w:type="dxa"/>
            <w:shd w:val="clear" w:color="auto" w:fill="F2F2F2" w:themeFill="background1" w:themeFillShade="F2"/>
            <w:vAlign w:val="center"/>
          </w:tcPr>
          <w:p w:rsidR="0039116C" w:rsidRPr="00D53761" w:rsidRDefault="0039116C"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9116C" w:rsidRPr="00D53761" w:rsidTr="00DA691B">
        <w:trPr>
          <w:trHeight w:val="1502"/>
        </w:trPr>
        <w:tc>
          <w:tcPr>
            <w:tcW w:w="8730" w:type="dxa"/>
            <w:vAlign w:val="center"/>
          </w:tcPr>
          <w:p w:rsidR="0039116C" w:rsidRPr="00D53761" w:rsidRDefault="0039116C" w:rsidP="00DA691B">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922015">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39116C" w:rsidRPr="00D53761" w:rsidRDefault="000458F0" w:rsidP="00DA691B">
            <w:pPr>
              <w:contextualSpacing/>
              <w:rPr>
                <w:rFonts w:ascii="Open Sans" w:hAnsi="Open Sans" w:cs="Open Sans"/>
                <w:sz w:val="20"/>
                <w:szCs w:val="20"/>
              </w:rPr>
            </w:pPr>
            <w:r>
              <w:rPr>
                <w:rFonts w:ascii="Open Sans" w:hAnsi="Open Sans" w:cs="Open Sans"/>
                <w:sz w:val="20"/>
                <w:szCs w:val="20"/>
              </w:rPr>
              <w:t xml:space="preserve">Materials can be assessed in a in a variety of formats including printed textbooks and online applications. </w:t>
            </w:r>
          </w:p>
        </w:tc>
      </w:tr>
      <w:tr w:rsidR="0039116C" w:rsidRPr="00D53761" w:rsidTr="00DA691B">
        <w:trPr>
          <w:trHeight w:val="1115"/>
        </w:trPr>
        <w:tc>
          <w:tcPr>
            <w:tcW w:w="8730" w:type="dxa"/>
            <w:vAlign w:val="center"/>
          </w:tcPr>
          <w:p w:rsidR="0039116C" w:rsidRPr="00D53761" w:rsidRDefault="0039116C" w:rsidP="00DA691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0458F0">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39116C" w:rsidRPr="00D53761" w:rsidRDefault="000458F0" w:rsidP="00DA691B">
            <w:pPr>
              <w:contextualSpacing/>
              <w:rPr>
                <w:rFonts w:ascii="Open Sans" w:hAnsi="Open Sans" w:cs="Open Sans"/>
                <w:sz w:val="20"/>
                <w:szCs w:val="20"/>
              </w:rPr>
            </w:pPr>
            <w:r>
              <w:rPr>
                <w:rFonts w:ascii="Open Sans" w:hAnsi="Open Sans" w:cs="Open Sans"/>
                <w:sz w:val="20"/>
                <w:szCs w:val="20"/>
              </w:rPr>
              <w:t xml:space="preserve">The materials are clear and easy to read for students, teachers, and parents. </w:t>
            </w:r>
          </w:p>
        </w:tc>
      </w:tr>
      <w:tr w:rsidR="0039116C" w:rsidRPr="00D53761" w:rsidTr="00DA691B">
        <w:trPr>
          <w:trHeight w:val="1376"/>
        </w:trPr>
        <w:tc>
          <w:tcPr>
            <w:tcW w:w="8730" w:type="dxa"/>
            <w:vAlign w:val="center"/>
          </w:tcPr>
          <w:p w:rsidR="0039116C" w:rsidRPr="00D53761" w:rsidRDefault="0039116C" w:rsidP="00DA691B">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39116C" w:rsidRPr="000458F0" w:rsidRDefault="0039116C" w:rsidP="00DA691B">
            <w:pPr>
              <w:contextualSpacing/>
              <w:jc w:val="center"/>
              <w:rPr>
                <w:rFonts w:ascii="Open Sans" w:hAnsi="Open Sans" w:cs="Open Sans"/>
                <w:b/>
                <w:sz w:val="20"/>
                <w:szCs w:val="20"/>
              </w:rPr>
            </w:pPr>
            <w:r w:rsidRPr="00D53761">
              <w:rPr>
                <w:rFonts w:ascii="Open Sans" w:hAnsi="Open Sans" w:cs="Open Sans"/>
                <w:sz w:val="20"/>
                <w:szCs w:val="20"/>
              </w:rPr>
              <w:t xml:space="preserve">2      1      </w:t>
            </w:r>
            <w:r w:rsidRPr="000458F0">
              <w:rPr>
                <w:rFonts w:ascii="Open Sans" w:hAnsi="Open Sans" w:cs="Open Sans"/>
                <w:b/>
                <w:sz w:val="20"/>
                <w:szCs w:val="20"/>
              </w:rPr>
              <w:t>0</w:t>
            </w:r>
          </w:p>
        </w:tc>
        <w:tc>
          <w:tcPr>
            <w:tcW w:w="2988" w:type="dxa"/>
          </w:tcPr>
          <w:p w:rsidR="0039116C" w:rsidRPr="00D53761" w:rsidRDefault="000458F0" w:rsidP="00DA691B">
            <w:pPr>
              <w:contextualSpacing/>
              <w:rPr>
                <w:rFonts w:ascii="Open Sans" w:hAnsi="Open Sans" w:cs="Open Sans"/>
                <w:sz w:val="20"/>
                <w:szCs w:val="20"/>
              </w:rPr>
            </w:pPr>
            <w:r>
              <w:rPr>
                <w:rFonts w:ascii="Open Sans" w:hAnsi="Open Sans" w:cs="Open Sans"/>
                <w:sz w:val="20"/>
                <w:szCs w:val="20"/>
              </w:rPr>
              <w:t>There is no evidence that the materials include any support for differentiation of the lessons.</w:t>
            </w:r>
          </w:p>
        </w:tc>
      </w:tr>
      <w:tr w:rsidR="0039116C" w:rsidRPr="00D53761" w:rsidTr="00DA691B">
        <w:trPr>
          <w:trHeight w:val="1376"/>
        </w:trPr>
        <w:tc>
          <w:tcPr>
            <w:tcW w:w="8730" w:type="dxa"/>
            <w:vAlign w:val="center"/>
          </w:tcPr>
          <w:p w:rsidR="0039116C" w:rsidRPr="00D53761" w:rsidRDefault="0039116C" w:rsidP="00DA691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0458F0">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39116C" w:rsidRPr="00D53761" w:rsidRDefault="000458F0" w:rsidP="00DA691B">
            <w:pPr>
              <w:contextualSpacing/>
              <w:rPr>
                <w:rFonts w:ascii="Open Sans" w:hAnsi="Open Sans" w:cs="Open Sans"/>
                <w:sz w:val="20"/>
                <w:szCs w:val="20"/>
              </w:rPr>
            </w:pPr>
            <w:r>
              <w:rPr>
                <w:rFonts w:ascii="Open Sans" w:hAnsi="Open Sans" w:cs="Open Sans"/>
                <w:sz w:val="20"/>
                <w:szCs w:val="20"/>
              </w:rPr>
              <w:t>The materials present the content and not beliefs.</w:t>
            </w:r>
          </w:p>
        </w:tc>
      </w:tr>
    </w:tbl>
    <w:p w:rsidR="0039116C" w:rsidRPr="00D53761" w:rsidRDefault="0039116C" w:rsidP="0039116C">
      <w:pPr>
        <w:spacing w:after="0"/>
        <w:rPr>
          <w:rFonts w:ascii="Open Sans" w:hAnsi="Open Sans" w:cs="Open Sans"/>
          <w:sz w:val="20"/>
          <w:szCs w:val="20"/>
        </w:rPr>
      </w:pPr>
    </w:p>
    <w:p w:rsidR="0039116C" w:rsidRPr="00D53761" w:rsidRDefault="0039116C" w:rsidP="0039116C">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39116C" w:rsidRPr="00D53761" w:rsidRDefault="0039116C" w:rsidP="0039116C">
      <w:pPr>
        <w:spacing w:after="0"/>
        <w:rPr>
          <w:rFonts w:ascii="Open Sans" w:hAnsi="Open Sans" w:cs="Open Sans"/>
          <w:sz w:val="20"/>
          <w:szCs w:val="20"/>
        </w:rPr>
      </w:pPr>
    </w:p>
    <w:p w:rsidR="0039116C" w:rsidRPr="00D53761" w:rsidRDefault="0039116C" w:rsidP="0039116C">
      <w:pPr>
        <w:spacing w:after="0"/>
        <w:rPr>
          <w:rFonts w:ascii="Open Sans" w:hAnsi="Open Sans" w:cs="Open Sans"/>
          <w:sz w:val="20"/>
          <w:szCs w:val="20"/>
        </w:rPr>
      </w:pPr>
    </w:p>
    <w:p w:rsidR="0039116C" w:rsidRPr="00D53761" w:rsidRDefault="0039116C" w:rsidP="0039116C">
      <w:pPr>
        <w:spacing w:after="0"/>
        <w:rPr>
          <w:rFonts w:ascii="Open Sans" w:hAnsi="Open Sans" w:cs="Open Sans"/>
          <w:sz w:val="20"/>
          <w:szCs w:val="20"/>
        </w:rPr>
      </w:pPr>
    </w:p>
    <w:p w:rsidR="00F07C1D" w:rsidRDefault="00F07C1D">
      <w:pPr>
        <w:rPr>
          <w:rFonts w:ascii="Open Sans" w:hAnsi="Open Sans" w:cs="Open Sans"/>
          <w:sz w:val="20"/>
          <w:szCs w:val="20"/>
        </w:rPr>
      </w:pPr>
      <w:r>
        <w:rPr>
          <w:rFonts w:ascii="Open Sans" w:hAnsi="Open Sans" w:cs="Open Sans"/>
          <w:sz w:val="20"/>
          <w:szCs w:val="20"/>
        </w:rPr>
        <w:br w:type="page"/>
      </w:r>
    </w:p>
    <w:p w:rsidR="0039116C" w:rsidRPr="00D53761" w:rsidRDefault="0039116C" w:rsidP="0039116C">
      <w:pPr>
        <w:spacing w:after="0"/>
        <w:rPr>
          <w:rFonts w:ascii="Open Sans" w:hAnsi="Open Sans" w:cs="Open Sans"/>
          <w:sz w:val="20"/>
          <w:szCs w:val="20"/>
        </w:rPr>
      </w:pPr>
    </w:p>
    <w:p w:rsidR="0039116C" w:rsidRPr="00D53761" w:rsidRDefault="0039116C" w:rsidP="0039116C">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9116C" w:rsidRPr="00D53761" w:rsidTr="00DA691B">
        <w:trPr>
          <w:trHeight w:val="395"/>
        </w:trPr>
        <w:tc>
          <w:tcPr>
            <w:tcW w:w="8730" w:type="dxa"/>
            <w:shd w:val="clear" w:color="auto" w:fill="F2F2F2" w:themeFill="background1" w:themeFillShade="F2"/>
            <w:vAlign w:val="center"/>
          </w:tcPr>
          <w:p w:rsidR="0039116C" w:rsidRPr="00D53761" w:rsidRDefault="0039116C"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9116C" w:rsidRPr="00D53761" w:rsidTr="00DA691B">
        <w:trPr>
          <w:trHeight w:val="1502"/>
        </w:trPr>
        <w:tc>
          <w:tcPr>
            <w:tcW w:w="8730" w:type="dxa"/>
            <w:vAlign w:val="center"/>
          </w:tcPr>
          <w:p w:rsidR="0039116C" w:rsidRPr="00D53761" w:rsidRDefault="0039116C" w:rsidP="00DA691B">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0458F0">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39116C" w:rsidRPr="00D53761" w:rsidRDefault="000458F0" w:rsidP="00DA691B">
            <w:pPr>
              <w:contextualSpacing/>
              <w:rPr>
                <w:rFonts w:ascii="Open Sans" w:hAnsi="Open Sans" w:cs="Open Sans"/>
                <w:sz w:val="20"/>
                <w:szCs w:val="20"/>
              </w:rPr>
            </w:pPr>
            <w:r>
              <w:rPr>
                <w:rFonts w:ascii="Open Sans" w:hAnsi="Open Sans" w:cs="Open Sans"/>
                <w:sz w:val="20"/>
                <w:szCs w:val="20"/>
              </w:rPr>
              <w:t>The Instructor’s Manual suggests quizzes and other assessments at regular intervals.</w:t>
            </w:r>
          </w:p>
        </w:tc>
      </w:tr>
      <w:tr w:rsidR="0039116C" w:rsidRPr="00D53761" w:rsidTr="00DA691B">
        <w:trPr>
          <w:trHeight w:val="1115"/>
        </w:trPr>
        <w:tc>
          <w:tcPr>
            <w:tcW w:w="8730" w:type="dxa"/>
            <w:vAlign w:val="center"/>
          </w:tcPr>
          <w:p w:rsidR="0039116C" w:rsidRPr="00D53761" w:rsidRDefault="0039116C" w:rsidP="00DA691B">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0458F0">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39116C" w:rsidRPr="00D53761" w:rsidRDefault="000458F0" w:rsidP="00DA691B">
            <w:pPr>
              <w:contextualSpacing/>
              <w:rPr>
                <w:rFonts w:ascii="Open Sans" w:hAnsi="Open Sans" w:cs="Open Sans"/>
                <w:sz w:val="20"/>
                <w:szCs w:val="20"/>
              </w:rPr>
            </w:pPr>
            <w:r>
              <w:rPr>
                <w:rFonts w:ascii="Open Sans" w:hAnsi="Open Sans" w:cs="Open Sans"/>
                <w:sz w:val="20"/>
                <w:szCs w:val="20"/>
              </w:rPr>
              <w:t xml:space="preserve">The materials off ideas guidance on measuring student progress throughout the course. </w:t>
            </w:r>
          </w:p>
        </w:tc>
      </w:tr>
      <w:tr w:rsidR="0039116C" w:rsidRPr="00D53761" w:rsidTr="00DA691B">
        <w:trPr>
          <w:trHeight w:val="1376"/>
        </w:trPr>
        <w:tc>
          <w:tcPr>
            <w:tcW w:w="8730" w:type="dxa"/>
            <w:vAlign w:val="center"/>
          </w:tcPr>
          <w:p w:rsidR="0039116C" w:rsidRPr="00D53761" w:rsidRDefault="0039116C" w:rsidP="00DA691B">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39116C" w:rsidRPr="00D53761" w:rsidRDefault="0039116C"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0458F0">
              <w:rPr>
                <w:rFonts w:ascii="Open Sans" w:hAnsi="Open Sans" w:cs="Open Sans"/>
                <w:b/>
                <w:sz w:val="20"/>
                <w:szCs w:val="20"/>
              </w:rPr>
              <w:t>0</w:t>
            </w:r>
          </w:p>
        </w:tc>
        <w:tc>
          <w:tcPr>
            <w:tcW w:w="2988" w:type="dxa"/>
          </w:tcPr>
          <w:p w:rsidR="0039116C" w:rsidRPr="00D53761" w:rsidRDefault="009954AD" w:rsidP="00DA691B">
            <w:pPr>
              <w:contextualSpacing/>
              <w:rPr>
                <w:rFonts w:ascii="Open Sans" w:hAnsi="Open Sans" w:cs="Open Sans"/>
                <w:sz w:val="20"/>
                <w:szCs w:val="20"/>
              </w:rPr>
            </w:pPr>
            <w:r>
              <w:rPr>
                <w:rFonts w:ascii="Open Sans" w:hAnsi="Open Sans" w:cs="Open Sans"/>
                <w:sz w:val="20"/>
                <w:szCs w:val="20"/>
              </w:rPr>
              <w:t xml:space="preserve">The materials do not include assessment accommodations for diverse learners. </w:t>
            </w:r>
          </w:p>
        </w:tc>
      </w:tr>
    </w:tbl>
    <w:p w:rsidR="0039116C" w:rsidRPr="00D53761" w:rsidRDefault="0039116C" w:rsidP="0039116C">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39116C" w:rsidRPr="00D53761" w:rsidTr="00DA691B">
        <w:trPr>
          <w:trHeight w:val="395"/>
        </w:trPr>
        <w:tc>
          <w:tcPr>
            <w:tcW w:w="13158" w:type="dxa"/>
            <w:shd w:val="clear" w:color="auto" w:fill="F2F2F2" w:themeFill="background1" w:themeFillShade="F2"/>
          </w:tcPr>
          <w:p w:rsidR="0039116C" w:rsidRPr="00D53761" w:rsidRDefault="0039116C" w:rsidP="00DA691B">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39116C" w:rsidRPr="00D53761" w:rsidRDefault="0039116C" w:rsidP="00DA691B">
            <w:pPr>
              <w:rPr>
                <w:rFonts w:ascii="Open Sans" w:hAnsi="Open Sans" w:cs="Open Sans"/>
                <w:b/>
                <w:sz w:val="20"/>
                <w:szCs w:val="20"/>
              </w:rPr>
            </w:pPr>
          </w:p>
          <w:p w:rsidR="0039116C" w:rsidRPr="00D53761" w:rsidRDefault="0039116C" w:rsidP="00DA691B">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Pr>
                <w:rFonts w:ascii="Open Sans" w:hAnsi="Open Sans" w:cs="Open Sans"/>
                <w:sz w:val="20"/>
                <w:szCs w:val="20"/>
              </w:rPr>
              <w:t>Health Informatics</w:t>
            </w:r>
            <w:r w:rsidRPr="00D53761">
              <w:rPr>
                <w:rFonts w:ascii="Open Sans" w:hAnsi="Open Sans" w:cs="Open Sans"/>
                <w:sz w:val="20"/>
                <w:szCs w:val="20"/>
              </w:rPr>
              <w:t xml:space="preserve"> </w:t>
            </w:r>
            <w:r>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39116C" w:rsidRPr="00D53761" w:rsidTr="00DA691B">
        <w:trPr>
          <w:trHeight w:val="395"/>
        </w:trPr>
        <w:tc>
          <w:tcPr>
            <w:tcW w:w="8730" w:type="dxa"/>
            <w:shd w:val="thinReverseDiagStripe" w:color="D9D9D9" w:themeColor="background1" w:themeShade="D9" w:fill="auto"/>
            <w:vAlign w:val="center"/>
          </w:tcPr>
          <w:p w:rsidR="0039116C" w:rsidRPr="00D53761" w:rsidRDefault="0039116C"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39116C" w:rsidRPr="00D53761" w:rsidTr="00DA691B">
        <w:trPr>
          <w:trHeight w:val="1259"/>
        </w:trPr>
        <w:tc>
          <w:tcPr>
            <w:tcW w:w="8730" w:type="dxa"/>
            <w:shd w:val="thinReverseDiagStripe" w:color="D9D9D9" w:themeColor="background1" w:themeShade="D9" w:fill="auto"/>
            <w:vAlign w:val="center"/>
          </w:tcPr>
          <w:p w:rsidR="0039116C" w:rsidRPr="00D53761" w:rsidRDefault="0039116C"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39116C" w:rsidRPr="00D53761" w:rsidRDefault="0039116C" w:rsidP="00DA691B">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39116C" w:rsidRPr="00D53761" w:rsidTr="00DA691B">
        <w:trPr>
          <w:trHeight w:val="1115"/>
        </w:trPr>
        <w:tc>
          <w:tcPr>
            <w:tcW w:w="8730" w:type="dxa"/>
            <w:shd w:val="thinReverseDiagStripe" w:color="D9D9D9" w:themeColor="background1" w:themeShade="D9" w:fill="auto"/>
            <w:vAlign w:val="center"/>
          </w:tcPr>
          <w:p w:rsidR="0039116C" w:rsidRPr="00D53761" w:rsidRDefault="0039116C"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39116C" w:rsidRPr="00D53761" w:rsidRDefault="0039116C" w:rsidP="00DA691B">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39116C" w:rsidRPr="00D53761" w:rsidTr="00DA691B">
        <w:trPr>
          <w:trHeight w:val="395"/>
        </w:trPr>
        <w:tc>
          <w:tcPr>
            <w:tcW w:w="8730" w:type="dxa"/>
            <w:shd w:val="clear" w:color="auto" w:fill="F2F2F2" w:themeFill="background1" w:themeFillShade="F2"/>
            <w:vAlign w:val="center"/>
          </w:tcPr>
          <w:p w:rsidR="0039116C" w:rsidRDefault="0039116C" w:rsidP="00DA691B">
            <w:pPr>
              <w:rPr>
                <w:rFonts w:ascii="Open Sans" w:eastAsia="Times New Roman" w:hAnsi="Open Sans" w:cs="Open Sans"/>
                <w:b/>
                <w:sz w:val="20"/>
                <w:szCs w:val="20"/>
              </w:rPr>
            </w:pPr>
          </w:p>
          <w:p w:rsidR="0039116C" w:rsidRPr="00D53761" w:rsidRDefault="0039116C" w:rsidP="00DA691B">
            <w:pPr>
              <w:rPr>
                <w:rFonts w:ascii="Open Sans" w:eastAsia="Times New Roman" w:hAnsi="Open Sans" w:cs="Open Sans"/>
                <w:b/>
                <w:sz w:val="20"/>
                <w:szCs w:val="20"/>
              </w:rPr>
            </w:pPr>
            <w:r>
              <w:rPr>
                <w:rFonts w:ascii="Open Sans" w:eastAsia="Times New Roman" w:hAnsi="Open Sans" w:cs="Open Sans"/>
                <w:b/>
                <w:sz w:val="20"/>
                <w:szCs w:val="20"/>
              </w:rPr>
              <w:t>I</w:t>
            </w:r>
            <w:r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39116C" w:rsidRPr="00D53761" w:rsidRDefault="0039116C"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39116C" w:rsidRPr="00D53761" w:rsidTr="00DA691B">
        <w:trPr>
          <w:trHeight w:val="1259"/>
        </w:trPr>
        <w:tc>
          <w:tcPr>
            <w:tcW w:w="8730" w:type="dxa"/>
            <w:vAlign w:val="center"/>
          </w:tcPr>
          <w:p w:rsidR="0039116C" w:rsidRPr="00D53761" w:rsidRDefault="0039116C" w:rsidP="00DA691B">
            <w:pPr>
              <w:rPr>
                <w:rFonts w:ascii="Open Sans" w:hAnsi="Open Sans" w:cs="Open Sans"/>
                <w:sz w:val="20"/>
                <w:szCs w:val="20"/>
              </w:rPr>
            </w:pPr>
          </w:p>
        </w:tc>
        <w:tc>
          <w:tcPr>
            <w:tcW w:w="4428" w:type="dxa"/>
            <w:vAlign w:val="center"/>
          </w:tcPr>
          <w:p w:rsidR="0039116C" w:rsidRPr="00D53761" w:rsidRDefault="0039116C" w:rsidP="00DA691B">
            <w:pPr>
              <w:contextualSpacing/>
              <w:jc w:val="center"/>
              <w:rPr>
                <w:rFonts w:ascii="Open Sans" w:hAnsi="Open Sans" w:cs="Open Sans"/>
                <w:i/>
                <w:sz w:val="20"/>
                <w:szCs w:val="20"/>
              </w:rPr>
            </w:pPr>
          </w:p>
        </w:tc>
      </w:tr>
      <w:tr w:rsidR="0039116C" w:rsidRPr="00D53761" w:rsidTr="00DA691B">
        <w:trPr>
          <w:trHeight w:val="1115"/>
        </w:trPr>
        <w:tc>
          <w:tcPr>
            <w:tcW w:w="8730" w:type="dxa"/>
            <w:vAlign w:val="center"/>
          </w:tcPr>
          <w:p w:rsidR="0039116C" w:rsidRPr="00D53761" w:rsidRDefault="0039116C" w:rsidP="00DA691B">
            <w:pPr>
              <w:rPr>
                <w:rFonts w:ascii="Open Sans" w:hAnsi="Open Sans" w:cs="Open Sans"/>
                <w:sz w:val="20"/>
                <w:szCs w:val="20"/>
              </w:rPr>
            </w:pPr>
          </w:p>
        </w:tc>
        <w:tc>
          <w:tcPr>
            <w:tcW w:w="4428" w:type="dxa"/>
            <w:vAlign w:val="center"/>
          </w:tcPr>
          <w:p w:rsidR="0039116C" w:rsidRPr="00D53761" w:rsidRDefault="0039116C" w:rsidP="00DA691B">
            <w:pPr>
              <w:contextualSpacing/>
              <w:jc w:val="center"/>
              <w:rPr>
                <w:rFonts w:ascii="Open Sans" w:hAnsi="Open Sans" w:cs="Open Sans"/>
                <w:sz w:val="20"/>
                <w:szCs w:val="20"/>
              </w:rPr>
            </w:pPr>
          </w:p>
        </w:tc>
      </w:tr>
    </w:tbl>
    <w:p w:rsidR="0039116C" w:rsidRPr="00D53761" w:rsidRDefault="0039116C" w:rsidP="0039116C">
      <w:pPr>
        <w:rPr>
          <w:rFonts w:ascii="Open Sans" w:hAnsi="Open Sans" w:cs="Open Sans"/>
          <w:sz w:val="20"/>
          <w:szCs w:val="20"/>
        </w:rPr>
      </w:pPr>
    </w:p>
    <w:p w:rsidR="0039116C" w:rsidRPr="00D53761" w:rsidRDefault="0039116C" w:rsidP="00D53761">
      <w:pPr>
        <w:rPr>
          <w:rFonts w:ascii="Open Sans" w:hAnsi="Open Sans" w:cs="Open Sans"/>
          <w:sz w:val="20"/>
          <w:szCs w:val="20"/>
        </w:rPr>
      </w:pPr>
    </w:p>
    <w:sectPr w:rsidR="0039116C"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458F0"/>
    <w:rsid w:val="00072127"/>
    <w:rsid w:val="000845EB"/>
    <w:rsid w:val="000E3170"/>
    <w:rsid w:val="00113B3B"/>
    <w:rsid w:val="00115038"/>
    <w:rsid w:val="0011573F"/>
    <w:rsid w:val="00124855"/>
    <w:rsid w:val="001602D8"/>
    <w:rsid w:val="00171415"/>
    <w:rsid w:val="00175878"/>
    <w:rsid w:val="001A0833"/>
    <w:rsid w:val="001B02DE"/>
    <w:rsid w:val="001B5E52"/>
    <w:rsid w:val="00201980"/>
    <w:rsid w:val="00236DC9"/>
    <w:rsid w:val="002D0902"/>
    <w:rsid w:val="00330953"/>
    <w:rsid w:val="00331937"/>
    <w:rsid w:val="0039116C"/>
    <w:rsid w:val="003965B7"/>
    <w:rsid w:val="0040258B"/>
    <w:rsid w:val="004079F5"/>
    <w:rsid w:val="00415672"/>
    <w:rsid w:val="00421523"/>
    <w:rsid w:val="0043492C"/>
    <w:rsid w:val="00465233"/>
    <w:rsid w:val="00473800"/>
    <w:rsid w:val="004A72C4"/>
    <w:rsid w:val="005A3A70"/>
    <w:rsid w:val="005D7F02"/>
    <w:rsid w:val="005F5D02"/>
    <w:rsid w:val="006240A2"/>
    <w:rsid w:val="00637898"/>
    <w:rsid w:val="00642569"/>
    <w:rsid w:val="006A1A1A"/>
    <w:rsid w:val="006B2D51"/>
    <w:rsid w:val="006D23A5"/>
    <w:rsid w:val="006F3C74"/>
    <w:rsid w:val="007125FD"/>
    <w:rsid w:val="00730420"/>
    <w:rsid w:val="007728F3"/>
    <w:rsid w:val="0078544F"/>
    <w:rsid w:val="007C21F4"/>
    <w:rsid w:val="00871B0B"/>
    <w:rsid w:val="008B526F"/>
    <w:rsid w:val="008C4C6B"/>
    <w:rsid w:val="008C71E0"/>
    <w:rsid w:val="008C7DB3"/>
    <w:rsid w:val="008E07AE"/>
    <w:rsid w:val="008F0203"/>
    <w:rsid w:val="00911CDD"/>
    <w:rsid w:val="00922015"/>
    <w:rsid w:val="00981326"/>
    <w:rsid w:val="009954AD"/>
    <w:rsid w:val="00AB444A"/>
    <w:rsid w:val="00B31E0B"/>
    <w:rsid w:val="00B563F6"/>
    <w:rsid w:val="00B564D1"/>
    <w:rsid w:val="00B9770E"/>
    <w:rsid w:val="00BF6F36"/>
    <w:rsid w:val="00C033C2"/>
    <w:rsid w:val="00C25F66"/>
    <w:rsid w:val="00C3750F"/>
    <w:rsid w:val="00C4526C"/>
    <w:rsid w:val="00CE0E9C"/>
    <w:rsid w:val="00CF1BC0"/>
    <w:rsid w:val="00D11A14"/>
    <w:rsid w:val="00D53761"/>
    <w:rsid w:val="00D73280"/>
    <w:rsid w:val="00D84244"/>
    <w:rsid w:val="00D90C71"/>
    <w:rsid w:val="00DC48AB"/>
    <w:rsid w:val="00DE024E"/>
    <w:rsid w:val="00DF7998"/>
    <w:rsid w:val="00E45E61"/>
    <w:rsid w:val="00E70F53"/>
    <w:rsid w:val="00E814C4"/>
    <w:rsid w:val="00EB1010"/>
    <w:rsid w:val="00ED3FD4"/>
    <w:rsid w:val="00EF5194"/>
    <w:rsid w:val="00F07C1D"/>
    <w:rsid w:val="00F30CEA"/>
    <w:rsid w:val="00F54597"/>
    <w:rsid w:val="00F90550"/>
    <w:rsid w:val="00FD0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22B80-F50F-4912-8DFC-DBFB81D5D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3920</Words>
  <Characters>22345</Characters>
  <Application>Microsoft Office Word</Application>
  <DocSecurity>4</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2018-08-23T13:07:00Z</dcterms:created>
  <dcterms:modified xsi:type="dcterms:W3CDTF">2018-08-23T13:07:00Z</dcterms:modified>
</cp:coreProperties>
</file>