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30" w:type="dxa"/>
        <w:tblInd w:w="123" w:type="dxa"/>
        <w:tblLook w:val="04A0" w:firstRow="1" w:lastRow="0" w:firstColumn="1" w:lastColumn="0" w:noHBand="0" w:noVBand="1"/>
      </w:tblPr>
      <w:tblGrid>
        <w:gridCol w:w="502"/>
        <w:gridCol w:w="4168"/>
        <w:gridCol w:w="4860"/>
      </w:tblGrid>
      <w:tr w:rsidR="00B55BFC" w:rsidRPr="00300DF2" w14:paraId="5F0B85CA" w14:textId="77777777" w:rsidTr="00B55BFC">
        <w:trPr>
          <w:trHeight w:val="396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47453FA6" w14:textId="5AEF9764" w:rsidR="00B55BFC" w:rsidRPr="00B55BFC" w:rsidRDefault="00B55BFC" w:rsidP="00B55BFC">
            <w:pPr>
              <w:spacing w:after="0" w:line="240" w:lineRule="auto"/>
              <w:jc w:val="center"/>
              <w:rPr>
                <w:rFonts w:ascii="Arial Black" w:eastAsia="Times New Roman" w:hAnsi="Arial Black" w:cs="Calibri"/>
                <w:color w:val="000000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46A78E28" w14:textId="2BC876EF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Administrative: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25057FFB" w14:textId="64E2EE08" w:rsidR="00B55BFC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00DF2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B55BFC" w:rsidRPr="00300DF2" w14:paraId="005F3797" w14:textId="77777777" w:rsidTr="00B55BFC">
        <w:trPr>
          <w:trHeight w:val="990"/>
        </w:trPr>
        <w:tc>
          <w:tcPr>
            <w:tcW w:w="502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auto" w:fill="F2F2F2" w:themeFill="background1" w:themeFillShade="F2"/>
          </w:tcPr>
          <w:p w14:paraId="603D086E" w14:textId="00B05D62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4028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8" w:space="0" w:color="BFBFBF"/>
              <w:bottom w:val="nil"/>
              <w:right w:val="single" w:sz="8" w:space="0" w:color="BFBFBF"/>
            </w:tcBorders>
            <w:shd w:val="clear" w:color="000000" w:fill="F2F2F2"/>
            <w:hideMark/>
          </w:tcPr>
          <w:p w14:paraId="369ED43C" w14:textId="31FD260D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Verification of Contact Information (address, phone, email for site locations) [Employment (1915c and ECF), Reportable Events, Re-credentialing, and EVV] if applicable.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8" w:space="0" w:color="BFBFBF"/>
            </w:tcBorders>
            <w:shd w:val="clear" w:color="auto" w:fill="F2F2F2" w:themeFill="background1" w:themeFillShade="F2"/>
            <w:hideMark/>
          </w:tcPr>
          <w:p w14:paraId="06977AD4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Ensure all contact (address, phone, email for site locations) is accurate on the Recredentialing Application.  Please ensure a contact for each of the following areas: has been established:</w:t>
            </w:r>
          </w:p>
          <w:p w14:paraId="1A185EF6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Employment (1915c and ECF)</w:t>
            </w:r>
          </w:p>
          <w:p w14:paraId="1A63B366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Reportable Events</w:t>
            </w:r>
          </w:p>
          <w:p w14:paraId="76E2E1D8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Recredentialing</w:t>
            </w:r>
          </w:p>
          <w:p w14:paraId="547E6D5D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EVV] if applicable.</w:t>
            </w:r>
          </w:p>
          <w:p w14:paraId="0640D605" w14:textId="0C9D8E5A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  <w:tr w:rsidR="00B55BFC" w:rsidRPr="00300DF2" w14:paraId="7067297B" w14:textId="77777777" w:rsidTr="00B55BFC">
        <w:trPr>
          <w:trHeight w:val="440"/>
        </w:trPr>
        <w:tc>
          <w:tcPr>
            <w:tcW w:w="50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B12FBCA" w14:textId="50103AF1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78785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5FE4510E" w14:textId="20795DDF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Verification of Approved Services and Counties </w:t>
            </w:r>
          </w:p>
        </w:tc>
        <w:tc>
          <w:tcPr>
            <w:tcW w:w="4860" w:type="dxa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5065E94" w14:textId="6799004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Ensure approved services and counties are accurate on the Recredentialing Application.  .  </w:t>
            </w:r>
          </w:p>
        </w:tc>
      </w:tr>
      <w:tr w:rsidR="00B55BFC" w:rsidRPr="00300DF2" w14:paraId="4930DC59" w14:textId="77777777" w:rsidTr="00B55BFC">
        <w:trPr>
          <w:trHeight w:val="683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4060AF77" w14:textId="6946A83D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338828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0AF4C18" w14:textId="1CAA7A7B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Verification of Services and Counties (actually </w:t>
            </w:r>
            <w:r w:rsidR="00AA333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</w:t>
            </w: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roviding services)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0070AAA" w14:textId="79835BAF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Verify the counties and services the provider is actually providing.</w:t>
            </w:r>
          </w:p>
        </w:tc>
      </w:tr>
      <w:tr w:rsidR="00B55BFC" w:rsidRPr="00300DF2" w14:paraId="45A6FB42" w14:textId="77777777" w:rsidTr="00B55BFC">
        <w:trPr>
          <w:trHeight w:val="58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90FDA2" w14:textId="595686F2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204636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2820BD5" w14:textId="58382FDC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National Provider Identifier (if applicable)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020CF1DA" w14:textId="5DB0EFCC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5BFC" w:rsidRPr="00300DF2" w14:paraId="1AC5D86F" w14:textId="77777777" w:rsidTr="00B55BFC">
        <w:trPr>
          <w:trHeight w:val="58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E4A74D5" w14:textId="6B64C8E5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513527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201DC43" w14:textId="1B5F3394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Medicaid ID Number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0C6BB32F" w14:textId="72AE75FF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Required by all providers</w:t>
            </w:r>
          </w:p>
        </w:tc>
      </w:tr>
      <w:tr w:rsidR="00B55BFC" w:rsidRPr="00300DF2" w14:paraId="0CB63274" w14:textId="77777777" w:rsidTr="00B55BFC">
        <w:trPr>
          <w:trHeight w:val="512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7ADA92F" w14:textId="1336BA16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3920315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330CE34E" w14:textId="7970CE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Tax Identification Number (TIN)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1078FE08" w14:textId="6B8D4CAC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Required by all providers</w:t>
            </w:r>
          </w:p>
        </w:tc>
      </w:tr>
      <w:tr w:rsidR="00B55BFC" w:rsidRPr="00300DF2" w14:paraId="205409F1" w14:textId="77777777" w:rsidTr="00B55BFC">
        <w:trPr>
          <w:trHeight w:val="89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B549141" w14:textId="1812BF20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126048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4BA52CC" w14:textId="5C4056F3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Organizational (Org.) Chart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B0740F7" w14:textId="29B2B131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Submit a current organizational chart with the Recredentialing Application.</w:t>
            </w:r>
          </w:p>
        </w:tc>
      </w:tr>
      <w:tr w:rsidR="00B55BFC" w:rsidRPr="00300DF2" w14:paraId="0627CA55" w14:textId="77777777" w:rsidTr="00B55BFC">
        <w:trPr>
          <w:trHeight w:val="989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D306A57" w14:textId="3194741B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7261485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30E1D98" w14:textId="66553072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Job Descriptions with responsibilities for key personnel to match positions on the Org. Chart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F922F27" w14:textId="689C0E1E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Submit job descriptions with responsibilities for key personnel and ensure that the positions match the Organizational chart.</w:t>
            </w:r>
          </w:p>
        </w:tc>
      </w:tr>
      <w:tr w:rsidR="00B55BFC" w:rsidRPr="00300DF2" w14:paraId="69ADE309" w14:textId="77777777" w:rsidTr="00B55BFC">
        <w:trPr>
          <w:trHeight w:val="35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5E568BE0" w14:textId="77777777" w:rsidR="00B55BFC" w:rsidRPr="00300DF2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</w:pPr>
            <w:bookmarkStart w:id="0" w:name="_Hlk105946373"/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3F89C637" w14:textId="756C7F24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Licensure: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238613AF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b/>
                <w:bCs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bookmarkEnd w:id="0"/>
      <w:tr w:rsidR="00B55BFC" w:rsidRPr="00300DF2" w14:paraId="2A923069" w14:textId="1C2779B6" w:rsidTr="00761A36">
        <w:trPr>
          <w:trHeight w:val="3383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F2F2F2"/>
          </w:tcPr>
          <w:p w14:paraId="0D517008" w14:textId="4AF26F20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785781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F2F2F2"/>
            <w:hideMark/>
          </w:tcPr>
          <w:p w14:paraId="4EEBAE87" w14:textId="3940FDB2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State and/or County of TN Business License as applicable 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2A7714B" w14:textId="043BAD37" w:rsidR="00B55BFC" w:rsidRPr="003D27A5" w:rsidRDefault="00B55BFC" w:rsidP="00B55BFC">
            <w:pPr>
              <w:rPr>
                <w:rFonts w:cs="Open Sans"/>
                <w:i/>
                <w:iCs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Submit county or state business license, as applicable. </w:t>
            </w: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*Business license must match the provider’s business name on </w:t>
            </w:r>
            <w:r w:rsidRPr="001D5894">
              <w:rPr>
                <w:rFonts w:cs="Open Sans"/>
                <w:i/>
                <w:iCs/>
                <w:sz w:val="20"/>
                <w:szCs w:val="20"/>
              </w:rPr>
              <w:t>the recredentialing application</w:t>
            </w:r>
            <w:r w:rsidR="001D5894" w:rsidRPr="001D5894">
              <w:rPr>
                <w:rFonts w:cs="Open Sans"/>
                <w:i/>
                <w:iCs/>
                <w:sz w:val="20"/>
                <w:szCs w:val="20"/>
              </w:rPr>
              <w:t xml:space="preserve"> and </w:t>
            </w:r>
            <w:r w:rsidRPr="001D5894">
              <w:rPr>
                <w:rFonts w:cs="Open Sans"/>
                <w:i/>
                <w:iCs/>
                <w:sz w:val="20"/>
                <w:szCs w:val="20"/>
              </w:rPr>
              <w:t>Secretary of State</w:t>
            </w:r>
          </w:p>
          <w:p w14:paraId="66326D79" w14:textId="77777777" w:rsidR="00B55BFC" w:rsidRPr="003D27A5" w:rsidRDefault="00B55BFC" w:rsidP="00B55BFC">
            <w:pPr>
              <w:spacing w:after="0" w:line="240" w:lineRule="auto"/>
              <w:rPr>
                <w:rFonts w:cs="Open Sans"/>
                <w:i/>
                <w:iCs/>
                <w:sz w:val="20"/>
                <w:szCs w:val="20"/>
              </w:rPr>
            </w:pP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FOR ENABLING TECH PROVIDERS:  </w:t>
            </w:r>
          </w:p>
          <w:p w14:paraId="433650D7" w14:textId="7946F6AB" w:rsidR="00B55BFC" w:rsidRPr="003D27A5" w:rsidRDefault="00B55BFC" w:rsidP="00B55BFC">
            <w:pPr>
              <w:spacing w:after="0" w:line="240" w:lineRule="auto"/>
              <w:rPr>
                <w:rStyle w:val="Hyperlink"/>
                <w:rFonts w:cs="Open Sans"/>
                <w:i/>
                <w:iCs/>
                <w:color w:val="auto"/>
                <w:sz w:val="20"/>
                <w:szCs w:val="20"/>
                <w:u w:val="none"/>
              </w:rPr>
            </w:pP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Submit copy of provider’s </w:t>
            </w:r>
            <w:r w:rsidRPr="003D27A5">
              <w:rPr>
                <w:rFonts w:cs="Open Sans"/>
                <w:b/>
                <w:bCs/>
                <w:i/>
                <w:iCs/>
                <w:sz w:val="20"/>
                <w:szCs w:val="20"/>
              </w:rPr>
              <w:t>“Certificate of Existence / Authorization”</w:t>
            </w: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 which shows that the provider is registered to provide services in state of TN if provider is out of state; link: </w:t>
            </w:r>
            <w:hyperlink r:id="rId7" w:tgtFrame="_blank" w:tooltip="https://tnbear.tn.gov/ecommerce/certofexistenceinstr.aspx" w:history="1">
              <w:r w:rsidRPr="003D27A5">
                <w:rPr>
                  <w:rStyle w:val="Hyperlink"/>
                  <w:rFonts w:cs="Open Sans"/>
                  <w:i/>
                  <w:iCs/>
                  <w:sz w:val="20"/>
                  <w:szCs w:val="20"/>
                </w:rPr>
                <w:t>Certificate of Existence Instructions - Business Services Online (tn.gov)</w:t>
              </w:r>
            </w:hyperlink>
          </w:p>
          <w:p w14:paraId="3865D753" w14:textId="15C8265E" w:rsidR="00B55BFC" w:rsidRPr="003D27A5" w:rsidRDefault="00B55BFC" w:rsidP="00B55BFC">
            <w:pPr>
              <w:ind w:right="90"/>
              <w:rPr>
                <w:rFonts w:cs="Open Sans"/>
                <w:i/>
                <w:iCs/>
                <w:sz w:val="20"/>
                <w:szCs w:val="20"/>
              </w:rPr>
            </w:pPr>
          </w:p>
          <w:p w14:paraId="42935E37" w14:textId="3602683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B55BFC" w:rsidRPr="00300DF2" w14:paraId="690E6C68" w14:textId="69A13B63" w:rsidTr="00761A36">
        <w:trPr>
          <w:trHeight w:val="1655"/>
        </w:trPr>
        <w:tc>
          <w:tcPr>
            <w:tcW w:w="502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4433B65" w14:textId="3275594C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322321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4557EA1C" w14:textId="084398A2" w:rsidR="00B55BFC" w:rsidRPr="003D27A5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sz w:val="20"/>
                <w:szCs w:val="20"/>
                <w:u w:val="single"/>
              </w:rPr>
            </w:pPr>
            <w:hyperlink r:id="rId8" w:history="1">
              <w:r w:rsidR="00B55BFC" w:rsidRPr="003D27A5">
                <w:rPr>
                  <w:rFonts w:ascii="Calibri" w:eastAsia="Times New Roman" w:hAnsi="Calibri" w:cs="Calibri"/>
                  <w:color w:val="0563C1"/>
                  <w:sz w:val="20"/>
                  <w:szCs w:val="20"/>
                  <w:u w:val="single"/>
                </w:rPr>
                <w:t xml:space="preserve">Applicable Service License(s) </w:t>
              </w:r>
            </w:hyperlink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8BD1654" w14:textId="0340645A" w:rsidR="00B55BFC" w:rsidRPr="003D27A5" w:rsidRDefault="00B55BFC" w:rsidP="00B55BFC">
            <w:pPr>
              <w:spacing w:after="0" w:line="240" w:lineRule="auto"/>
              <w:ind w:right="90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Verify current </w:t>
            </w:r>
            <w:r w:rsidRPr="003D27A5">
              <w:rPr>
                <w:rFonts w:cs="Open Sans"/>
                <w:b/>
                <w:bCs/>
                <w:i/>
                <w:iCs/>
                <w:sz w:val="20"/>
                <w:szCs w:val="20"/>
              </w:rPr>
              <w:t xml:space="preserve">DIDD service license (or site license, if required) </w:t>
            </w:r>
            <w:r w:rsidRPr="003D27A5">
              <w:rPr>
                <w:rFonts w:cs="Open Sans"/>
                <w:i/>
                <w:iCs/>
                <w:sz w:val="20"/>
                <w:szCs w:val="20"/>
              </w:rPr>
              <w:t xml:space="preserve">for each contracted service and for each contracted DIDD Region.  </w:t>
            </w:r>
          </w:p>
        </w:tc>
      </w:tr>
      <w:tr w:rsidR="00B55BFC" w:rsidRPr="00300DF2" w14:paraId="0CED561C" w14:textId="6A40CEFE" w:rsidTr="00B55BFC">
        <w:trPr>
          <w:trHeight w:val="1403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3AB32199" w14:textId="066D9BB6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34469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6961AE17" w14:textId="424A628A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Applicable Professional Licenses and/or Certifications per applicable employee.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360A02A" w14:textId="5E7B0BB7" w:rsidR="00B55BFC" w:rsidRPr="003D27A5" w:rsidRDefault="00B55BFC" w:rsidP="00B55BFC">
            <w:pPr>
              <w:spacing w:after="0" w:line="240" w:lineRule="auto"/>
              <w:ind w:right="86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Verify current professional license or certification for each licensed or certified employee. Submit a copy of each, as required.  </w:t>
            </w:r>
          </w:p>
        </w:tc>
      </w:tr>
      <w:tr w:rsidR="00B55BFC" w:rsidRPr="00300DF2" w14:paraId="01113B1F" w14:textId="198AFBC4" w:rsidTr="00B55BFC">
        <w:trPr>
          <w:trHeight w:val="998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F5FCED" w14:textId="17241A96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85131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0D2467" w14:textId="051CBFC8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Professional Support Service License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28BC0203" w14:textId="790C528C" w:rsidR="00B55BFC" w:rsidRPr="003D27A5" w:rsidRDefault="00B55BFC" w:rsidP="00B55BFC">
            <w:pPr>
              <w:spacing w:after="0" w:line="240" w:lineRule="auto"/>
              <w:ind w:right="86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Submit copy of the PSSL license from the Department of </w:t>
            </w:r>
            <w:r w:rsidR="00AA3333"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Health if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applicable clinical provider.</w:t>
            </w:r>
          </w:p>
          <w:p w14:paraId="53D6DB69" w14:textId="77777777" w:rsidR="00B55BFC" w:rsidRPr="003D27A5" w:rsidRDefault="00B55BFC" w:rsidP="00B55BFC">
            <w:pPr>
              <w:spacing w:after="0" w:line="240" w:lineRule="auto"/>
              <w:ind w:right="86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  <w:p w14:paraId="7B3A27AE" w14:textId="4C742CDA" w:rsidR="00B55BFC" w:rsidRPr="003D27A5" w:rsidRDefault="00B55BFC" w:rsidP="00B55BFC">
            <w:pPr>
              <w:spacing w:after="0" w:line="240" w:lineRule="auto"/>
              <w:ind w:right="86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B55BFC" w:rsidRPr="00300DF2" w14:paraId="1ACCF025" w14:textId="77777777" w:rsidTr="00B55BFC">
        <w:trPr>
          <w:trHeight w:val="5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11BA0524" w14:textId="77777777" w:rsidR="00B55BFC" w:rsidRPr="00300DF2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226B1838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Insurance:</w:t>
            </w:r>
          </w:p>
          <w:p w14:paraId="0D15BFF3" w14:textId="7177F7D2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16717CC9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B55BFC" w:rsidRPr="00300DF2" w14:paraId="096193E0" w14:textId="77777777" w:rsidTr="00B55BFC">
        <w:trPr>
          <w:trHeight w:val="2447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</w:tcPr>
          <w:p w14:paraId="1DE0E8CB" w14:textId="5FEE4290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32486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325715A" w14:textId="2863F5FE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General Liability Insurance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A471501" w14:textId="362E2F03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Submit copy of declaration page for Comprehensive Commercial General Liability (including personal injury &amp; property damage, premises/operations, independent Provider, contractual liability and completed operations/products coverage)</w:t>
            </w:r>
            <w:r w:rsidR="00AA3333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 </w:t>
            </w: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with bodily injury/property damage combined single limit not less than seven hundred fifty thousand dollars ($750,000.00) per occurrence and one million, five hundred thousand dollars ($1,500,000.00) aggregate</w:t>
            </w:r>
          </w:p>
          <w:p w14:paraId="0E7A6AD8" w14:textId="03FD9F68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</w:tr>
      <w:tr w:rsidR="00B55BFC" w:rsidRPr="00300DF2" w14:paraId="05D3DF21" w14:textId="77777777" w:rsidTr="00B55BFC">
        <w:trPr>
          <w:trHeight w:val="1628"/>
        </w:trPr>
        <w:tc>
          <w:tcPr>
            <w:tcW w:w="502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A1DBD08" w14:textId="202B28EF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991085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729CB6" w14:textId="584F6D3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sz w:val="20"/>
                <w:szCs w:val="20"/>
              </w:rPr>
              <w:t>Professional Liability Insurance, if applicable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6AF2F5FD" w14:textId="25D6B870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Submit copy of declaration page for Professional Malpractice Liability coverage, as may be required by DIDD, with a limit of not less than seven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br/>
              <w:t>hundred fifty thousand dollars ($750,000.00) and one million, five hundred thousand dollars ($1,500,000.00) aggregate.</w:t>
            </w:r>
          </w:p>
        </w:tc>
      </w:tr>
      <w:tr w:rsidR="00B55BFC" w:rsidRPr="00300DF2" w14:paraId="067AC49E" w14:textId="77777777" w:rsidTr="00B55BFC">
        <w:trPr>
          <w:trHeight w:val="134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6032D802" w14:textId="40ABDB29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82617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C239DFA" w14:textId="61E9C4E1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Automobile Coverage, if applicable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D704101" w14:textId="29D8F755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Submit copy of declaration page for Automobile Liability coverages(including owned, leased, hired, and non-owned vehicles coverage) with a bodily injury/property damage combined single limits not less than one million, five hundred thousand dollars ($1,500,000.00).</w:t>
            </w:r>
          </w:p>
        </w:tc>
      </w:tr>
      <w:tr w:rsidR="00B55BFC" w:rsidRPr="00300DF2" w14:paraId="78522229" w14:textId="77777777" w:rsidTr="00B55BFC">
        <w:trPr>
          <w:trHeight w:val="1322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EA5B32F" w14:textId="378B1B45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859190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ED5A19D" w14:textId="1995B0A0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Worker’s Compensation Insurance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4A5D10F" w14:textId="6EDEDB5A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Submit copy of declaration page for Worker’s Compensation &amp; Employers Liability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br/>
              <w:t>(including all States' coverage) with a limit not less than seven hundred fifty thousand dollars ($750,000.00) per occurrence for employers' liability.</w:t>
            </w:r>
          </w:p>
        </w:tc>
      </w:tr>
      <w:tr w:rsidR="00B55BFC" w:rsidRPr="00300DF2" w14:paraId="36997638" w14:textId="77777777" w:rsidTr="00B55BFC">
        <w:trPr>
          <w:trHeight w:val="44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52551D4C" w14:textId="77777777" w:rsidR="00B55BFC" w:rsidRPr="00300DF2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01F56673" w14:textId="55D7C95F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 xml:space="preserve">REM Process Review: 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3E67FE74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B55BFC" w:rsidRPr="00300DF2" w14:paraId="733DAA19" w14:textId="77777777" w:rsidTr="00B55BFC">
        <w:trPr>
          <w:trHeight w:val="89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D2539B2" w14:textId="69AD3320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871990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859172A" w14:textId="2651DA02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Review Critical Incidents/Reportable Events process (Information about abuse/neglect and how to report to APS/CPS and DIDD)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CDA7169" w14:textId="488B228D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Submit copy of REM Policy</w:t>
            </w:r>
          </w:p>
        </w:tc>
      </w:tr>
      <w:tr w:rsidR="00B55BFC" w:rsidRPr="00300DF2" w14:paraId="1CBEEDA8" w14:textId="77777777" w:rsidTr="00B55BFC">
        <w:trPr>
          <w:trHeight w:val="54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</w:tcPr>
          <w:p w14:paraId="4A66B8C5" w14:textId="0B2CE869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2087458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FFFFF"/>
            <w:hideMark/>
          </w:tcPr>
          <w:p w14:paraId="1FB382EF" w14:textId="082339A2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sz w:val="20"/>
                <w:szCs w:val="20"/>
              </w:rPr>
              <w:t xml:space="preserve">Assess REM training compliance. 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FFFFF"/>
            <w:hideMark/>
          </w:tcPr>
          <w:p w14:paraId="246FA9D9" w14:textId="3FE0EA59" w:rsidR="00B55BFC" w:rsidRPr="003D27A5" w:rsidRDefault="00B55BFC" w:rsidP="00B55BFC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have training materials and sign-in sheets for Reportable Events</w:t>
            </w:r>
          </w:p>
          <w:p w14:paraId="44B2DC6C" w14:textId="267EE19D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</w:p>
        </w:tc>
      </w:tr>
      <w:tr w:rsidR="00B55BFC" w:rsidRPr="00300DF2" w14:paraId="3184D8E6" w14:textId="77777777" w:rsidTr="00B55BFC">
        <w:trPr>
          <w:trHeight w:val="881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A39580D" w14:textId="35008583" w:rsidR="00B55BFC" w:rsidRPr="00300DF2" w:rsidRDefault="00AA3333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402058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3B01860" w14:textId="61CB2AE4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sz w:val="20"/>
                <w:szCs w:val="20"/>
              </w:rPr>
              <w:t xml:space="preserve">Provider and policies and procedures promote the treatment of people with respect and dignity.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75A40C9D" w14:textId="5039EF40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Submit copy of Respect to Persons Supported Policy.</w:t>
            </w:r>
          </w:p>
        </w:tc>
      </w:tr>
      <w:tr w:rsidR="00B55BFC" w:rsidRPr="00300DF2" w14:paraId="6DB781B3" w14:textId="77777777" w:rsidTr="00B55BFC">
        <w:trPr>
          <w:trHeight w:val="49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F4B084"/>
          </w:tcPr>
          <w:p w14:paraId="665E3EC4" w14:textId="77777777" w:rsidR="00B55BFC" w:rsidRPr="00300DF2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auto"/>
              <w:right w:val="single" w:sz="4" w:space="0" w:color="BFBFBF"/>
            </w:tcBorders>
            <w:shd w:val="clear" w:color="000000" w:fill="F4B084"/>
            <w:hideMark/>
          </w:tcPr>
          <w:p w14:paraId="5081BEC1" w14:textId="14F3C1CB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Background Check/Registry Review: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BFBFBF"/>
            </w:tcBorders>
            <w:shd w:val="clear" w:color="000000" w:fill="F4B084"/>
            <w:hideMark/>
          </w:tcPr>
          <w:p w14:paraId="1C7FCBBB" w14:textId="77777777" w:rsidR="00B55BFC" w:rsidRPr="003D27A5" w:rsidRDefault="00B55BFC" w:rsidP="00B55BFC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145C368A" w14:textId="77777777" w:rsidTr="00B55BFC">
        <w:trPr>
          <w:trHeight w:val="960"/>
        </w:trPr>
        <w:tc>
          <w:tcPr>
            <w:tcW w:w="502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928FAE8" w14:textId="08814DE1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062484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0A0D3B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single" w:sz="4" w:space="0" w:color="auto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2D90076E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Number of new hires:</w:t>
            </w:r>
          </w:p>
          <w:p w14:paraId="33F795C8" w14:textId="3B37A371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Number of new hires qualifications (link qualifications) validated: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3C39E6E8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5A6EDC64" w14:textId="77777777" w:rsidTr="00B55BFC">
        <w:trPr>
          <w:trHeight w:val="93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A7B02ED" w14:textId="1D400A4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95348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0A0D3B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1CCF4D40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Number of tenured employees:</w:t>
            </w:r>
          </w:p>
          <w:p w14:paraId="30A500F5" w14:textId="5CE89049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Number of tenured employees’ qualifications validated: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5229304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010BDCBF" w14:textId="77777777" w:rsidTr="00B55BFC">
        <w:trPr>
          <w:trHeight w:val="99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6E092FF" w14:textId="387E09B3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2041310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0A0D3B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7383836F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employees: </w:t>
            </w:r>
          </w:p>
          <w:p w14:paraId="6A09BD4B" w14:textId="148954B6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 with LEIE checks validated:  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12AFE5B4" w14:textId="73C9BB6B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353F595C" w14:textId="77777777" w:rsidTr="00B55BFC">
        <w:trPr>
          <w:trHeight w:val="87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4F14C3EB" w14:textId="02505EEB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399984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0A0D3B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62CB3D80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 employees:</w:t>
            </w:r>
          </w:p>
          <w:p w14:paraId="3F204143" w14:textId="1A379E93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 with Criminal Background Checks validated: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</w:tcPr>
          <w:p w14:paraId="537471D2" w14:textId="1D27DE2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58FABFA1" w14:textId="77777777" w:rsidTr="00B55BFC">
        <w:trPr>
          <w:trHeight w:val="99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91A7A" w14:textId="24C17446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465812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2147792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 employees:</w:t>
            </w:r>
          </w:p>
          <w:p w14:paraId="5A53F09E" w14:textId="0B060C59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 with SAMS Checks validated: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6142C134" w14:textId="1D823AF0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0F355694" w14:textId="77777777" w:rsidTr="00B55BFC">
        <w:trPr>
          <w:trHeight w:val="97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034FB643" w14:textId="4906BEFD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496072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4BD126FA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 employees:</w:t>
            </w:r>
          </w:p>
          <w:p w14:paraId="2696783A" w14:textId="37AB9072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 with TN Abuse Registry Checks validated: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758F22C2" w14:textId="281BC894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4D99DF2F" w14:textId="77777777" w:rsidTr="00B55BFC">
        <w:trPr>
          <w:trHeight w:val="112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50E884" w14:textId="527C0F59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1693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3AB8635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employees: </w:t>
            </w:r>
          </w:p>
          <w:p w14:paraId="0C47270A" w14:textId="4CABBE2C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 employees with National and Tennessee Sexual Offender Registry Checks validated: 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</w:tcPr>
          <w:p w14:paraId="20B151BF" w14:textId="4CEAA2DE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59D497AC" w14:textId="77777777" w:rsidTr="00B55BFC">
        <w:trPr>
          <w:trHeight w:val="115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6C2DB6CB" w14:textId="20C2070D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20928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2E4E5165" w14:textId="77777777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Number of employees: </w:t>
            </w:r>
          </w:p>
          <w:p w14:paraId="2313DCE7" w14:textId="7928D3B2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Number of employees with Felony Offender Registry Checks validated: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vAlign w:val="center"/>
            <w:hideMark/>
          </w:tcPr>
          <w:p w14:paraId="4C0E40B1" w14:textId="46ABB071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6D6D1563" w14:textId="77777777" w:rsidTr="00B55BFC">
        <w:trPr>
          <w:trHeight w:val="1034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328271" w14:textId="0B9ECA7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658217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BCB855D" w14:textId="2E9146B3" w:rsidR="00761A36" w:rsidRPr="007B0BB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Policy/ process in place for conducting criminal background</w:t>
            </w:r>
            <w:r w:rsidR="007B0BB5" w:rsidRPr="007B0BB5">
              <w:rPr>
                <w:rFonts w:ascii="Calibri" w:eastAsia="Times New Roman" w:hAnsi="Calibri" w:cs="Calibri"/>
                <w:sz w:val="20"/>
                <w:szCs w:val="20"/>
              </w:rPr>
              <w:t xml:space="preserve">/registry </w:t>
            </w: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check</w:t>
            </w:r>
            <w:r w:rsidR="007B0BB5" w:rsidRPr="007B0BB5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Pr="007B0BB5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59C81F7E" w14:textId="01AC364C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Submit copy of Criminal Background Check Policy</w:t>
            </w:r>
          </w:p>
        </w:tc>
      </w:tr>
      <w:tr w:rsidR="00761A36" w:rsidRPr="00300DF2" w14:paraId="4244DA0D" w14:textId="77777777" w:rsidTr="00B55BFC">
        <w:trPr>
          <w:trHeight w:val="54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46FBA0D4" w14:textId="4E1F5EF4" w:rsidR="00761A36" w:rsidRPr="00300DF2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0CDA7765" w14:textId="46C321FC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Financial Review 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34231E0E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5A2509B5" w14:textId="77777777" w:rsidTr="00B55BFC">
        <w:trPr>
          <w:trHeight w:val="584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4EC38868" w14:textId="69FD8B48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95084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1D5D61B9" w14:textId="48F088F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Independent Audit (if applicable)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227AC003" w14:textId="177A26E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Please submit copy of most recent Independent Audit (if applicable) </w:t>
            </w:r>
          </w:p>
        </w:tc>
      </w:tr>
      <w:tr w:rsidR="00761A36" w:rsidRPr="00300DF2" w14:paraId="6AB19C71" w14:textId="77777777" w:rsidTr="00B55BFC">
        <w:trPr>
          <w:trHeight w:val="611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E92FD47" w14:textId="04DD1EF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2108304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755A33D" w14:textId="4EC7B5B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Personal Funds Policy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1B641CCD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Review of Personal Funds Policy.  </w:t>
            </w:r>
          </w:p>
        </w:tc>
      </w:tr>
      <w:tr w:rsidR="00761A36" w:rsidRPr="00300DF2" w14:paraId="50BC5865" w14:textId="77777777" w:rsidTr="00B55BFC">
        <w:trPr>
          <w:trHeight w:val="66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495E8B59" w14:textId="49BA419F" w:rsidR="00761A36" w:rsidRPr="00300DF2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7D069B39" w14:textId="3368750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 xml:space="preserve">Policy Review: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017DC35C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41932779" w14:textId="77777777" w:rsidTr="00B55BFC">
        <w:trPr>
          <w:trHeight w:val="48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736B9E56" w14:textId="2122A96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60303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6497E877" w14:textId="4B14AE32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Advocacy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2BE175D" w14:textId="5053A093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Advocacy Policy.</w:t>
            </w:r>
          </w:p>
        </w:tc>
      </w:tr>
      <w:tr w:rsidR="00761A36" w:rsidRPr="00300DF2" w14:paraId="3FDDDA6E" w14:textId="77777777" w:rsidTr="00B55BFC">
        <w:trPr>
          <w:trHeight w:val="449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D2F4D3" w14:textId="57BF9F71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819255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55E1AE2" w14:textId="02A631D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Crisis Intervention Policy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463A2658" w14:textId="276E5F8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Crisis Intervention policy. </w:t>
            </w:r>
          </w:p>
        </w:tc>
      </w:tr>
      <w:tr w:rsidR="00761A36" w:rsidRPr="00300DF2" w14:paraId="6D2821BD" w14:textId="77777777" w:rsidTr="00B55BFC">
        <w:trPr>
          <w:trHeight w:val="69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1EDD21F6" w14:textId="5FF2244A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62647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3D118D58" w14:textId="040715D4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Provider and member complaint and appeal processes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5684B93" w14:textId="014AA37B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Complaint Resolution and Appeals Process Policies.  </w:t>
            </w:r>
          </w:p>
        </w:tc>
      </w:tr>
      <w:tr w:rsidR="00761A36" w:rsidRPr="00300DF2" w14:paraId="0E3C509C" w14:textId="77777777" w:rsidTr="00B55BFC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5565472" w14:textId="51FA6D21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825362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7A3399C" w14:textId="246C99D5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Emergency/Urgent Care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0BE5E985" w14:textId="673F451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Emergency/Urgent Care Policy. </w:t>
            </w:r>
          </w:p>
        </w:tc>
      </w:tr>
      <w:tr w:rsidR="00761A36" w:rsidRPr="00300DF2" w14:paraId="42074021" w14:textId="77777777" w:rsidTr="00B55BFC">
        <w:trPr>
          <w:trHeight w:val="64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73D6E155" w14:textId="154DEC34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51080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3AED3A7A" w14:textId="0BF291FA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Fire, Sanitation and Emergency Precautions  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9E930F0" w14:textId="469F45A2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Fire, Sanitation and Emergency Precautions Policy.</w:t>
            </w:r>
          </w:p>
        </w:tc>
      </w:tr>
      <w:tr w:rsidR="00761A36" w:rsidRPr="00300DF2" w14:paraId="1050364F" w14:textId="77777777" w:rsidTr="00B55BFC">
        <w:trPr>
          <w:trHeight w:val="51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0620E5" w14:textId="346FE605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757749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B33FCC5" w14:textId="158F7EF4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Health Care Needs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hideMark/>
          </w:tcPr>
          <w:p w14:paraId="0474CFB0" w14:textId="34E4BFCF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Health Care Needs Policy.  </w:t>
            </w:r>
          </w:p>
        </w:tc>
      </w:tr>
      <w:tr w:rsidR="00761A36" w:rsidRPr="00300DF2" w14:paraId="1B08103A" w14:textId="77777777" w:rsidTr="00B55BFC">
        <w:trPr>
          <w:trHeight w:val="73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4B0A6331" w14:textId="6502DF5E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2018530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70401DFB" w14:textId="2F28CB42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Quality assessment, assurance, and improvement  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6CB299B" w14:textId="34D6F0E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Quality assessment, assurance, and improvement Policy. </w:t>
            </w:r>
          </w:p>
        </w:tc>
      </w:tr>
      <w:tr w:rsidR="00761A36" w:rsidRPr="00300DF2" w14:paraId="321D47CC" w14:textId="77777777" w:rsidTr="00B55BFC">
        <w:trPr>
          <w:trHeight w:val="73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214635D" w14:textId="0B705775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954516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1F6350A5" w14:textId="688C1BD3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 Supported Records Management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019A009" w14:textId="29D393B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Person Supported Records Management Policy. </w:t>
            </w:r>
          </w:p>
        </w:tc>
      </w:tr>
      <w:tr w:rsidR="00761A36" w:rsidRPr="00300DF2" w14:paraId="17BE6C88" w14:textId="77777777" w:rsidTr="00B55BFC">
        <w:trPr>
          <w:trHeight w:val="57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5BDC9421" w14:textId="05624EAA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542208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28581E60" w14:textId="4334CE56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Employee Records Management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5792045E" w14:textId="6BFED23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Employee Records Management Policy. </w:t>
            </w:r>
          </w:p>
        </w:tc>
      </w:tr>
      <w:tr w:rsidR="00761A36" w:rsidRPr="00300DF2" w14:paraId="48858EBB" w14:textId="77777777" w:rsidTr="00B55BFC">
        <w:trPr>
          <w:trHeight w:val="51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C1F53D4" w14:textId="6BD9FB68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323320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7F5663D6" w14:textId="382B9C7E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Good Nutrition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3040FF0E" w14:textId="3B55F75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Good Nutrition Policy.  </w:t>
            </w:r>
          </w:p>
        </w:tc>
      </w:tr>
      <w:tr w:rsidR="00761A36" w:rsidRPr="00300DF2" w14:paraId="0FA33DC4" w14:textId="77777777" w:rsidTr="00B55BFC">
        <w:trPr>
          <w:trHeight w:val="48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</w:tcPr>
          <w:p w14:paraId="20819D29" w14:textId="5C0FB7A6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122664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46C1832F" w14:textId="58DFE5D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EVV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65B7B870" w14:textId="77777777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r w:rsidRPr="003D27A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EVV Policy.  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EVV.</w:t>
            </w:r>
          </w:p>
          <w:p w14:paraId="08D28775" w14:textId="542B7F05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63082D8F" w14:textId="77777777" w:rsidTr="00B55BFC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976CB3E" w14:textId="6F868C37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006043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4854CC4" w14:textId="2776F3E1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Succession Planning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8DEB666" w14:textId="326482FB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Succession Planning Policy. </w:t>
            </w:r>
          </w:p>
        </w:tc>
      </w:tr>
      <w:tr w:rsidR="00761A36" w:rsidRPr="00300DF2" w14:paraId="1DDF93C3" w14:textId="77777777" w:rsidTr="00B55BFC">
        <w:trPr>
          <w:trHeight w:val="64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5F803C8A" w14:textId="79440754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79664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4BC8C43B" w14:textId="7D5FCE74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Employee/Volunteer/Sub-Contract Screenings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7697CE87" w14:textId="77777777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r w:rsidRPr="003D27A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HIPAA Policy. 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HIPPA.</w:t>
            </w:r>
          </w:p>
          <w:p w14:paraId="701CD9E2" w14:textId="38DB0ED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10F79A8B" w14:textId="77777777" w:rsidTr="00B55BFC">
        <w:trPr>
          <w:trHeight w:val="51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C2BCBB7" w14:textId="49DF65D4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208536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25345F9B" w14:textId="559F5279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Transportation for Persons Supported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54486E3" w14:textId="742AE75E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Transportation for Persons Supported Policy. </w:t>
            </w:r>
          </w:p>
        </w:tc>
      </w:tr>
      <w:tr w:rsidR="00761A36" w:rsidRPr="00300DF2" w14:paraId="4F8D6FA6" w14:textId="77777777" w:rsidTr="00B55BFC">
        <w:trPr>
          <w:trHeight w:val="51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1C292369" w14:textId="1878AFEE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88321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05F08571" w14:textId="17330A91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Back-Up Staff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773BE357" w14:textId="3103A703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Back-up Staff Policy.</w:t>
            </w:r>
          </w:p>
        </w:tc>
      </w:tr>
      <w:tr w:rsidR="00761A36" w:rsidRPr="00300DF2" w14:paraId="38788CFE" w14:textId="77777777" w:rsidTr="00B55BFC">
        <w:trPr>
          <w:trHeight w:val="60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47C85465" w14:textId="225301BD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771549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00114A4" w14:textId="7140389A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Hiring Practices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4481892E" w14:textId="49A3EE8E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Hiring Practices Policy. </w:t>
            </w:r>
          </w:p>
        </w:tc>
      </w:tr>
      <w:tr w:rsidR="00761A36" w:rsidRPr="00300DF2" w14:paraId="70F6F4AC" w14:textId="77777777" w:rsidTr="00B55BFC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0B38251D" w14:textId="2097976C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890497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03C5C777" w14:textId="6B5A889F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Title VI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5581D5E1" w14:textId="183F2610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Title VI Policy. </w:t>
            </w:r>
          </w:p>
        </w:tc>
      </w:tr>
      <w:tr w:rsidR="00761A36" w:rsidRPr="00300DF2" w14:paraId="34DE1DE9" w14:textId="77777777" w:rsidTr="00B55BFC">
        <w:trPr>
          <w:trHeight w:val="45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</w:tcPr>
          <w:p w14:paraId="57AB93E5" w14:textId="497F932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44978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nil"/>
            </w:tcBorders>
            <w:shd w:val="clear" w:color="auto" w:fill="auto"/>
            <w:hideMark/>
          </w:tcPr>
          <w:p w14:paraId="4D1565D1" w14:textId="03F48C00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Person Centeredness</w:t>
            </w:r>
          </w:p>
        </w:tc>
        <w:tc>
          <w:tcPr>
            <w:tcW w:w="486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auto"/>
            <w:noWrap/>
            <w:vAlign w:val="bottom"/>
            <w:hideMark/>
          </w:tcPr>
          <w:p w14:paraId="34799733" w14:textId="18F78D94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r w:rsidRPr="003D27A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Organization’s Person-Centered Approach policy</w:t>
            </w:r>
            <w:r w:rsidRPr="003D27A5">
              <w:rPr>
                <w:rFonts w:asciiTheme="minorHAnsi" w:hAnsiTheme="minorHAnsi" w:cstheme="minorHAnsi"/>
                <w:i/>
                <w:iCs/>
                <w:color w:val="000000"/>
                <w:sz w:val="20"/>
                <w:szCs w:val="20"/>
              </w:rPr>
              <w:t xml:space="preserve">.  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Person-Centered Support Plan.</w:t>
            </w:r>
            <w:r w:rsidRPr="003D27A5">
              <w:rPr>
                <w:rFonts w:eastAsia="Open Sans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Orientation to the Population That You Support.</w:t>
            </w:r>
          </w:p>
          <w:p w14:paraId="19695DF3" w14:textId="37AA3D1F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</w:p>
          <w:p w14:paraId="48EFDC2A" w14:textId="7A45EF71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</w:tr>
      <w:tr w:rsidR="00761A36" w:rsidRPr="00300DF2" w14:paraId="48405E19" w14:textId="77777777" w:rsidTr="00B55BFC">
        <w:trPr>
          <w:trHeight w:val="705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BFBFBF"/>
            </w:tcBorders>
            <w:shd w:val="clear" w:color="000000" w:fill="F2F2F2"/>
          </w:tcPr>
          <w:p w14:paraId="5D702A12" w14:textId="4B2C2350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208819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A6A6A6"/>
              <w:right w:val="single" w:sz="4" w:space="0" w:color="BFBFBF"/>
            </w:tcBorders>
            <w:shd w:val="clear" w:color="000000" w:fill="F2F2F2"/>
            <w:hideMark/>
          </w:tcPr>
          <w:p w14:paraId="17912F36" w14:textId="50C2D4F2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Use of Positive Approaches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7CCD627" w14:textId="6172EC08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Submit copy of U</w:t>
            </w: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 xml:space="preserve">se of Positive Approaches Policy. </w:t>
            </w:r>
          </w:p>
        </w:tc>
      </w:tr>
      <w:tr w:rsidR="00761A36" w:rsidRPr="00300DF2" w14:paraId="6C581B2D" w14:textId="77777777" w:rsidTr="00B55BFC">
        <w:trPr>
          <w:trHeight w:val="66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40517446" w14:textId="771E5745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291064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6866CD4E" w14:textId="330ACC6E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Training Review: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4ADF1C93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75CA3386" w14:textId="77777777" w:rsidTr="00B55BFC">
        <w:trPr>
          <w:trHeight w:val="800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16D1E63A" w14:textId="2C76F955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100574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0B177D25" w14:textId="6BB36AED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Well-Trained Staff Policy  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hideMark/>
          </w:tcPr>
          <w:p w14:paraId="69E9296E" w14:textId="498B9189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r w:rsidRPr="003D27A5">
              <w:rPr>
                <w:rFonts w:ascii="Calibri" w:hAnsi="Calibri" w:cs="Calibri"/>
                <w:i/>
                <w:iCs/>
                <w:sz w:val="20"/>
                <w:szCs w:val="20"/>
              </w:rPr>
              <w:t xml:space="preserve">Submit copy of </w:t>
            </w:r>
            <w:r w:rsidRPr="003D27A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Well-Trained Staff Policy.   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Documentation of Service Delivery.</w:t>
            </w:r>
          </w:p>
          <w:p w14:paraId="30E75B9F" w14:textId="77777777" w:rsidR="00761A36" w:rsidRPr="003D27A5" w:rsidRDefault="00761A36" w:rsidP="00761A36">
            <w:pPr>
              <w:rPr>
                <w:rFonts w:cstheme="minorHAnsi"/>
                <w:i/>
                <w:iCs/>
              </w:rPr>
            </w:pPr>
          </w:p>
          <w:p w14:paraId="1F28A838" w14:textId="36B2A380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50018B65" w14:textId="77777777" w:rsidTr="00B55BFC">
        <w:trPr>
          <w:trHeight w:val="341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</w:tcPr>
          <w:p w14:paraId="208CAD7F" w14:textId="3E2B1D0E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-69523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55922D66" w14:textId="2B4210D6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Other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000000" w:fill="F4B084"/>
            <w:hideMark/>
          </w:tcPr>
          <w:p w14:paraId="63E47FA3" w14:textId="77777777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FFFFFF"/>
                <w:sz w:val="20"/>
                <w:szCs w:val="20"/>
              </w:rPr>
              <w:t> </w:t>
            </w:r>
          </w:p>
        </w:tc>
      </w:tr>
      <w:tr w:rsidR="00761A36" w:rsidRPr="00300DF2" w14:paraId="4E40A81B" w14:textId="77777777" w:rsidTr="00B55BFC">
        <w:trPr>
          <w:trHeight w:val="674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2C46126B" w14:textId="5C72DD7E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772593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664D9335" w14:textId="4FE8AD1D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HCBS Settings Rule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70AD2586" w14:textId="56BEEF38" w:rsidR="00761A36" w:rsidRPr="003D27A5" w:rsidRDefault="00761A36" w:rsidP="00761A36">
            <w:pPr>
              <w:pStyle w:val="ListParagraph"/>
              <w:ind w:left="0"/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training materials and sign-in sheets for HCBS Settings Rule, if applicable.</w:t>
            </w:r>
          </w:p>
          <w:p w14:paraId="68197161" w14:textId="75EC17B3" w:rsidR="00761A36" w:rsidRPr="003D27A5" w:rsidRDefault="00761A36" w:rsidP="00761A36">
            <w:pPr>
              <w:pStyle w:val="ListParagraph"/>
              <w:ind w:left="0"/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</w:pP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Please complete the TN </w:t>
            </w:r>
            <w:r w:rsidRPr="003D27A5">
              <w:rPr>
                <w:rFonts w:asciiTheme="minorHAnsi" w:eastAsia="Open Sans" w:hAnsiTheme="minorHAnsi" w:cstheme="minorHAns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Residential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Provider Self-Assessment and the TN </w:t>
            </w:r>
            <w:r w:rsidRPr="003D27A5">
              <w:rPr>
                <w:rFonts w:asciiTheme="minorHAnsi" w:eastAsia="Open Sans" w:hAnsiTheme="minorHAnsi" w:cstheme="minorHAnsi"/>
                <w:b/>
                <w:bCs/>
                <w:i/>
                <w:iCs/>
                <w:color w:val="000000" w:themeColor="text1"/>
                <w:kern w:val="24"/>
                <w:sz w:val="20"/>
                <w:szCs w:val="20"/>
              </w:rPr>
              <w:t>Non-Residential</w:t>
            </w:r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 xml:space="preserve"> Provider Self-Assessment, as applicable.  </w:t>
            </w:r>
          </w:p>
          <w:p w14:paraId="7D561E7E" w14:textId="77777777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16"/>
                <w:szCs w:val="16"/>
              </w:rPr>
            </w:pPr>
          </w:p>
          <w:p w14:paraId="49153936" w14:textId="3D8572B3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61A36" w:rsidRPr="00300DF2" w14:paraId="5679C858" w14:textId="77777777" w:rsidTr="00B55BFC">
        <w:trPr>
          <w:trHeight w:val="449"/>
        </w:trPr>
        <w:tc>
          <w:tcPr>
            <w:tcW w:w="5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</w:tcPr>
          <w:p w14:paraId="29B43CF9" w14:textId="093284D6" w:rsidR="00761A36" w:rsidRPr="00300DF2" w:rsidRDefault="00AA3333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sdt>
              <w:sdtPr>
                <w:rPr>
                  <w:rFonts w:ascii="Open Sans" w:hAnsi="Open Sans" w:cs="Open Sans"/>
                  <w:b/>
                  <w:bCs/>
                  <w:w w:val="105"/>
                  <w:sz w:val="18"/>
                  <w:szCs w:val="18"/>
                </w:rPr>
                <w:id w:val="2068833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1A36" w:rsidRPr="00E447E6">
                  <w:rPr>
                    <w:rFonts w:ascii="MS Gothic" w:eastAsia="MS Gothic" w:hAnsi="MS Gothic" w:cs="Open Sans" w:hint="eastAsia"/>
                    <w:b/>
                    <w:bCs/>
                    <w:w w:val="105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4168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000000" w:fill="F2F2F2"/>
            <w:hideMark/>
          </w:tcPr>
          <w:p w14:paraId="217DE555" w14:textId="173D6765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sz w:val="20"/>
                <w:szCs w:val="20"/>
              </w:rPr>
              <w:t xml:space="preserve">Deficit Reduction Act (DRA) 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F2F2F2" w:themeFill="background1" w:themeFillShade="F2"/>
            <w:hideMark/>
          </w:tcPr>
          <w:p w14:paraId="3895501F" w14:textId="76722B65" w:rsidR="00761A36" w:rsidRPr="003D27A5" w:rsidRDefault="00761A36" w:rsidP="00761A36">
            <w:pPr>
              <w:pStyle w:val="ListParagraph"/>
              <w:ind w:left="0"/>
              <w:rPr>
                <w:rFonts w:asciiTheme="minorHAnsi" w:hAnsiTheme="minorHAnsi" w:cstheme="minorHAnsi"/>
                <w:i/>
                <w:iCs/>
                <w:color w:val="FF0F00"/>
                <w:sz w:val="20"/>
                <w:szCs w:val="20"/>
              </w:rPr>
            </w:pPr>
            <w:bookmarkStart w:id="1" w:name="_Hlk105955199"/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Please submit policy, training materials and sign-in sheets for Fraud, Waste, and Abuse</w:t>
            </w:r>
            <w:bookmarkEnd w:id="1"/>
            <w:r w:rsidRPr="003D27A5">
              <w:rPr>
                <w:rFonts w:asciiTheme="minorHAnsi" w:eastAsia="Open Sans" w:hAnsiTheme="minorHAnsi" w:cstheme="minorHAnsi"/>
                <w:i/>
                <w:iCs/>
                <w:color w:val="000000" w:themeColor="text1"/>
                <w:kern w:val="24"/>
                <w:sz w:val="20"/>
                <w:szCs w:val="20"/>
              </w:rPr>
              <w:t>.</w:t>
            </w:r>
          </w:p>
          <w:p w14:paraId="75D3B954" w14:textId="721DF05D" w:rsidR="00761A36" w:rsidRPr="003D27A5" w:rsidRDefault="00761A36" w:rsidP="00761A36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</w:pPr>
            <w:r w:rsidRPr="003D27A5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</w:tr>
    </w:tbl>
    <w:p w14:paraId="567D63C6" w14:textId="19B44435" w:rsidR="00827270" w:rsidRPr="00827270" w:rsidRDefault="00827270" w:rsidP="00715F51">
      <w:pPr>
        <w:pStyle w:val="ListParagraph"/>
        <w:ind w:left="0"/>
        <w:rPr>
          <w:rFonts w:asciiTheme="minorHAnsi" w:hAnsiTheme="minorHAnsi" w:cstheme="minorHAnsi"/>
          <w:i/>
          <w:iCs/>
          <w:color w:val="FF0F00"/>
          <w:sz w:val="20"/>
          <w:szCs w:val="20"/>
        </w:rPr>
      </w:pPr>
    </w:p>
    <w:sectPr w:rsidR="00827270" w:rsidRPr="00827270" w:rsidSect="00B55BFC">
      <w:headerReference w:type="default" r:id="rId9"/>
      <w:footerReference w:type="default" r:id="rId10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8B003" w14:textId="77777777" w:rsidR="00452909" w:rsidRDefault="00452909" w:rsidP="00715F51">
      <w:pPr>
        <w:spacing w:after="0" w:line="240" w:lineRule="auto"/>
      </w:pPr>
      <w:r>
        <w:separator/>
      </w:r>
    </w:p>
  </w:endnote>
  <w:endnote w:type="continuationSeparator" w:id="0">
    <w:p w14:paraId="4B1806F4" w14:textId="77777777" w:rsidR="00452909" w:rsidRDefault="00452909" w:rsidP="00715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143B7" w14:textId="67D2FE48" w:rsidR="00B55BFC" w:rsidRDefault="00B55BFC" w:rsidP="00B55BFC">
    <w:pPr>
      <w:pStyle w:val="Footer"/>
    </w:pPr>
    <w:r>
      <w:tab/>
    </w:r>
    <w:sdt>
      <w:sdtPr>
        <w:id w:val="-198298718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ab/>
    </w:r>
    <w:r w:rsidR="007B625C">
      <w:rPr>
        <w:noProof/>
      </w:rPr>
      <w:t>06/9/2022</w:t>
    </w:r>
  </w:p>
  <w:p w14:paraId="508DF189" w14:textId="77777777" w:rsidR="00B55BFC" w:rsidRDefault="00B55BF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7DE712" w14:textId="77777777" w:rsidR="00452909" w:rsidRDefault="00452909" w:rsidP="00715F51">
      <w:pPr>
        <w:spacing w:after="0" w:line="240" w:lineRule="auto"/>
      </w:pPr>
      <w:r>
        <w:separator/>
      </w:r>
    </w:p>
  </w:footnote>
  <w:footnote w:type="continuationSeparator" w:id="0">
    <w:p w14:paraId="603C06E8" w14:textId="77777777" w:rsidR="00452909" w:rsidRDefault="00452909" w:rsidP="00715F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8A289" w14:textId="7A5D67C5" w:rsidR="00715F51" w:rsidRDefault="00715F51" w:rsidP="00B55BFC">
    <w:pPr>
      <w:pStyle w:val="Header"/>
      <w:jc w:val="center"/>
    </w:pPr>
    <w:r w:rsidRPr="00E80846">
      <w:rPr>
        <w:rFonts w:ascii="Open Sans" w:hAnsi="Open Sans" w:cs="Open Sans"/>
        <w:noProof/>
      </w:rPr>
      <w:drawing>
        <wp:inline distT="0" distB="0" distL="0" distR="0" wp14:anchorId="0B298A45" wp14:editId="53AA28A5">
          <wp:extent cx="2615609" cy="621208"/>
          <wp:effectExtent l="0" t="0" r="0" b="7620"/>
          <wp:docPr id="1" name="Picture 1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Graphical user interface,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5170" cy="6234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62D9FD" w14:textId="71AD1C72" w:rsidR="00715F51" w:rsidRDefault="00715F51">
    <w:pPr>
      <w:pStyle w:val="Header"/>
    </w:pPr>
  </w:p>
  <w:p w14:paraId="19293B7A" w14:textId="2DCC3FAD" w:rsidR="00715F51" w:rsidRPr="00B55BFC" w:rsidRDefault="00B55BFC" w:rsidP="00B55BFC">
    <w:pPr>
      <w:pStyle w:val="Header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ascii="Abadi" w:hAnsi="Abadi"/>
        <w:sz w:val="32"/>
        <w:szCs w:val="32"/>
      </w:rPr>
    </w:pPr>
    <w:r w:rsidRPr="00B55BFC">
      <w:rPr>
        <w:rFonts w:ascii="Abadi" w:hAnsi="Abadi"/>
        <w:color w:val="FF0000"/>
        <w:sz w:val="32"/>
        <w:szCs w:val="32"/>
      </w:rPr>
      <w:t xml:space="preserve">Recredentialing Review Checklist </w:t>
    </w:r>
  </w:p>
  <w:p w14:paraId="4501ACC4" w14:textId="77777777" w:rsidR="00715F51" w:rsidRDefault="00715F5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773C87"/>
    <w:multiLevelType w:val="hybridMultilevel"/>
    <w:tmpl w:val="AF40A82C"/>
    <w:lvl w:ilvl="0" w:tplc="291EE0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4400B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A0D08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062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B870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4F9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4A5F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06C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86D6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DF2"/>
    <w:rsid w:val="001D5894"/>
    <w:rsid w:val="00212649"/>
    <w:rsid w:val="002E1E84"/>
    <w:rsid w:val="00300DF2"/>
    <w:rsid w:val="00344EFB"/>
    <w:rsid w:val="0039294D"/>
    <w:rsid w:val="003D27A5"/>
    <w:rsid w:val="00452909"/>
    <w:rsid w:val="00482894"/>
    <w:rsid w:val="00715F51"/>
    <w:rsid w:val="00761A36"/>
    <w:rsid w:val="007B0BB5"/>
    <w:rsid w:val="007B625C"/>
    <w:rsid w:val="007E0EA8"/>
    <w:rsid w:val="00827270"/>
    <w:rsid w:val="00AA3333"/>
    <w:rsid w:val="00AD2DD2"/>
    <w:rsid w:val="00B21907"/>
    <w:rsid w:val="00B55BFC"/>
    <w:rsid w:val="00C61F9A"/>
    <w:rsid w:val="00E965A7"/>
    <w:rsid w:val="00EB1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351AEA8"/>
  <w15:chartTrackingRefBased/>
  <w15:docId w15:val="{6D1918D0-FEA4-4362-B2DA-71231D464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8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0DF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AD2DD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1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5F51"/>
  </w:style>
  <w:style w:type="paragraph" w:styleId="Footer">
    <w:name w:val="footer"/>
    <w:basedOn w:val="Normal"/>
    <w:link w:val="FooterChar"/>
    <w:uiPriority w:val="99"/>
    <w:unhideWhenUsed/>
    <w:rsid w:val="00715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5F51"/>
  </w:style>
  <w:style w:type="character" w:styleId="CommentReference">
    <w:name w:val="annotation reference"/>
    <w:basedOn w:val="DefaultParagraphFont"/>
    <w:uiPriority w:val="99"/>
    <w:semiHidden/>
    <w:unhideWhenUsed/>
    <w:rsid w:val="00B55B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5B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5B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5B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5BF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7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pbox.com/s/14tlh72mixw33lp/2%20-%20Licensing%20Requirements.docx?dl=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bear.tn.gov/Ecommerce/CertOfExistenceInstr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1183</Words>
  <Characters>6745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Wise</dc:creator>
  <cp:keywords/>
  <dc:description/>
  <cp:lastModifiedBy>Sandra Wise</cp:lastModifiedBy>
  <cp:revision>3</cp:revision>
  <dcterms:created xsi:type="dcterms:W3CDTF">2022-07-18T13:37:00Z</dcterms:created>
  <dcterms:modified xsi:type="dcterms:W3CDTF">2022-07-26T16:32:00Z</dcterms:modified>
</cp:coreProperties>
</file>